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03C" w:rsidRPr="007E1BB6" w:rsidRDefault="002D003C" w:rsidP="007E1BB6">
      <w:pPr>
        <w:tabs>
          <w:tab w:val="left" w:pos="567"/>
        </w:tabs>
        <w:jc w:val="both"/>
        <w:rPr>
          <w:sz w:val="18"/>
          <w:szCs w:val="18"/>
          <w:lang w:val="sr-Cyrl-RS"/>
        </w:rPr>
      </w:pPr>
      <w:bookmarkStart w:id="0" w:name="_GoBack"/>
      <w:bookmarkEnd w:id="0"/>
      <w:r w:rsidRPr="007E1BB6">
        <w:rPr>
          <w:b/>
          <w:sz w:val="18"/>
          <w:szCs w:val="18"/>
          <w:lang w:val="sr-Cyrl-RS"/>
        </w:rPr>
        <w:t>Табела 9.1.</w:t>
      </w:r>
      <w:r w:rsidRPr="007E1BB6">
        <w:rPr>
          <w:sz w:val="18"/>
          <w:szCs w:val="18"/>
          <w:lang w:val="sr-Cyrl-RS"/>
        </w:rPr>
        <w:t xml:space="preserve"> Научне, уметничке и стручне квалификације наставника и задужења у настави</w:t>
      </w:r>
    </w:p>
    <w:tbl>
      <w:tblPr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"/>
        <w:gridCol w:w="510"/>
        <w:gridCol w:w="1276"/>
        <w:gridCol w:w="299"/>
        <w:gridCol w:w="266"/>
        <w:gridCol w:w="211"/>
        <w:gridCol w:w="1345"/>
        <w:gridCol w:w="541"/>
        <w:gridCol w:w="739"/>
        <w:gridCol w:w="797"/>
        <w:gridCol w:w="13"/>
        <w:gridCol w:w="507"/>
        <w:gridCol w:w="2294"/>
        <w:gridCol w:w="1149"/>
        <w:gridCol w:w="630"/>
        <w:gridCol w:w="6"/>
        <w:gridCol w:w="58"/>
      </w:tblGrid>
      <w:tr w:rsidR="00FC7198" w:rsidRPr="007E1BB6" w:rsidTr="00156D66">
        <w:trPr>
          <w:gridBefore w:val="1"/>
          <w:gridAfter w:val="2"/>
          <w:wBefore w:w="47" w:type="pct"/>
          <w:wAfter w:w="32" w:type="pct"/>
          <w:trHeight w:val="219"/>
          <w:jc w:val="center"/>
        </w:trPr>
        <w:tc>
          <w:tcPr>
            <w:tcW w:w="2414" w:type="pct"/>
            <w:gridSpan w:val="8"/>
            <w:vAlign w:val="center"/>
          </w:tcPr>
          <w:p w:rsidR="00FC7198" w:rsidRPr="007E1BB6" w:rsidRDefault="00FC7198" w:rsidP="007E1BB6">
            <w:pPr>
              <w:tabs>
                <w:tab w:val="left" w:pos="567"/>
              </w:tabs>
              <w:rPr>
                <w:b/>
                <w:sz w:val="18"/>
                <w:szCs w:val="18"/>
                <w:lang w:val="sr-Cyrl-RS"/>
              </w:rPr>
            </w:pPr>
            <w:r w:rsidRPr="007E1BB6">
              <w:rPr>
                <w:b/>
                <w:sz w:val="18"/>
                <w:szCs w:val="18"/>
                <w:lang w:val="sr-Cyrl-RS"/>
              </w:rPr>
              <w:t>Име</w:t>
            </w:r>
            <w:r w:rsidRPr="007E1BB6">
              <w:rPr>
                <w:b/>
                <w:sz w:val="18"/>
                <w:szCs w:val="18"/>
                <w:lang w:val="sr-Latn-RS"/>
              </w:rPr>
              <w:t xml:space="preserve">, </w:t>
            </w:r>
            <w:r w:rsidRPr="007E1BB6">
              <w:rPr>
                <w:b/>
                <w:sz w:val="18"/>
                <w:szCs w:val="18"/>
                <w:lang w:val="sr-Cyrl-RS"/>
              </w:rPr>
              <w:t xml:space="preserve">средње слово и презиме </w:t>
            </w:r>
          </w:p>
        </w:tc>
        <w:tc>
          <w:tcPr>
            <w:tcW w:w="2507" w:type="pct"/>
            <w:gridSpan w:val="6"/>
          </w:tcPr>
          <w:p w:rsidR="00FC7198" w:rsidRPr="007E1BB6" w:rsidRDefault="00FC7198" w:rsidP="007E1BB6">
            <w:pPr>
              <w:rPr>
                <w:sz w:val="18"/>
                <w:szCs w:val="18"/>
                <w:lang w:val="sr-Cyrl-CS"/>
              </w:rPr>
            </w:pPr>
            <w:r w:rsidRPr="007E1BB6">
              <w:rPr>
                <w:sz w:val="18"/>
                <w:szCs w:val="18"/>
                <w:lang w:val="sr-Cyrl-CS"/>
              </w:rPr>
              <w:t>Драгана Ч</w:t>
            </w:r>
            <w:r w:rsidRPr="007E1BB6">
              <w:rPr>
                <w:sz w:val="18"/>
                <w:szCs w:val="18"/>
              </w:rPr>
              <w:t>.</w:t>
            </w:r>
            <w:r w:rsidRPr="007E1BB6">
              <w:rPr>
                <w:sz w:val="18"/>
                <w:szCs w:val="18"/>
                <w:lang w:val="sr-Cyrl-CS"/>
              </w:rPr>
              <w:t xml:space="preserve"> Павловић</w:t>
            </w:r>
          </w:p>
        </w:tc>
      </w:tr>
      <w:tr w:rsidR="00FC7198" w:rsidRPr="007E1BB6" w:rsidTr="00156D66">
        <w:trPr>
          <w:gridBefore w:val="1"/>
          <w:gridAfter w:val="2"/>
          <w:wBefore w:w="47" w:type="pct"/>
          <w:wAfter w:w="32" w:type="pct"/>
          <w:trHeight w:val="219"/>
          <w:jc w:val="center"/>
        </w:trPr>
        <w:tc>
          <w:tcPr>
            <w:tcW w:w="2414" w:type="pct"/>
            <w:gridSpan w:val="8"/>
            <w:vAlign w:val="center"/>
          </w:tcPr>
          <w:p w:rsidR="00FC7198" w:rsidRPr="007E1BB6" w:rsidRDefault="00FC7198" w:rsidP="007E1BB6">
            <w:pPr>
              <w:tabs>
                <w:tab w:val="left" w:pos="567"/>
              </w:tabs>
              <w:rPr>
                <w:b/>
                <w:sz w:val="18"/>
                <w:szCs w:val="18"/>
                <w:lang w:val="sr-Cyrl-RS"/>
              </w:rPr>
            </w:pPr>
            <w:r w:rsidRPr="007E1BB6">
              <w:rPr>
                <w:b/>
                <w:sz w:val="18"/>
                <w:szCs w:val="18"/>
                <w:lang w:val="sr-Cyrl-RS"/>
              </w:rPr>
              <w:t>Звање</w:t>
            </w:r>
          </w:p>
        </w:tc>
        <w:tc>
          <w:tcPr>
            <w:tcW w:w="2507" w:type="pct"/>
            <w:gridSpan w:val="6"/>
          </w:tcPr>
          <w:p w:rsidR="00FC7198" w:rsidRPr="007E1BB6" w:rsidRDefault="00FC7198" w:rsidP="007E1BB6">
            <w:pPr>
              <w:rPr>
                <w:sz w:val="18"/>
                <w:szCs w:val="18"/>
                <w:lang w:val="sr-Cyrl-CS"/>
              </w:rPr>
            </w:pPr>
            <w:r w:rsidRPr="007E1BB6">
              <w:rPr>
                <w:sz w:val="18"/>
                <w:szCs w:val="18"/>
                <w:lang w:val="sr-Cyrl-CS"/>
              </w:rPr>
              <w:t>Ванредни професор</w:t>
            </w:r>
          </w:p>
        </w:tc>
      </w:tr>
      <w:tr w:rsidR="00FC7198" w:rsidRPr="007E1BB6" w:rsidTr="00156D66">
        <w:trPr>
          <w:gridBefore w:val="1"/>
          <w:gridAfter w:val="2"/>
          <w:wBefore w:w="47" w:type="pct"/>
          <w:wAfter w:w="32" w:type="pct"/>
          <w:trHeight w:val="219"/>
          <w:jc w:val="center"/>
        </w:trPr>
        <w:tc>
          <w:tcPr>
            <w:tcW w:w="2414" w:type="pct"/>
            <w:gridSpan w:val="8"/>
            <w:vAlign w:val="center"/>
          </w:tcPr>
          <w:p w:rsidR="00FC7198" w:rsidRPr="007E1BB6" w:rsidRDefault="00FC7198" w:rsidP="007E1BB6">
            <w:pPr>
              <w:tabs>
                <w:tab w:val="left" w:pos="567"/>
              </w:tabs>
              <w:rPr>
                <w:b/>
                <w:sz w:val="18"/>
                <w:szCs w:val="18"/>
                <w:lang w:val="sr-Cyrl-RS"/>
              </w:rPr>
            </w:pPr>
            <w:r w:rsidRPr="007E1BB6">
              <w:rPr>
                <w:b/>
                <w:sz w:val="18"/>
                <w:szCs w:val="18"/>
                <w:lang w:val="sr-Cyrl-RS"/>
              </w:rPr>
              <w:t>Назив институције у  којој наставник ради са пуним радним временом и од када</w:t>
            </w:r>
          </w:p>
        </w:tc>
        <w:tc>
          <w:tcPr>
            <w:tcW w:w="2507" w:type="pct"/>
            <w:gridSpan w:val="6"/>
          </w:tcPr>
          <w:p w:rsidR="00FC7198" w:rsidRPr="007E1BB6" w:rsidRDefault="00FC7198" w:rsidP="007E1BB6">
            <w:pPr>
              <w:rPr>
                <w:sz w:val="18"/>
                <w:szCs w:val="18"/>
                <w:lang w:val="en-US"/>
              </w:rPr>
            </w:pPr>
            <w:r w:rsidRPr="007E1BB6">
              <w:rPr>
                <w:sz w:val="18"/>
                <w:szCs w:val="18"/>
                <w:lang w:val="sr-Cyrl-CS"/>
              </w:rPr>
              <w:t>Филозофски факултет Ниш, 1999.</w:t>
            </w:r>
            <w:r w:rsidRPr="007E1BB6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FC7198" w:rsidRPr="007E1BB6" w:rsidTr="00156D66">
        <w:trPr>
          <w:gridBefore w:val="1"/>
          <w:gridAfter w:val="2"/>
          <w:wBefore w:w="47" w:type="pct"/>
          <w:wAfter w:w="32" w:type="pct"/>
          <w:trHeight w:val="219"/>
          <w:jc w:val="center"/>
        </w:trPr>
        <w:tc>
          <w:tcPr>
            <w:tcW w:w="2414" w:type="pct"/>
            <w:gridSpan w:val="8"/>
            <w:vAlign w:val="center"/>
          </w:tcPr>
          <w:p w:rsidR="00FC7198" w:rsidRPr="007E1BB6" w:rsidRDefault="00FC7198" w:rsidP="007E1BB6">
            <w:pPr>
              <w:tabs>
                <w:tab w:val="left" w:pos="567"/>
              </w:tabs>
              <w:rPr>
                <w:b/>
                <w:sz w:val="18"/>
                <w:szCs w:val="18"/>
                <w:lang w:val="sr-Cyrl-RS"/>
              </w:rPr>
            </w:pPr>
            <w:r w:rsidRPr="007E1BB6">
              <w:rPr>
                <w:b/>
                <w:sz w:val="18"/>
                <w:szCs w:val="18"/>
                <w:lang w:val="sr-Cyrl-RS"/>
              </w:rPr>
              <w:t>Ужа научна односно уметничка област</w:t>
            </w:r>
          </w:p>
        </w:tc>
        <w:tc>
          <w:tcPr>
            <w:tcW w:w="2507" w:type="pct"/>
            <w:gridSpan w:val="6"/>
          </w:tcPr>
          <w:p w:rsidR="00FC7198" w:rsidRPr="007E1BB6" w:rsidRDefault="007C5594" w:rsidP="007E1BB6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Комуникологија, језик и студије медија</w:t>
            </w:r>
            <w:r w:rsidRPr="007E1BB6">
              <w:rPr>
                <w:sz w:val="18"/>
                <w:szCs w:val="18"/>
              </w:rPr>
              <w:t xml:space="preserve"> (Савремене медијске технологије</w:t>
            </w:r>
            <w:r>
              <w:rPr>
                <w:sz w:val="18"/>
                <w:szCs w:val="18"/>
                <w:lang w:val="sr-Cyrl-RS"/>
              </w:rPr>
              <w:t xml:space="preserve"> и Образовање и медији</w:t>
            </w:r>
            <w:r w:rsidRPr="007E1BB6">
              <w:rPr>
                <w:sz w:val="18"/>
                <w:szCs w:val="18"/>
              </w:rPr>
              <w:t>)</w:t>
            </w:r>
          </w:p>
        </w:tc>
      </w:tr>
      <w:tr w:rsidR="002D003C" w:rsidRPr="007E1BB6" w:rsidTr="00156D66">
        <w:trPr>
          <w:gridBefore w:val="1"/>
          <w:gridAfter w:val="2"/>
          <w:wBefore w:w="47" w:type="pct"/>
          <w:wAfter w:w="32" w:type="pct"/>
          <w:trHeight w:val="219"/>
          <w:jc w:val="center"/>
        </w:trPr>
        <w:tc>
          <w:tcPr>
            <w:tcW w:w="4922" w:type="pct"/>
            <w:gridSpan w:val="14"/>
            <w:vAlign w:val="center"/>
          </w:tcPr>
          <w:p w:rsidR="002D003C" w:rsidRPr="007E1BB6" w:rsidRDefault="002D003C" w:rsidP="007E1BB6">
            <w:pPr>
              <w:tabs>
                <w:tab w:val="left" w:pos="567"/>
              </w:tabs>
              <w:rPr>
                <w:b/>
                <w:sz w:val="18"/>
                <w:szCs w:val="18"/>
                <w:lang w:val="sr-Cyrl-RS"/>
              </w:rPr>
            </w:pPr>
            <w:r w:rsidRPr="007E1BB6">
              <w:rPr>
                <w:b/>
                <w:sz w:val="18"/>
                <w:szCs w:val="18"/>
                <w:lang w:val="sr-Cyrl-RS"/>
              </w:rPr>
              <w:t>Академска каријера</w:t>
            </w:r>
          </w:p>
        </w:tc>
      </w:tr>
      <w:tr w:rsidR="00B13A12" w:rsidRPr="007E1BB6" w:rsidTr="00156D66">
        <w:trPr>
          <w:gridBefore w:val="1"/>
          <w:gridAfter w:val="2"/>
          <w:wBefore w:w="47" w:type="pct"/>
          <w:wAfter w:w="32" w:type="pct"/>
          <w:trHeight w:val="219"/>
          <w:jc w:val="center"/>
        </w:trPr>
        <w:tc>
          <w:tcPr>
            <w:tcW w:w="831" w:type="pct"/>
            <w:gridSpan w:val="2"/>
            <w:vAlign w:val="center"/>
          </w:tcPr>
          <w:p w:rsidR="007C5594" w:rsidRPr="007E1BB6" w:rsidRDefault="007C5594" w:rsidP="007C5594">
            <w:pPr>
              <w:tabs>
                <w:tab w:val="left" w:pos="567"/>
              </w:tabs>
              <w:rPr>
                <w:sz w:val="18"/>
                <w:szCs w:val="18"/>
                <w:lang w:val="sr-Cyrl-RS"/>
              </w:rPr>
            </w:pPr>
          </w:p>
        </w:tc>
        <w:tc>
          <w:tcPr>
            <w:tcW w:w="361" w:type="pct"/>
            <w:gridSpan w:val="3"/>
            <w:vAlign w:val="center"/>
          </w:tcPr>
          <w:p w:rsidR="007C5594" w:rsidRPr="007E1BB6" w:rsidRDefault="007C5594" w:rsidP="007C5594">
            <w:pPr>
              <w:tabs>
                <w:tab w:val="left" w:pos="567"/>
              </w:tabs>
              <w:rPr>
                <w:sz w:val="18"/>
                <w:szCs w:val="18"/>
                <w:lang w:val="sr-Cyrl-RS"/>
              </w:rPr>
            </w:pPr>
            <w:r w:rsidRPr="007E1BB6">
              <w:rPr>
                <w:sz w:val="18"/>
                <w:szCs w:val="18"/>
                <w:lang w:val="sr-Cyrl-RS"/>
              </w:rPr>
              <w:t xml:space="preserve">Година 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7C5594" w:rsidRPr="007E1BB6" w:rsidRDefault="007C5594" w:rsidP="007C5594">
            <w:pPr>
              <w:tabs>
                <w:tab w:val="left" w:pos="567"/>
              </w:tabs>
              <w:rPr>
                <w:sz w:val="18"/>
                <w:szCs w:val="18"/>
                <w:lang w:val="sr-Cyrl-CS"/>
              </w:rPr>
            </w:pPr>
            <w:r w:rsidRPr="007E1BB6">
              <w:rPr>
                <w:sz w:val="18"/>
                <w:szCs w:val="18"/>
                <w:lang w:val="sr-Cyrl-RS"/>
              </w:rPr>
              <w:t>Институција</w:t>
            </w:r>
          </w:p>
        </w:tc>
        <w:tc>
          <w:tcPr>
            <w:tcW w:w="973" w:type="pct"/>
            <w:gridSpan w:val="4"/>
            <w:shd w:val="clear" w:color="auto" w:fill="auto"/>
            <w:vAlign w:val="center"/>
          </w:tcPr>
          <w:p w:rsidR="007C5594" w:rsidRPr="007F59E1" w:rsidRDefault="007C5594" w:rsidP="007C5594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val="sr-Cyrl-CS" w:eastAsia="en-US"/>
              </w:rPr>
            </w:pPr>
            <w:r w:rsidRPr="007F59E1">
              <w:rPr>
                <w:rFonts w:eastAsia="Calibri"/>
                <w:sz w:val="18"/>
                <w:szCs w:val="18"/>
                <w:lang w:val="sr-Cyrl-RS" w:eastAsia="en-US"/>
              </w:rPr>
              <w:t>Научна о</w:t>
            </w:r>
            <w:r w:rsidRPr="007F59E1">
              <w:rPr>
                <w:rFonts w:eastAsia="Calibri"/>
                <w:sz w:val="18"/>
                <w:szCs w:val="18"/>
                <w:lang w:val="sr-Cyrl-CS" w:eastAsia="en-US"/>
              </w:rPr>
              <w:t xml:space="preserve">бласт </w:t>
            </w:r>
          </w:p>
        </w:tc>
        <w:tc>
          <w:tcPr>
            <w:tcW w:w="2132" w:type="pct"/>
            <w:gridSpan w:val="4"/>
            <w:vAlign w:val="center"/>
          </w:tcPr>
          <w:p w:rsidR="007C5594" w:rsidRPr="007E1BB6" w:rsidRDefault="007C5594" w:rsidP="007C5594">
            <w:pPr>
              <w:tabs>
                <w:tab w:val="left" w:pos="567"/>
              </w:tabs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Ужа </w:t>
            </w:r>
            <w:r w:rsidRPr="007E1BB6">
              <w:rPr>
                <w:sz w:val="18"/>
                <w:szCs w:val="18"/>
                <w:lang w:val="sr-Cyrl-RS"/>
              </w:rPr>
              <w:t>Научна област</w:t>
            </w:r>
          </w:p>
        </w:tc>
      </w:tr>
      <w:tr w:rsidR="00B13A12" w:rsidRPr="007E1BB6" w:rsidTr="00156D66">
        <w:trPr>
          <w:gridBefore w:val="1"/>
          <w:gridAfter w:val="2"/>
          <w:wBefore w:w="47" w:type="pct"/>
          <w:wAfter w:w="32" w:type="pct"/>
          <w:trHeight w:val="219"/>
          <w:jc w:val="center"/>
        </w:trPr>
        <w:tc>
          <w:tcPr>
            <w:tcW w:w="831" w:type="pct"/>
            <w:gridSpan w:val="2"/>
            <w:vAlign w:val="center"/>
          </w:tcPr>
          <w:p w:rsidR="007C5594" w:rsidRPr="007E1BB6" w:rsidRDefault="007C5594" w:rsidP="007C5594">
            <w:pPr>
              <w:tabs>
                <w:tab w:val="left" w:pos="567"/>
              </w:tabs>
              <w:rPr>
                <w:sz w:val="18"/>
                <w:szCs w:val="18"/>
                <w:lang w:val="sr-Cyrl-RS"/>
              </w:rPr>
            </w:pPr>
            <w:r w:rsidRPr="007E1BB6">
              <w:rPr>
                <w:sz w:val="18"/>
                <w:szCs w:val="18"/>
                <w:lang w:val="sr-Cyrl-RS"/>
              </w:rPr>
              <w:t>Избор у звање</w:t>
            </w:r>
          </w:p>
        </w:tc>
        <w:tc>
          <w:tcPr>
            <w:tcW w:w="361" w:type="pct"/>
            <w:gridSpan w:val="3"/>
            <w:vAlign w:val="center"/>
          </w:tcPr>
          <w:p w:rsidR="007C5594" w:rsidRPr="007E1BB6" w:rsidRDefault="007C5594" w:rsidP="007C5594">
            <w:pPr>
              <w:jc w:val="center"/>
              <w:rPr>
                <w:sz w:val="18"/>
                <w:szCs w:val="18"/>
                <w:lang w:val="sr-Latn-RS"/>
              </w:rPr>
            </w:pPr>
            <w:r w:rsidRPr="007E1BB6">
              <w:rPr>
                <w:sz w:val="18"/>
                <w:szCs w:val="18"/>
                <w:lang w:val="sr-Latn-RS"/>
              </w:rPr>
              <w:t>20</w:t>
            </w:r>
            <w:r>
              <w:rPr>
                <w:sz w:val="18"/>
                <w:szCs w:val="18"/>
                <w:lang w:val="sr-Latn-RS"/>
              </w:rPr>
              <w:t>20</w:t>
            </w:r>
            <w:r w:rsidRPr="007E1BB6">
              <w:rPr>
                <w:sz w:val="18"/>
                <w:szCs w:val="18"/>
                <w:lang w:val="sr-Latn-RS"/>
              </w:rPr>
              <w:t>.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7C5594" w:rsidRPr="007E1BB6" w:rsidRDefault="007C5594" w:rsidP="007C5594">
            <w:pPr>
              <w:rPr>
                <w:sz w:val="18"/>
                <w:szCs w:val="18"/>
                <w:lang w:val="sr-Cyrl-CS"/>
              </w:rPr>
            </w:pPr>
            <w:r w:rsidRPr="007E1BB6">
              <w:rPr>
                <w:sz w:val="18"/>
                <w:szCs w:val="18"/>
                <w:lang w:val="sr-Cyrl-CS"/>
              </w:rPr>
              <w:t>Филозофски факултет Ниш</w:t>
            </w:r>
          </w:p>
        </w:tc>
        <w:tc>
          <w:tcPr>
            <w:tcW w:w="973" w:type="pct"/>
            <w:gridSpan w:val="4"/>
            <w:shd w:val="clear" w:color="auto" w:fill="auto"/>
            <w:vAlign w:val="center"/>
          </w:tcPr>
          <w:p w:rsidR="007C5594" w:rsidRPr="007F59E1" w:rsidRDefault="007C5594" w:rsidP="007C5594">
            <w:pPr>
              <w:rPr>
                <w:sz w:val="18"/>
                <w:szCs w:val="18"/>
                <w:lang w:val="sr-Cyrl-CS"/>
              </w:rPr>
            </w:pPr>
            <w:r w:rsidRPr="007F59E1">
              <w:rPr>
                <w:sz w:val="18"/>
                <w:szCs w:val="18"/>
              </w:rPr>
              <w:t>Културолошке науке и комуникологија</w:t>
            </w:r>
          </w:p>
        </w:tc>
        <w:tc>
          <w:tcPr>
            <w:tcW w:w="2132" w:type="pct"/>
            <w:gridSpan w:val="4"/>
            <w:vAlign w:val="center"/>
          </w:tcPr>
          <w:p w:rsidR="007C5594" w:rsidRPr="007E1BB6" w:rsidRDefault="007C5594" w:rsidP="007C5594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Комуникологија, језик и студије медија</w:t>
            </w:r>
            <w:r w:rsidRPr="007E1BB6">
              <w:rPr>
                <w:sz w:val="18"/>
                <w:szCs w:val="18"/>
              </w:rPr>
              <w:t xml:space="preserve"> (Савремене медијске технологије</w:t>
            </w:r>
            <w:r>
              <w:rPr>
                <w:sz w:val="18"/>
                <w:szCs w:val="18"/>
                <w:lang w:val="sr-Cyrl-RS"/>
              </w:rPr>
              <w:t xml:space="preserve"> и Образовање и медији</w:t>
            </w:r>
            <w:r w:rsidRPr="007E1BB6">
              <w:rPr>
                <w:sz w:val="18"/>
                <w:szCs w:val="18"/>
              </w:rPr>
              <w:t>)</w:t>
            </w:r>
          </w:p>
        </w:tc>
      </w:tr>
      <w:tr w:rsidR="00B13A12" w:rsidRPr="007E1BB6" w:rsidTr="00156D66">
        <w:trPr>
          <w:gridBefore w:val="1"/>
          <w:gridAfter w:val="2"/>
          <w:wBefore w:w="47" w:type="pct"/>
          <w:wAfter w:w="32" w:type="pct"/>
          <w:trHeight w:val="219"/>
          <w:jc w:val="center"/>
        </w:trPr>
        <w:tc>
          <w:tcPr>
            <w:tcW w:w="831" w:type="pct"/>
            <w:gridSpan w:val="2"/>
            <w:vAlign w:val="center"/>
          </w:tcPr>
          <w:p w:rsidR="007C5594" w:rsidRPr="007E1BB6" w:rsidRDefault="007C5594" w:rsidP="007C5594">
            <w:pPr>
              <w:tabs>
                <w:tab w:val="left" w:pos="567"/>
              </w:tabs>
              <w:rPr>
                <w:sz w:val="18"/>
                <w:szCs w:val="18"/>
                <w:lang w:val="sr-Cyrl-RS"/>
              </w:rPr>
            </w:pPr>
            <w:r w:rsidRPr="007E1BB6">
              <w:rPr>
                <w:sz w:val="18"/>
                <w:szCs w:val="18"/>
                <w:lang w:val="sr-Cyrl-RS"/>
              </w:rPr>
              <w:t>Докторат</w:t>
            </w:r>
          </w:p>
        </w:tc>
        <w:tc>
          <w:tcPr>
            <w:tcW w:w="361" w:type="pct"/>
            <w:gridSpan w:val="3"/>
            <w:vAlign w:val="center"/>
          </w:tcPr>
          <w:p w:rsidR="007C5594" w:rsidRPr="007E1BB6" w:rsidRDefault="007C5594" w:rsidP="007C5594">
            <w:pPr>
              <w:jc w:val="center"/>
              <w:rPr>
                <w:sz w:val="18"/>
                <w:szCs w:val="18"/>
                <w:lang w:val="sr-Cyrl-CS"/>
              </w:rPr>
            </w:pPr>
            <w:r w:rsidRPr="007E1BB6">
              <w:rPr>
                <w:sz w:val="18"/>
                <w:szCs w:val="18"/>
                <w:lang w:val="sr-Cyrl-CS"/>
              </w:rPr>
              <w:t>2007.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7C5594" w:rsidRPr="007E1BB6" w:rsidRDefault="007C5594" w:rsidP="007C5594">
            <w:pPr>
              <w:rPr>
                <w:sz w:val="18"/>
                <w:szCs w:val="18"/>
                <w:lang w:val="sr-Cyrl-CS"/>
              </w:rPr>
            </w:pPr>
            <w:r w:rsidRPr="007E1BB6">
              <w:rPr>
                <w:sz w:val="18"/>
                <w:szCs w:val="18"/>
                <w:lang w:val="sr-Cyrl-CS"/>
              </w:rPr>
              <w:t>Електронски факултет Ниш</w:t>
            </w:r>
          </w:p>
        </w:tc>
        <w:tc>
          <w:tcPr>
            <w:tcW w:w="973" w:type="pct"/>
            <w:gridSpan w:val="4"/>
            <w:shd w:val="clear" w:color="auto" w:fill="auto"/>
            <w:vAlign w:val="center"/>
          </w:tcPr>
          <w:p w:rsidR="007C5594" w:rsidRPr="007F59E1" w:rsidRDefault="007C5594" w:rsidP="007C5594">
            <w:pPr>
              <w:rPr>
                <w:sz w:val="18"/>
                <w:szCs w:val="18"/>
                <w:lang w:val="sr-Cyrl-CS"/>
              </w:rPr>
            </w:pPr>
            <w:r w:rsidRPr="007F59E1">
              <w:rPr>
                <w:sz w:val="18"/>
                <w:szCs w:val="18"/>
              </w:rPr>
              <w:t>Електротехничко и рачунарско инжењерство;</w:t>
            </w:r>
          </w:p>
        </w:tc>
        <w:tc>
          <w:tcPr>
            <w:tcW w:w="2132" w:type="pct"/>
            <w:gridSpan w:val="4"/>
            <w:vAlign w:val="center"/>
          </w:tcPr>
          <w:p w:rsidR="007C5594" w:rsidRPr="007E1BB6" w:rsidRDefault="007C5594" w:rsidP="007C5594">
            <w:pPr>
              <w:rPr>
                <w:sz w:val="18"/>
                <w:szCs w:val="18"/>
                <w:lang w:val="sr-Cyrl-CS"/>
              </w:rPr>
            </w:pPr>
            <w:r w:rsidRPr="007E1BB6">
              <w:rPr>
                <w:sz w:val="18"/>
                <w:szCs w:val="18"/>
                <w:lang w:val="sr-Cyrl-CS"/>
              </w:rPr>
              <w:t>Телекомуникације</w:t>
            </w:r>
          </w:p>
        </w:tc>
      </w:tr>
      <w:tr w:rsidR="00B13A12" w:rsidRPr="007E1BB6" w:rsidTr="00156D66">
        <w:trPr>
          <w:gridBefore w:val="1"/>
          <w:gridAfter w:val="2"/>
          <w:wBefore w:w="47" w:type="pct"/>
          <w:wAfter w:w="32" w:type="pct"/>
          <w:trHeight w:val="219"/>
          <w:jc w:val="center"/>
        </w:trPr>
        <w:tc>
          <w:tcPr>
            <w:tcW w:w="831" w:type="pct"/>
            <w:gridSpan w:val="2"/>
            <w:vAlign w:val="center"/>
          </w:tcPr>
          <w:p w:rsidR="007C5594" w:rsidRPr="007E1BB6" w:rsidRDefault="007C5594" w:rsidP="007C5594">
            <w:pPr>
              <w:tabs>
                <w:tab w:val="left" w:pos="567"/>
              </w:tabs>
              <w:rPr>
                <w:sz w:val="18"/>
                <w:szCs w:val="18"/>
                <w:lang w:val="sr-Cyrl-RS"/>
              </w:rPr>
            </w:pPr>
            <w:r w:rsidRPr="007E1BB6">
              <w:rPr>
                <w:sz w:val="18"/>
                <w:szCs w:val="18"/>
                <w:lang w:val="sr-Cyrl-RS"/>
              </w:rPr>
              <w:t>Магистратура</w:t>
            </w:r>
          </w:p>
        </w:tc>
        <w:tc>
          <w:tcPr>
            <w:tcW w:w="361" w:type="pct"/>
            <w:gridSpan w:val="3"/>
            <w:vAlign w:val="center"/>
          </w:tcPr>
          <w:p w:rsidR="007C5594" w:rsidRPr="007E1BB6" w:rsidRDefault="007C5594" w:rsidP="007C5594">
            <w:pPr>
              <w:jc w:val="center"/>
              <w:rPr>
                <w:sz w:val="18"/>
                <w:szCs w:val="18"/>
                <w:lang w:val="sr-Cyrl-CS"/>
              </w:rPr>
            </w:pPr>
            <w:r w:rsidRPr="007E1BB6">
              <w:rPr>
                <w:sz w:val="18"/>
                <w:szCs w:val="18"/>
                <w:lang w:val="sr-Cyrl-CS"/>
              </w:rPr>
              <w:t>1999.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7C5594" w:rsidRPr="007E1BB6" w:rsidRDefault="007C5594" w:rsidP="007C5594">
            <w:pPr>
              <w:rPr>
                <w:sz w:val="18"/>
                <w:szCs w:val="18"/>
                <w:lang w:val="sr-Cyrl-CS"/>
              </w:rPr>
            </w:pPr>
            <w:r w:rsidRPr="007E1BB6">
              <w:rPr>
                <w:sz w:val="18"/>
                <w:szCs w:val="18"/>
                <w:lang w:val="sr-Cyrl-CS"/>
              </w:rPr>
              <w:t>Електронски факултет Ниш</w:t>
            </w:r>
          </w:p>
        </w:tc>
        <w:tc>
          <w:tcPr>
            <w:tcW w:w="973" w:type="pct"/>
            <w:gridSpan w:val="4"/>
            <w:shd w:val="clear" w:color="auto" w:fill="auto"/>
            <w:vAlign w:val="center"/>
          </w:tcPr>
          <w:p w:rsidR="007C5594" w:rsidRPr="007F59E1" w:rsidRDefault="007C5594" w:rsidP="007C5594">
            <w:pPr>
              <w:rPr>
                <w:sz w:val="18"/>
                <w:szCs w:val="18"/>
                <w:lang w:val="sr-Cyrl-CS"/>
              </w:rPr>
            </w:pPr>
            <w:r w:rsidRPr="007F59E1">
              <w:rPr>
                <w:sz w:val="18"/>
                <w:szCs w:val="18"/>
              </w:rPr>
              <w:t>Електротехничко и рачунарско инжењерство;</w:t>
            </w:r>
          </w:p>
        </w:tc>
        <w:tc>
          <w:tcPr>
            <w:tcW w:w="2132" w:type="pct"/>
            <w:gridSpan w:val="4"/>
            <w:vAlign w:val="center"/>
          </w:tcPr>
          <w:p w:rsidR="007C5594" w:rsidRPr="007E1BB6" w:rsidRDefault="007C5594" w:rsidP="007C5594">
            <w:pPr>
              <w:rPr>
                <w:sz w:val="18"/>
                <w:szCs w:val="18"/>
                <w:lang w:val="sr-Cyrl-CS"/>
              </w:rPr>
            </w:pPr>
            <w:r w:rsidRPr="007E1BB6">
              <w:rPr>
                <w:sz w:val="18"/>
                <w:szCs w:val="18"/>
                <w:lang w:val="sr-Cyrl-CS"/>
              </w:rPr>
              <w:t>Телекомуникације</w:t>
            </w:r>
          </w:p>
        </w:tc>
      </w:tr>
      <w:tr w:rsidR="00B13A12" w:rsidRPr="007E1BB6" w:rsidTr="00156D66">
        <w:trPr>
          <w:gridBefore w:val="1"/>
          <w:gridAfter w:val="2"/>
          <w:wBefore w:w="47" w:type="pct"/>
          <w:wAfter w:w="32" w:type="pct"/>
          <w:trHeight w:val="219"/>
          <w:jc w:val="center"/>
        </w:trPr>
        <w:tc>
          <w:tcPr>
            <w:tcW w:w="831" w:type="pct"/>
            <w:gridSpan w:val="2"/>
            <w:vAlign w:val="center"/>
          </w:tcPr>
          <w:p w:rsidR="007C5594" w:rsidRPr="007E1BB6" w:rsidRDefault="007C5594" w:rsidP="007C5594">
            <w:pPr>
              <w:tabs>
                <w:tab w:val="left" w:pos="567"/>
              </w:tabs>
              <w:rPr>
                <w:sz w:val="18"/>
                <w:szCs w:val="18"/>
                <w:lang w:val="sr-Cyrl-RS"/>
              </w:rPr>
            </w:pPr>
            <w:r w:rsidRPr="007E1BB6">
              <w:rPr>
                <w:sz w:val="18"/>
                <w:szCs w:val="18"/>
                <w:lang w:val="sr-Cyrl-RS"/>
              </w:rPr>
              <w:t>Диплома</w:t>
            </w:r>
          </w:p>
        </w:tc>
        <w:tc>
          <w:tcPr>
            <w:tcW w:w="361" w:type="pct"/>
            <w:gridSpan w:val="3"/>
            <w:vAlign w:val="center"/>
          </w:tcPr>
          <w:p w:rsidR="007C5594" w:rsidRPr="007E1BB6" w:rsidRDefault="007C5594" w:rsidP="007C5594">
            <w:pPr>
              <w:jc w:val="center"/>
              <w:rPr>
                <w:sz w:val="18"/>
                <w:szCs w:val="18"/>
                <w:lang w:val="sr-Cyrl-CS"/>
              </w:rPr>
            </w:pPr>
            <w:r w:rsidRPr="007E1BB6">
              <w:rPr>
                <w:sz w:val="18"/>
                <w:szCs w:val="18"/>
                <w:lang w:val="sr-Cyrl-CS"/>
              </w:rPr>
              <w:t>1997.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7C5594" w:rsidRPr="007E1BB6" w:rsidRDefault="007C5594" w:rsidP="007C5594">
            <w:pPr>
              <w:rPr>
                <w:sz w:val="18"/>
                <w:szCs w:val="18"/>
                <w:lang w:val="sr-Cyrl-CS"/>
              </w:rPr>
            </w:pPr>
            <w:r w:rsidRPr="007E1BB6">
              <w:rPr>
                <w:sz w:val="18"/>
                <w:szCs w:val="18"/>
                <w:lang w:val="sr-Cyrl-CS"/>
              </w:rPr>
              <w:t>Електронски факултет Ниш</w:t>
            </w:r>
          </w:p>
        </w:tc>
        <w:tc>
          <w:tcPr>
            <w:tcW w:w="973" w:type="pct"/>
            <w:gridSpan w:val="4"/>
            <w:shd w:val="clear" w:color="auto" w:fill="auto"/>
            <w:vAlign w:val="center"/>
          </w:tcPr>
          <w:p w:rsidR="007C5594" w:rsidRPr="007F59E1" w:rsidRDefault="007C5594" w:rsidP="007C5594">
            <w:pPr>
              <w:rPr>
                <w:sz w:val="18"/>
                <w:szCs w:val="18"/>
                <w:lang w:val="sr-Cyrl-CS"/>
              </w:rPr>
            </w:pPr>
            <w:r w:rsidRPr="007F59E1">
              <w:rPr>
                <w:sz w:val="18"/>
                <w:szCs w:val="18"/>
              </w:rPr>
              <w:t>Електротехничко и рачунарско инжењерство;</w:t>
            </w:r>
          </w:p>
        </w:tc>
        <w:tc>
          <w:tcPr>
            <w:tcW w:w="2132" w:type="pct"/>
            <w:gridSpan w:val="4"/>
            <w:vAlign w:val="center"/>
          </w:tcPr>
          <w:p w:rsidR="007C5594" w:rsidRPr="007E1BB6" w:rsidRDefault="007C5594" w:rsidP="007C5594">
            <w:pPr>
              <w:rPr>
                <w:sz w:val="18"/>
                <w:szCs w:val="18"/>
                <w:lang w:val="sr-Cyrl-CS"/>
              </w:rPr>
            </w:pPr>
            <w:r w:rsidRPr="007E1BB6">
              <w:rPr>
                <w:sz w:val="18"/>
                <w:szCs w:val="18"/>
                <w:lang w:val="sr-Cyrl-CS"/>
              </w:rPr>
              <w:t>Телекомуникације</w:t>
            </w:r>
          </w:p>
        </w:tc>
      </w:tr>
      <w:tr w:rsidR="002D003C" w:rsidRPr="007E1BB6" w:rsidTr="00156D66">
        <w:trPr>
          <w:gridBefore w:val="1"/>
          <w:gridAfter w:val="2"/>
          <w:wBefore w:w="47" w:type="pct"/>
          <w:wAfter w:w="32" w:type="pct"/>
          <w:trHeight w:val="277"/>
          <w:jc w:val="center"/>
        </w:trPr>
        <w:tc>
          <w:tcPr>
            <w:tcW w:w="4922" w:type="pct"/>
            <w:gridSpan w:val="14"/>
            <w:vAlign w:val="center"/>
          </w:tcPr>
          <w:p w:rsidR="002D003C" w:rsidRPr="007E1BB6" w:rsidRDefault="00035F33" w:rsidP="00035F33">
            <w:pPr>
              <w:tabs>
                <w:tab w:val="left" w:pos="567"/>
              </w:tabs>
              <w:rPr>
                <w:b/>
                <w:sz w:val="18"/>
                <w:szCs w:val="18"/>
                <w:lang w:val="sr-Cyrl-RS"/>
              </w:rPr>
            </w:pPr>
            <w:r w:rsidRPr="00DC60CD">
              <w:rPr>
                <w:b/>
                <w:lang w:val="sr-Cyrl-RS"/>
              </w:rPr>
              <w:t xml:space="preserve">Списак предмета за  које  је </w:t>
            </w:r>
            <w:r>
              <w:rPr>
                <w:b/>
                <w:lang w:val="sr-Cyrl-RS"/>
              </w:rPr>
              <w:t>наставник</w:t>
            </w:r>
            <w:r w:rsidRPr="00DC60CD">
              <w:rPr>
                <w:b/>
                <w:lang w:val="sr-Cyrl-RS"/>
              </w:rPr>
              <w:t xml:space="preserve"> акредитован на првом или другом степену студија</w:t>
            </w:r>
          </w:p>
        </w:tc>
      </w:tr>
      <w:tr w:rsidR="00B13A12" w:rsidRPr="007E1BB6" w:rsidTr="00156D66">
        <w:trPr>
          <w:gridBefore w:val="1"/>
          <w:gridAfter w:val="2"/>
          <w:wBefore w:w="47" w:type="pct"/>
          <w:wAfter w:w="32" w:type="pct"/>
          <w:trHeight w:val="653"/>
          <w:jc w:val="center"/>
        </w:trPr>
        <w:tc>
          <w:tcPr>
            <w:tcW w:w="237" w:type="pct"/>
            <w:vAlign w:val="center"/>
          </w:tcPr>
          <w:p w:rsidR="00090FE6" w:rsidRPr="007E1BB6" w:rsidRDefault="00090FE6" w:rsidP="00877244">
            <w:pPr>
              <w:tabs>
                <w:tab w:val="left" w:pos="567"/>
              </w:tabs>
              <w:jc w:val="center"/>
              <w:rPr>
                <w:sz w:val="18"/>
                <w:szCs w:val="18"/>
                <w:lang w:val="sr-Cyrl-RS"/>
              </w:rPr>
            </w:pPr>
            <w:r w:rsidRPr="007E1BB6">
              <w:rPr>
                <w:sz w:val="18"/>
                <w:szCs w:val="18"/>
                <w:lang w:val="sr-Cyrl-RS"/>
              </w:rPr>
              <w:t>Р.Б.</w:t>
            </w:r>
          </w:p>
        </w:tc>
        <w:tc>
          <w:tcPr>
            <w:tcW w:w="857" w:type="pct"/>
            <w:gridSpan w:val="3"/>
            <w:vAlign w:val="center"/>
          </w:tcPr>
          <w:p w:rsidR="00090FE6" w:rsidRPr="007E1BB6" w:rsidRDefault="00877244" w:rsidP="00877244">
            <w:pPr>
              <w:tabs>
                <w:tab w:val="left" w:pos="567"/>
              </w:tabs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О</w:t>
            </w:r>
            <w:r w:rsidR="00090FE6" w:rsidRPr="007E1BB6">
              <w:rPr>
                <w:sz w:val="18"/>
                <w:szCs w:val="18"/>
              </w:rPr>
              <w:t>знака предмета</w:t>
            </w:r>
          </w:p>
        </w:tc>
        <w:tc>
          <w:tcPr>
            <w:tcW w:w="1320" w:type="pct"/>
            <w:gridSpan w:val="4"/>
            <w:vAlign w:val="center"/>
          </w:tcPr>
          <w:p w:rsidR="00090FE6" w:rsidRPr="007E1BB6" w:rsidRDefault="00877244" w:rsidP="00877244">
            <w:pPr>
              <w:tabs>
                <w:tab w:val="left" w:pos="567"/>
              </w:tabs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Н</w:t>
            </w:r>
            <w:r w:rsidRPr="007E1BB6">
              <w:rPr>
                <w:sz w:val="18"/>
                <w:szCs w:val="18"/>
              </w:rPr>
              <w:t>азив</w:t>
            </w:r>
          </w:p>
        </w:tc>
        <w:tc>
          <w:tcPr>
            <w:tcW w:w="371" w:type="pct"/>
            <w:vAlign w:val="center"/>
          </w:tcPr>
          <w:p w:rsidR="00090FE6" w:rsidRPr="007E1BB6" w:rsidRDefault="00090FE6" w:rsidP="00877244">
            <w:pPr>
              <w:tabs>
                <w:tab w:val="left" w:pos="567"/>
              </w:tabs>
              <w:jc w:val="center"/>
              <w:rPr>
                <w:sz w:val="18"/>
                <w:szCs w:val="18"/>
                <w:lang w:val="sr-Cyrl-RS"/>
              </w:rPr>
            </w:pPr>
            <w:r w:rsidRPr="007E1BB6">
              <w:rPr>
                <w:sz w:val="18"/>
                <w:szCs w:val="18"/>
                <w:lang w:val="sr-Cyrl-RS"/>
              </w:rPr>
              <w:t>Вид наставе (п/в)</w:t>
            </w:r>
          </w:p>
        </w:tc>
        <w:tc>
          <w:tcPr>
            <w:tcW w:w="1310" w:type="pct"/>
            <w:gridSpan w:val="3"/>
            <w:shd w:val="clear" w:color="auto" w:fill="auto"/>
            <w:vAlign w:val="center"/>
          </w:tcPr>
          <w:p w:rsidR="00090FE6" w:rsidRPr="007E1BB6" w:rsidRDefault="00090FE6" w:rsidP="00877244">
            <w:pPr>
              <w:tabs>
                <w:tab w:val="left" w:pos="567"/>
              </w:tabs>
              <w:jc w:val="center"/>
              <w:rPr>
                <w:sz w:val="18"/>
                <w:szCs w:val="18"/>
                <w:lang w:val="sr-Cyrl-RS"/>
              </w:rPr>
            </w:pPr>
            <w:r w:rsidRPr="007E1BB6">
              <w:rPr>
                <w:iCs/>
                <w:sz w:val="18"/>
                <w:szCs w:val="18"/>
                <w:lang w:val="sr-Cyrl-RS"/>
              </w:rPr>
              <w:t>Назив студијског програма</w:t>
            </w:r>
          </w:p>
        </w:tc>
        <w:tc>
          <w:tcPr>
            <w:tcW w:w="827" w:type="pct"/>
            <w:gridSpan w:val="2"/>
            <w:shd w:val="clear" w:color="auto" w:fill="auto"/>
            <w:vAlign w:val="center"/>
          </w:tcPr>
          <w:p w:rsidR="00090FE6" w:rsidRPr="007E1BB6" w:rsidRDefault="00090FE6" w:rsidP="00877244">
            <w:pPr>
              <w:tabs>
                <w:tab w:val="left" w:pos="567"/>
              </w:tabs>
              <w:jc w:val="center"/>
              <w:rPr>
                <w:sz w:val="18"/>
                <w:szCs w:val="18"/>
                <w:lang w:val="sr-Cyrl-RS"/>
              </w:rPr>
            </w:pPr>
            <w:r w:rsidRPr="007E1BB6">
              <w:rPr>
                <w:iCs/>
                <w:sz w:val="18"/>
                <w:szCs w:val="18"/>
                <w:lang w:val="sr-Cyrl-RS"/>
              </w:rPr>
              <w:t>Врста студија (ОАС, МАС, ДАС)</w:t>
            </w:r>
          </w:p>
        </w:tc>
      </w:tr>
      <w:tr w:rsidR="00B13A12" w:rsidRPr="007E1BB6" w:rsidTr="00156D66">
        <w:trPr>
          <w:gridBefore w:val="1"/>
          <w:gridAfter w:val="2"/>
          <w:wBefore w:w="47" w:type="pct"/>
          <w:wAfter w:w="32" w:type="pct"/>
          <w:trHeight w:val="219"/>
          <w:jc w:val="center"/>
        </w:trPr>
        <w:tc>
          <w:tcPr>
            <w:tcW w:w="237" w:type="pct"/>
            <w:vAlign w:val="center"/>
          </w:tcPr>
          <w:p w:rsidR="00090FE6" w:rsidRPr="007E1BB6" w:rsidRDefault="00090FE6" w:rsidP="007E1BB6">
            <w:pPr>
              <w:tabs>
                <w:tab w:val="left" w:pos="567"/>
              </w:tabs>
              <w:rPr>
                <w:sz w:val="18"/>
                <w:szCs w:val="18"/>
                <w:lang w:val="sr-Cyrl-RS"/>
              </w:rPr>
            </w:pPr>
            <w:r w:rsidRPr="007E1BB6">
              <w:rPr>
                <w:sz w:val="18"/>
                <w:szCs w:val="18"/>
                <w:lang w:val="sr-Cyrl-RS"/>
              </w:rPr>
              <w:t>1.</w:t>
            </w:r>
          </w:p>
        </w:tc>
        <w:tc>
          <w:tcPr>
            <w:tcW w:w="857" w:type="pct"/>
            <w:gridSpan w:val="3"/>
            <w:vAlign w:val="center"/>
          </w:tcPr>
          <w:p w:rsidR="00090FE6" w:rsidRPr="007E1BB6" w:rsidRDefault="00090FE6" w:rsidP="000D7D7F">
            <w:pPr>
              <w:jc w:val="center"/>
              <w:rPr>
                <w:sz w:val="18"/>
                <w:szCs w:val="18"/>
                <w:lang w:val="sr-Cyrl-CS"/>
              </w:rPr>
            </w:pPr>
            <w:r w:rsidRPr="007E1BB6">
              <w:rPr>
                <w:sz w:val="18"/>
                <w:szCs w:val="18"/>
              </w:rPr>
              <w:t>(</w:t>
            </w:r>
            <w:r w:rsidR="000D7D7F">
              <w:rPr>
                <w:sz w:val="18"/>
                <w:szCs w:val="18"/>
              </w:rPr>
              <w:t>NOV</w:t>
            </w:r>
            <w:r w:rsidRPr="007E1BB6">
              <w:rPr>
                <w:sz w:val="18"/>
                <w:szCs w:val="18"/>
              </w:rPr>
              <w:t>О07)</w:t>
            </w:r>
          </w:p>
        </w:tc>
        <w:tc>
          <w:tcPr>
            <w:tcW w:w="1320" w:type="pct"/>
            <w:gridSpan w:val="4"/>
            <w:vAlign w:val="center"/>
          </w:tcPr>
          <w:p w:rsidR="00090FE6" w:rsidRPr="007E1BB6" w:rsidRDefault="00090FE6" w:rsidP="000D7D7F">
            <w:pPr>
              <w:jc w:val="center"/>
              <w:rPr>
                <w:sz w:val="18"/>
                <w:szCs w:val="18"/>
                <w:lang w:val="sr-Cyrl-CS"/>
              </w:rPr>
            </w:pPr>
            <w:r w:rsidRPr="007C5594">
              <w:rPr>
                <w:sz w:val="18"/>
                <w:szCs w:val="18"/>
              </w:rPr>
              <w:t>Информатика</w:t>
            </w:r>
          </w:p>
        </w:tc>
        <w:tc>
          <w:tcPr>
            <w:tcW w:w="371" w:type="pct"/>
            <w:vAlign w:val="center"/>
          </w:tcPr>
          <w:p w:rsidR="00090FE6" w:rsidRPr="007E1BB6" w:rsidRDefault="00090FE6" w:rsidP="000D7D7F">
            <w:pPr>
              <w:jc w:val="center"/>
              <w:rPr>
                <w:sz w:val="18"/>
                <w:szCs w:val="18"/>
                <w:lang w:val="sr-Cyrl-RS"/>
              </w:rPr>
            </w:pPr>
            <w:r w:rsidRPr="007E1BB6">
              <w:rPr>
                <w:sz w:val="18"/>
                <w:szCs w:val="18"/>
                <w:lang w:val="sr-Cyrl-RS"/>
              </w:rPr>
              <w:t>п/в</w:t>
            </w:r>
          </w:p>
        </w:tc>
        <w:tc>
          <w:tcPr>
            <w:tcW w:w="1310" w:type="pct"/>
            <w:gridSpan w:val="3"/>
            <w:shd w:val="clear" w:color="auto" w:fill="auto"/>
            <w:vAlign w:val="center"/>
          </w:tcPr>
          <w:p w:rsidR="00090FE6" w:rsidRPr="007E1BB6" w:rsidRDefault="00090FE6" w:rsidP="000D7D7F">
            <w:pPr>
              <w:jc w:val="center"/>
              <w:rPr>
                <w:sz w:val="18"/>
                <w:szCs w:val="18"/>
                <w:lang w:val="sr-Cyrl-RS"/>
              </w:rPr>
            </w:pPr>
            <w:r w:rsidRPr="007E1BB6">
              <w:rPr>
                <w:sz w:val="18"/>
                <w:szCs w:val="18"/>
                <w:lang w:val="sr-Cyrl-RS"/>
              </w:rPr>
              <w:t>Комуницирање и односи с јавношћу; Психологија; Руски језик</w:t>
            </w:r>
            <w:r w:rsidR="007C5594">
              <w:rPr>
                <w:sz w:val="18"/>
                <w:szCs w:val="18"/>
                <w:lang w:val="sr-Cyrl-RS"/>
              </w:rPr>
              <w:t>; Немачки језик</w:t>
            </w:r>
          </w:p>
        </w:tc>
        <w:tc>
          <w:tcPr>
            <w:tcW w:w="827" w:type="pct"/>
            <w:gridSpan w:val="2"/>
            <w:shd w:val="clear" w:color="auto" w:fill="auto"/>
            <w:vAlign w:val="center"/>
          </w:tcPr>
          <w:p w:rsidR="00090FE6" w:rsidRPr="007E1BB6" w:rsidRDefault="00090FE6" w:rsidP="000D7D7F">
            <w:pPr>
              <w:jc w:val="center"/>
              <w:rPr>
                <w:sz w:val="18"/>
                <w:szCs w:val="18"/>
                <w:lang w:val="sr-Cyrl-RS"/>
              </w:rPr>
            </w:pPr>
            <w:r w:rsidRPr="007E1BB6">
              <w:rPr>
                <w:sz w:val="18"/>
                <w:szCs w:val="18"/>
                <w:lang w:val="sr-Cyrl-RS"/>
              </w:rPr>
              <w:t>ОАС</w:t>
            </w:r>
          </w:p>
        </w:tc>
      </w:tr>
      <w:tr w:rsidR="00B13A12" w:rsidRPr="007E1BB6" w:rsidTr="00156D66">
        <w:trPr>
          <w:gridBefore w:val="1"/>
          <w:gridAfter w:val="2"/>
          <w:wBefore w:w="47" w:type="pct"/>
          <w:wAfter w:w="32" w:type="pct"/>
          <w:trHeight w:val="219"/>
          <w:jc w:val="center"/>
        </w:trPr>
        <w:tc>
          <w:tcPr>
            <w:tcW w:w="237" w:type="pct"/>
            <w:vAlign w:val="center"/>
          </w:tcPr>
          <w:p w:rsidR="00090FE6" w:rsidRPr="007E1BB6" w:rsidRDefault="00090FE6" w:rsidP="007E1BB6">
            <w:pPr>
              <w:tabs>
                <w:tab w:val="left" w:pos="567"/>
              </w:tabs>
              <w:rPr>
                <w:sz w:val="18"/>
                <w:szCs w:val="18"/>
                <w:lang w:val="sr-Cyrl-RS"/>
              </w:rPr>
            </w:pPr>
            <w:r w:rsidRPr="007E1BB6">
              <w:rPr>
                <w:sz w:val="18"/>
                <w:szCs w:val="18"/>
                <w:lang w:val="sr-Cyrl-RS"/>
              </w:rPr>
              <w:t>2.</w:t>
            </w:r>
          </w:p>
        </w:tc>
        <w:tc>
          <w:tcPr>
            <w:tcW w:w="857" w:type="pct"/>
            <w:gridSpan w:val="3"/>
            <w:vAlign w:val="center"/>
          </w:tcPr>
          <w:p w:rsidR="00090FE6" w:rsidRPr="007E1BB6" w:rsidRDefault="00090FE6" w:rsidP="000D7D7F">
            <w:pPr>
              <w:jc w:val="center"/>
              <w:rPr>
                <w:sz w:val="18"/>
                <w:szCs w:val="18"/>
                <w:lang w:val="sr-Cyrl-CS"/>
              </w:rPr>
            </w:pPr>
            <w:r w:rsidRPr="007E1BB6">
              <w:rPr>
                <w:sz w:val="18"/>
                <w:szCs w:val="18"/>
              </w:rPr>
              <w:t>(</w:t>
            </w:r>
            <w:r w:rsidR="000D7D7F">
              <w:rPr>
                <w:sz w:val="18"/>
                <w:szCs w:val="18"/>
              </w:rPr>
              <w:t>NOV</w:t>
            </w:r>
            <w:r w:rsidRPr="007E1BB6">
              <w:rPr>
                <w:sz w:val="18"/>
                <w:szCs w:val="18"/>
              </w:rPr>
              <w:t>О08)</w:t>
            </w:r>
          </w:p>
        </w:tc>
        <w:tc>
          <w:tcPr>
            <w:tcW w:w="1320" w:type="pct"/>
            <w:gridSpan w:val="4"/>
            <w:vAlign w:val="center"/>
          </w:tcPr>
          <w:p w:rsidR="00090FE6" w:rsidRPr="007E1BB6" w:rsidRDefault="00090FE6" w:rsidP="000D7D7F">
            <w:pPr>
              <w:jc w:val="center"/>
              <w:rPr>
                <w:sz w:val="18"/>
                <w:szCs w:val="18"/>
                <w:lang w:val="sr-Cyrl-CS"/>
              </w:rPr>
            </w:pPr>
            <w:r w:rsidRPr="007C5594">
              <w:rPr>
                <w:sz w:val="18"/>
                <w:szCs w:val="18"/>
              </w:rPr>
              <w:t>Савремене медијске технологије</w:t>
            </w:r>
          </w:p>
        </w:tc>
        <w:tc>
          <w:tcPr>
            <w:tcW w:w="371" w:type="pct"/>
            <w:vAlign w:val="center"/>
          </w:tcPr>
          <w:p w:rsidR="00090FE6" w:rsidRPr="007E1BB6" w:rsidRDefault="00090FE6" w:rsidP="000D7D7F">
            <w:pPr>
              <w:jc w:val="center"/>
              <w:rPr>
                <w:sz w:val="18"/>
                <w:szCs w:val="18"/>
                <w:lang w:val="sr-Cyrl-RS"/>
              </w:rPr>
            </w:pPr>
            <w:r w:rsidRPr="007E1BB6">
              <w:rPr>
                <w:sz w:val="18"/>
                <w:szCs w:val="18"/>
                <w:lang w:val="sr-Cyrl-RS"/>
              </w:rPr>
              <w:t>п/в</w:t>
            </w:r>
          </w:p>
        </w:tc>
        <w:tc>
          <w:tcPr>
            <w:tcW w:w="1310" w:type="pct"/>
            <w:gridSpan w:val="3"/>
            <w:shd w:val="clear" w:color="auto" w:fill="auto"/>
            <w:vAlign w:val="center"/>
          </w:tcPr>
          <w:p w:rsidR="00090FE6" w:rsidRPr="007E1BB6" w:rsidRDefault="007C5594" w:rsidP="000D7D7F">
            <w:pPr>
              <w:jc w:val="center"/>
              <w:rPr>
                <w:sz w:val="18"/>
                <w:szCs w:val="18"/>
                <w:lang w:val="sr-Cyrl-RS"/>
              </w:rPr>
            </w:pPr>
            <w:r w:rsidRPr="007E1BB6">
              <w:rPr>
                <w:sz w:val="18"/>
                <w:szCs w:val="18"/>
                <w:lang w:val="sr-Cyrl-RS"/>
              </w:rPr>
              <w:t>Комуницирање и односи с јавношћу</w:t>
            </w:r>
          </w:p>
        </w:tc>
        <w:tc>
          <w:tcPr>
            <w:tcW w:w="827" w:type="pct"/>
            <w:gridSpan w:val="2"/>
            <w:shd w:val="clear" w:color="auto" w:fill="auto"/>
            <w:vAlign w:val="center"/>
          </w:tcPr>
          <w:p w:rsidR="00090FE6" w:rsidRPr="007E1BB6" w:rsidRDefault="00090FE6" w:rsidP="000D7D7F">
            <w:pPr>
              <w:jc w:val="center"/>
              <w:rPr>
                <w:sz w:val="18"/>
                <w:szCs w:val="18"/>
                <w:lang w:val="sr-Cyrl-RS"/>
              </w:rPr>
            </w:pPr>
            <w:r w:rsidRPr="007E1BB6">
              <w:rPr>
                <w:sz w:val="18"/>
                <w:szCs w:val="18"/>
                <w:lang w:val="sr-Cyrl-RS"/>
              </w:rPr>
              <w:t>ОАС</w:t>
            </w:r>
          </w:p>
        </w:tc>
      </w:tr>
      <w:tr w:rsidR="00B13A12" w:rsidRPr="007E1BB6" w:rsidTr="00156D66">
        <w:trPr>
          <w:gridBefore w:val="1"/>
          <w:gridAfter w:val="2"/>
          <w:wBefore w:w="47" w:type="pct"/>
          <w:wAfter w:w="32" w:type="pct"/>
          <w:trHeight w:val="219"/>
          <w:jc w:val="center"/>
        </w:trPr>
        <w:tc>
          <w:tcPr>
            <w:tcW w:w="237" w:type="pct"/>
            <w:vAlign w:val="center"/>
          </w:tcPr>
          <w:p w:rsidR="00090FE6" w:rsidRPr="007E1BB6" w:rsidRDefault="00090FE6" w:rsidP="007E1BB6">
            <w:pPr>
              <w:tabs>
                <w:tab w:val="left" w:pos="567"/>
              </w:tabs>
              <w:rPr>
                <w:sz w:val="18"/>
                <w:szCs w:val="18"/>
                <w:lang w:val="sr-Cyrl-RS"/>
              </w:rPr>
            </w:pPr>
            <w:r w:rsidRPr="007E1BB6">
              <w:rPr>
                <w:sz w:val="18"/>
                <w:szCs w:val="18"/>
                <w:lang w:val="sr-Cyrl-RS"/>
              </w:rPr>
              <w:t>3.</w:t>
            </w:r>
          </w:p>
        </w:tc>
        <w:tc>
          <w:tcPr>
            <w:tcW w:w="857" w:type="pct"/>
            <w:gridSpan w:val="3"/>
            <w:vAlign w:val="center"/>
          </w:tcPr>
          <w:p w:rsidR="00090FE6" w:rsidRPr="007E1BB6" w:rsidRDefault="00090FE6" w:rsidP="000D7D7F">
            <w:pPr>
              <w:jc w:val="center"/>
              <w:rPr>
                <w:sz w:val="18"/>
                <w:szCs w:val="18"/>
                <w:lang w:val="sr-Cyrl-CS"/>
              </w:rPr>
            </w:pPr>
            <w:r w:rsidRPr="007E1BB6">
              <w:rPr>
                <w:sz w:val="18"/>
                <w:szCs w:val="18"/>
              </w:rPr>
              <w:t>(</w:t>
            </w:r>
            <w:r w:rsidR="000D7D7F">
              <w:rPr>
                <w:sz w:val="18"/>
                <w:szCs w:val="18"/>
              </w:rPr>
              <w:t>NOV</w:t>
            </w:r>
            <w:r w:rsidRPr="007E1BB6">
              <w:rPr>
                <w:sz w:val="18"/>
                <w:szCs w:val="18"/>
              </w:rPr>
              <w:t>О33)</w:t>
            </w:r>
          </w:p>
        </w:tc>
        <w:tc>
          <w:tcPr>
            <w:tcW w:w="1320" w:type="pct"/>
            <w:gridSpan w:val="4"/>
            <w:vAlign w:val="center"/>
          </w:tcPr>
          <w:p w:rsidR="00090FE6" w:rsidRPr="007E1BB6" w:rsidRDefault="00090FE6" w:rsidP="000D7D7F">
            <w:pPr>
              <w:jc w:val="center"/>
              <w:rPr>
                <w:sz w:val="18"/>
                <w:szCs w:val="18"/>
                <w:lang w:val="sr-Cyrl-CS"/>
              </w:rPr>
            </w:pPr>
            <w:r w:rsidRPr="007C5594">
              <w:rPr>
                <w:sz w:val="18"/>
                <w:szCs w:val="18"/>
              </w:rPr>
              <w:t>Нови медији</w:t>
            </w:r>
          </w:p>
        </w:tc>
        <w:tc>
          <w:tcPr>
            <w:tcW w:w="371" w:type="pct"/>
            <w:vAlign w:val="center"/>
          </w:tcPr>
          <w:p w:rsidR="00090FE6" w:rsidRPr="007E1BB6" w:rsidRDefault="00090FE6" w:rsidP="000D7D7F">
            <w:pPr>
              <w:jc w:val="center"/>
              <w:rPr>
                <w:sz w:val="18"/>
                <w:szCs w:val="18"/>
                <w:lang w:val="sr-Cyrl-RS"/>
              </w:rPr>
            </w:pPr>
            <w:r w:rsidRPr="007E1BB6">
              <w:rPr>
                <w:sz w:val="18"/>
                <w:szCs w:val="18"/>
                <w:lang w:val="sr-Cyrl-RS"/>
              </w:rPr>
              <w:t>п</w:t>
            </w:r>
          </w:p>
        </w:tc>
        <w:tc>
          <w:tcPr>
            <w:tcW w:w="1310" w:type="pct"/>
            <w:gridSpan w:val="3"/>
            <w:shd w:val="clear" w:color="auto" w:fill="auto"/>
            <w:vAlign w:val="center"/>
          </w:tcPr>
          <w:p w:rsidR="00090FE6" w:rsidRPr="007E1BB6" w:rsidRDefault="0050244B" w:rsidP="000D7D7F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Комуницирање и односи с </w:t>
            </w:r>
            <w:r w:rsidR="00090FE6" w:rsidRPr="007E1BB6">
              <w:rPr>
                <w:sz w:val="18"/>
                <w:szCs w:val="18"/>
                <w:lang w:val="sr-Cyrl-RS"/>
              </w:rPr>
              <w:t>јавношћу</w:t>
            </w:r>
            <w:r w:rsidR="007C5594">
              <w:rPr>
                <w:sz w:val="18"/>
                <w:szCs w:val="18"/>
                <w:lang w:val="sr-Cyrl-RS"/>
              </w:rPr>
              <w:t>; Немачки језик</w:t>
            </w:r>
          </w:p>
        </w:tc>
        <w:tc>
          <w:tcPr>
            <w:tcW w:w="827" w:type="pct"/>
            <w:gridSpan w:val="2"/>
            <w:shd w:val="clear" w:color="auto" w:fill="auto"/>
            <w:vAlign w:val="center"/>
          </w:tcPr>
          <w:p w:rsidR="00090FE6" w:rsidRPr="007E1BB6" w:rsidRDefault="00090FE6" w:rsidP="000D7D7F">
            <w:pPr>
              <w:jc w:val="center"/>
              <w:rPr>
                <w:sz w:val="18"/>
                <w:szCs w:val="18"/>
                <w:lang w:val="sr-Cyrl-RS"/>
              </w:rPr>
            </w:pPr>
            <w:r w:rsidRPr="007E1BB6">
              <w:rPr>
                <w:sz w:val="18"/>
                <w:szCs w:val="18"/>
                <w:lang w:val="sr-Cyrl-RS"/>
              </w:rPr>
              <w:t>ОАС</w:t>
            </w:r>
          </w:p>
        </w:tc>
      </w:tr>
      <w:tr w:rsidR="00B13A12" w:rsidRPr="007E1BB6" w:rsidTr="00156D66">
        <w:trPr>
          <w:gridBefore w:val="1"/>
          <w:gridAfter w:val="2"/>
          <w:wBefore w:w="47" w:type="pct"/>
          <w:wAfter w:w="32" w:type="pct"/>
          <w:trHeight w:val="219"/>
          <w:jc w:val="center"/>
        </w:trPr>
        <w:tc>
          <w:tcPr>
            <w:tcW w:w="237" w:type="pct"/>
            <w:vAlign w:val="center"/>
          </w:tcPr>
          <w:p w:rsidR="00090FE6" w:rsidRPr="007E1BB6" w:rsidRDefault="00156D66" w:rsidP="007E1BB6">
            <w:pPr>
              <w:tabs>
                <w:tab w:val="left" w:pos="567"/>
              </w:tabs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4.</w:t>
            </w:r>
          </w:p>
        </w:tc>
        <w:tc>
          <w:tcPr>
            <w:tcW w:w="857" w:type="pct"/>
            <w:gridSpan w:val="3"/>
            <w:vAlign w:val="center"/>
          </w:tcPr>
          <w:p w:rsidR="00090FE6" w:rsidRPr="007E1BB6" w:rsidRDefault="00090FE6" w:rsidP="000D7D7F">
            <w:pPr>
              <w:jc w:val="center"/>
              <w:rPr>
                <w:sz w:val="18"/>
                <w:szCs w:val="18"/>
                <w:lang w:val="sr-Cyrl-RS"/>
              </w:rPr>
            </w:pPr>
            <w:r w:rsidRPr="007E1BB6">
              <w:rPr>
                <w:sz w:val="18"/>
                <w:szCs w:val="18"/>
              </w:rPr>
              <w:t>(НОВДАС5)</w:t>
            </w:r>
          </w:p>
        </w:tc>
        <w:tc>
          <w:tcPr>
            <w:tcW w:w="1320" w:type="pct"/>
            <w:gridSpan w:val="4"/>
            <w:vAlign w:val="center"/>
          </w:tcPr>
          <w:p w:rsidR="00090FE6" w:rsidRPr="007E1BB6" w:rsidRDefault="00090FE6" w:rsidP="000D7D7F">
            <w:pPr>
              <w:jc w:val="center"/>
              <w:rPr>
                <w:sz w:val="18"/>
                <w:szCs w:val="18"/>
                <w:lang w:val="sr-Cyrl-RS"/>
              </w:rPr>
            </w:pPr>
            <w:r w:rsidRPr="007E1BB6">
              <w:rPr>
                <w:sz w:val="18"/>
                <w:szCs w:val="18"/>
              </w:rPr>
              <w:t>Образовање и медији</w:t>
            </w:r>
          </w:p>
        </w:tc>
        <w:tc>
          <w:tcPr>
            <w:tcW w:w="371" w:type="pct"/>
            <w:vAlign w:val="center"/>
          </w:tcPr>
          <w:p w:rsidR="00090FE6" w:rsidRPr="007E1BB6" w:rsidRDefault="00090FE6" w:rsidP="000D7D7F">
            <w:pPr>
              <w:jc w:val="center"/>
              <w:rPr>
                <w:sz w:val="18"/>
                <w:szCs w:val="18"/>
                <w:lang w:val="sr-Cyrl-RS"/>
              </w:rPr>
            </w:pPr>
            <w:r w:rsidRPr="007E1BB6">
              <w:rPr>
                <w:sz w:val="18"/>
                <w:szCs w:val="18"/>
                <w:lang w:val="sr-Cyrl-RS"/>
              </w:rPr>
              <w:t>п</w:t>
            </w:r>
          </w:p>
        </w:tc>
        <w:tc>
          <w:tcPr>
            <w:tcW w:w="1310" w:type="pct"/>
            <w:gridSpan w:val="3"/>
            <w:shd w:val="clear" w:color="auto" w:fill="auto"/>
            <w:vAlign w:val="center"/>
          </w:tcPr>
          <w:p w:rsidR="00090FE6" w:rsidRPr="007E1BB6" w:rsidRDefault="00090FE6" w:rsidP="000D7D7F">
            <w:pPr>
              <w:jc w:val="center"/>
              <w:rPr>
                <w:sz w:val="18"/>
                <w:szCs w:val="18"/>
                <w:lang w:val="sr-Cyrl-RS"/>
              </w:rPr>
            </w:pPr>
            <w:r w:rsidRPr="007E1BB6">
              <w:rPr>
                <w:sz w:val="18"/>
                <w:szCs w:val="18"/>
                <w:lang w:val="sr-Cyrl-RS"/>
              </w:rPr>
              <w:t>Комуникологија</w:t>
            </w:r>
          </w:p>
        </w:tc>
        <w:tc>
          <w:tcPr>
            <w:tcW w:w="827" w:type="pct"/>
            <w:gridSpan w:val="2"/>
            <w:shd w:val="clear" w:color="auto" w:fill="auto"/>
            <w:vAlign w:val="center"/>
          </w:tcPr>
          <w:p w:rsidR="00090FE6" w:rsidRPr="007E1BB6" w:rsidRDefault="00090FE6" w:rsidP="000D7D7F">
            <w:pPr>
              <w:jc w:val="center"/>
              <w:rPr>
                <w:sz w:val="18"/>
                <w:szCs w:val="18"/>
                <w:lang w:val="sr-Cyrl-RS"/>
              </w:rPr>
            </w:pPr>
            <w:r w:rsidRPr="007E1BB6">
              <w:rPr>
                <w:sz w:val="18"/>
                <w:szCs w:val="18"/>
                <w:lang w:val="sr-Cyrl-RS"/>
              </w:rPr>
              <w:t>МАС</w:t>
            </w:r>
          </w:p>
        </w:tc>
      </w:tr>
      <w:tr w:rsidR="00B13A12" w:rsidRPr="007E1BB6" w:rsidTr="00156D66">
        <w:trPr>
          <w:gridBefore w:val="1"/>
          <w:gridAfter w:val="2"/>
          <w:wBefore w:w="47" w:type="pct"/>
          <w:wAfter w:w="32" w:type="pct"/>
          <w:trHeight w:val="219"/>
          <w:jc w:val="center"/>
        </w:trPr>
        <w:tc>
          <w:tcPr>
            <w:tcW w:w="237" w:type="pct"/>
            <w:vAlign w:val="center"/>
          </w:tcPr>
          <w:p w:rsidR="00451ADF" w:rsidRDefault="00156D66" w:rsidP="00451ADF">
            <w:pPr>
              <w:tabs>
                <w:tab w:val="left" w:pos="567"/>
              </w:tabs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5.</w:t>
            </w:r>
          </w:p>
        </w:tc>
        <w:tc>
          <w:tcPr>
            <w:tcW w:w="857" w:type="pct"/>
            <w:gridSpan w:val="3"/>
            <w:vAlign w:val="center"/>
          </w:tcPr>
          <w:p w:rsidR="00451ADF" w:rsidRDefault="00451ADF" w:rsidP="00451AD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val="sr-Latn-RS" w:eastAsia="sr-Latn-RS"/>
              </w:rPr>
            </w:pPr>
            <w:r>
              <w:rPr>
                <w:sz w:val="18"/>
                <w:szCs w:val="18"/>
              </w:rPr>
              <w:t>MIDDOSI5</w:t>
            </w:r>
          </w:p>
        </w:tc>
        <w:tc>
          <w:tcPr>
            <w:tcW w:w="1320" w:type="pct"/>
            <w:gridSpan w:val="4"/>
            <w:vAlign w:val="center"/>
          </w:tcPr>
          <w:p w:rsidR="00451ADF" w:rsidRDefault="00451ADF" w:rsidP="00451ADF">
            <w:pPr>
              <w:jc w:val="center"/>
            </w:pPr>
            <w:r>
              <w:t>Савремене технологије и комуницирање</w:t>
            </w:r>
          </w:p>
        </w:tc>
        <w:tc>
          <w:tcPr>
            <w:tcW w:w="371" w:type="pct"/>
            <w:vAlign w:val="center"/>
          </w:tcPr>
          <w:p w:rsidR="00451ADF" w:rsidRPr="007E1BB6" w:rsidRDefault="00451ADF" w:rsidP="00451ADF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п</w:t>
            </w:r>
          </w:p>
        </w:tc>
        <w:tc>
          <w:tcPr>
            <w:tcW w:w="1310" w:type="pct"/>
            <w:gridSpan w:val="3"/>
            <w:shd w:val="clear" w:color="auto" w:fill="auto"/>
            <w:vAlign w:val="center"/>
          </w:tcPr>
          <w:p w:rsidR="00451ADF" w:rsidRPr="007E1BB6" w:rsidRDefault="00451ADF" w:rsidP="00451ADF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Медији и друштво</w:t>
            </w:r>
          </w:p>
        </w:tc>
        <w:tc>
          <w:tcPr>
            <w:tcW w:w="827" w:type="pct"/>
            <w:gridSpan w:val="2"/>
            <w:shd w:val="clear" w:color="auto" w:fill="auto"/>
            <w:vAlign w:val="center"/>
          </w:tcPr>
          <w:p w:rsidR="00451ADF" w:rsidRPr="007E1BB6" w:rsidRDefault="00451ADF" w:rsidP="00451ADF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ДАС</w:t>
            </w:r>
          </w:p>
        </w:tc>
      </w:tr>
      <w:tr w:rsidR="00B13A12" w:rsidRPr="007F59E1" w:rsidTr="00156D66">
        <w:trPr>
          <w:gridBefore w:val="1"/>
          <w:gridAfter w:val="2"/>
          <w:wBefore w:w="47" w:type="pct"/>
          <w:wAfter w:w="32" w:type="pct"/>
          <w:trHeight w:val="219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Pr="007C5594" w:rsidRDefault="00156D66" w:rsidP="007C5594">
            <w:pPr>
              <w:tabs>
                <w:tab w:val="left" w:pos="567"/>
              </w:tabs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6.</w:t>
            </w:r>
          </w:p>
        </w:tc>
        <w:tc>
          <w:tcPr>
            <w:tcW w:w="8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Pr="007F59E1" w:rsidRDefault="007C5594" w:rsidP="007C559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F59E1">
              <w:rPr>
                <w:sz w:val="18"/>
                <w:szCs w:val="18"/>
              </w:rPr>
              <w:t>(OPD006)</w:t>
            </w:r>
          </w:p>
        </w:tc>
        <w:tc>
          <w:tcPr>
            <w:tcW w:w="13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Pr="007C5594" w:rsidRDefault="007C5594" w:rsidP="00EB19BB">
            <w:pPr>
              <w:jc w:val="center"/>
            </w:pPr>
            <w:r w:rsidRPr="007C5594">
              <w:t>Педагошка информатика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Pr="007F59E1" w:rsidRDefault="007C5594" w:rsidP="00EB19BB">
            <w:pPr>
              <w:jc w:val="center"/>
              <w:rPr>
                <w:sz w:val="18"/>
                <w:szCs w:val="18"/>
                <w:lang w:val="sr-Cyrl-RS"/>
              </w:rPr>
            </w:pPr>
            <w:r w:rsidRPr="007F59E1">
              <w:rPr>
                <w:sz w:val="18"/>
                <w:szCs w:val="18"/>
                <w:lang w:val="sr-Cyrl-RS"/>
              </w:rPr>
              <w:t>п</w:t>
            </w:r>
          </w:p>
        </w:tc>
        <w:tc>
          <w:tcPr>
            <w:tcW w:w="1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Pr="007F59E1" w:rsidRDefault="007C5594" w:rsidP="00EB19BB">
            <w:pPr>
              <w:jc w:val="center"/>
              <w:rPr>
                <w:sz w:val="18"/>
                <w:szCs w:val="18"/>
                <w:lang w:val="sr-Cyrl-RS"/>
              </w:rPr>
            </w:pPr>
            <w:r w:rsidRPr="007F59E1">
              <w:rPr>
                <w:sz w:val="18"/>
                <w:szCs w:val="18"/>
                <w:lang w:val="sr-Cyrl-RS"/>
              </w:rPr>
              <w:t>Педагогија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Pr="007F59E1" w:rsidRDefault="007C5594" w:rsidP="00EB19BB">
            <w:pPr>
              <w:jc w:val="center"/>
              <w:rPr>
                <w:sz w:val="18"/>
                <w:szCs w:val="18"/>
                <w:lang w:val="sr-Cyrl-RS"/>
              </w:rPr>
            </w:pPr>
            <w:r w:rsidRPr="007F59E1">
              <w:rPr>
                <w:sz w:val="18"/>
                <w:szCs w:val="18"/>
                <w:lang w:val="sr-Cyrl-RS"/>
              </w:rPr>
              <w:t>ОАС</w:t>
            </w:r>
          </w:p>
        </w:tc>
      </w:tr>
      <w:tr w:rsidR="00B13A12" w:rsidRPr="007F59E1" w:rsidTr="00156D66">
        <w:trPr>
          <w:gridBefore w:val="1"/>
          <w:gridAfter w:val="2"/>
          <w:wBefore w:w="47" w:type="pct"/>
          <w:wAfter w:w="32" w:type="pct"/>
          <w:trHeight w:val="219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Pr="007C5594" w:rsidRDefault="00156D66" w:rsidP="007C5594">
            <w:pPr>
              <w:tabs>
                <w:tab w:val="left" w:pos="567"/>
              </w:tabs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7.</w:t>
            </w:r>
          </w:p>
        </w:tc>
        <w:tc>
          <w:tcPr>
            <w:tcW w:w="8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Pr="007C5594" w:rsidRDefault="007C5594" w:rsidP="007C559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C5594">
              <w:rPr>
                <w:sz w:val="18"/>
                <w:szCs w:val="18"/>
              </w:rPr>
              <w:t>(</w:t>
            </w:r>
            <w:r w:rsidRPr="007F59E1">
              <w:rPr>
                <w:sz w:val="18"/>
                <w:szCs w:val="18"/>
              </w:rPr>
              <w:t>OPD041</w:t>
            </w:r>
            <w:r w:rsidRPr="007C5594">
              <w:rPr>
                <w:sz w:val="18"/>
                <w:szCs w:val="18"/>
              </w:rPr>
              <w:t>)</w:t>
            </w:r>
          </w:p>
        </w:tc>
        <w:tc>
          <w:tcPr>
            <w:tcW w:w="13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Pr="007C5594" w:rsidRDefault="007C5594" w:rsidP="00EB19BB">
            <w:pPr>
              <w:jc w:val="center"/>
            </w:pPr>
            <w:r w:rsidRPr="007C5594">
              <w:t>Образовна технологија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Pr="007F59E1" w:rsidRDefault="007C5594" w:rsidP="00EB19BB">
            <w:pPr>
              <w:jc w:val="center"/>
              <w:rPr>
                <w:sz w:val="18"/>
                <w:szCs w:val="18"/>
                <w:lang w:val="sr-Cyrl-RS"/>
              </w:rPr>
            </w:pPr>
            <w:r w:rsidRPr="007F59E1">
              <w:rPr>
                <w:sz w:val="18"/>
                <w:szCs w:val="18"/>
                <w:lang w:val="sr-Cyrl-RS"/>
              </w:rPr>
              <w:t>п</w:t>
            </w:r>
          </w:p>
        </w:tc>
        <w:tc>
          <w:tcPr>
            <w:tcW w:w="1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Pr="007F59E1" w:rsidRDefault="007C5594" w:rsidP="00EB19BB">
            <w:pPr>
              <w:jc w:val="center"/>
              <w:rPr>
                <w:sz w:val="18"/>
                <w:szCs w:val="18"/>
                <w:lang w:val="sr-Cyrl-RS"/>
              </w:rPr>
            </w:pPr>
            <w:r w:rsidRPr="007F59E1">
              <w:rPr>
                <w:sz w:val="18"/>
                <w:szCs w:val="18"/>
                <w:lang w:val="sr-Cyrl-RS"/>
              </w:rPr>
              <w:t>Педагогија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Pr="007F59E1" w:rsidRDefault="007C5594" w:rsidP="00EB19BB">
            <w:pPr>
              <w:jc w:val="center"/>
              <w:rPr>
                <w:sz w:val="18"/>
                <w:szCs w:val="18"/>
                <w:lang w:val="sr-Cyrl-RS"/>
              </w:rPr>
            </w:pPr>
            <w:r w:rsidRPr="007F59E1">
              <w:rPr>
                <w:sz w:val="18"/>
                <w:szCs w:val="18"/>
                <w:lang w:val="sr-Cyrl-RS"/>
              </w:rPr>
              <w:t>ОАС</w:t>
            </w:r>
          </w:p>
        </w:tc>
      </w:tr>
      <w:tr w:rsidR="00B13A12" w:rsidRPr="007F59E1" w:rsidTr="00156D66">
        <w:trPr>
          <w:gridBefore w:val="1"/>
          <w:gridAfter w:val="2"/>
          <w:wBefore w:w="47" w:type="pct"/>
          <w:wAfter w:w="32" w:type="pct"/>
          <w:trHeight w:val="219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Pr="007C5594" w:rsidRDefault="00156D66" w:rsidP="007C5594">
            <w:pPr>
              <w:tabs>
                <w:tab w:val="left" w:pos="567"/>
              </w:tabs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8.</w:t>
            </w:r>
          </w:p>
        </w:tc>
        <w:tc>
          <w:tcPr>
            <w:tcW w:w="8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Pr="007C5594" w:rsidRDefault="007C5594" w:rsidP="007C559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C5594">
              <w:rPr>
                <w:sz w:val="18"/>
                <w:szCs w:val="18"/>
              </w:rPr>
              <w:t>(</w:t>
            </w:r>
            <w:r w:rsidRPr="007F59E1">
              <w:rPr>
                <w:sz w:val="18"/>
                <w:szCs w:val="18"/>
              </w:rPr>
              <w:t>PNI17</w:t>
            </w:r>
            <w:r w:rsidRPr="007C5594">
              <w:rPr>
                <w:sz w:val="18"/>
                <w:szCs w:val="18"/>
              </w:rPr>
              <w:t>)</w:t>
            </w:r>
          </w:p>
        </w:tc>
        <w:tc>
          <w:tcPr>
            <w:tcW w:w="13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Pr="007C5594" w:rsidRDefault="007C5594" w:rsidP="00EB19BB">
            <w:pPr>
              <w:jc w:val="center"/>
            </w:pPr>
            <w:r w:rsidRPr="007C5594">
              <w:t>Образовна технологија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Pr="007F59E1" w:rsidRDefault="007C5594" w:rsidP="00EB19BB">
            <w:pPr>
              <w:jc w:val="center"/>
              <w:rPr>
                <w:sz w:val="18"/>
                <w:szCs w:val="18"/>
                <w:lang w:val="sr-Cyrl-RS"/>
              </w:rPr>
            </w:pPr>
            <w:r w:rsidRPr="007F59E1">
              <w:rPr>
                <w:sz w:val="18"/>
                <w:szCs w:val="18"/>
                <w:lang w:val="sr-Cyrl-RS"/>
              </w:rPr>
              <w:t>п</w:t>
            </w:r>
          </w:p>
        </w:tc>
        <w:tc>
          <w:tcPr>
            <w:tcW w:w="1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Pr="007F59E1" w:rsidRDefault="007C5594" w:rsidP="00EB19BB">
            <w:pPr>
              <w:jc w:val="center"/>
              <w:rPr>
                <w:sz w:val="18"/>
                <w:szCs w:val="18"/>
                <w:lang w:val="sr-Cyrl-RS"/>
              </w:rPr>
            </w:pPr>
            <w:r w:rsidRPr="007F59E1">
              <w:rPr>
                <w:sz w:val="18"/>
                <w:szCs w:val="18"/>
                <w:lang w:val="sr-Cyrl-RS"/>
              </w:rPr>
              <w:t>Предметна настава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Pr="007F59E1" w:rsidRDefault="007C5594" w:rsidP="00EB19BB">
            <w:pPr>
              <w:jc w:val="center"/>
              <w:rPr>
                <w:sz w:val="18"/>
                <w:szCs w:val="18"/>
                <w:lang w:val="sr-Cyrl-RS"/>
              </w:rPr>
            </w:pPr>
            <w:r w:rsidRPr="007F59E1">
              <w:rPr>
                <w:sz w:val="18"/>
                <w:szCs w:val="18"/>
                <w:lang w:val="sr-Cyrl-RS"/>
              </w:rPr>
              <w:t>МАС</w:t>
            </w:r>
          </w:p>
        </w:tc>
      </w:tr>
      <w:tr w:rsidR="00B13A12" w:rsidRPr="007F59E1" w:rsidTr="00156D66">
        <w:trPr>
          <w:gridBefore w:val="1"/>
          <w:gridAfter w:val="2"/>
          <w:wBefore w:w="47" w:type="pct"/>
          <w:wAfter w:w="32" w:type="pct"/>
          <w:trHeight w:val="219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Pr="007C5594" w:rsidRDefault="00156D66" w:rsidP="007C5594">
            <w:pPr>
              <w:tabs>
                <w:tab w:val="left" w:pos="567"/>
              </w:tabs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9.</w:t>
            </w:r>
          </w:p>
        </w:tc>
        <w:tc>
          <w:tcPr>
            <w:tcW w:w="8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Pr="007C5594" w:rsidRDefault="007C5594" w:rsidP="007C559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C5594">
              <w:rPr>
                <w:sz w:val="18"/>
                <w:szCs w:val="18"/>
              </w:rPr>
              <w:t>(</w:t>
            </w:r>
            <w:r w:rsidRPr="007F59E1">
              <w:rPr>
                <w:sz w:val="18"/>
                <w:szCs w:val="18"/>
              </w:rPr>
              <w:t>PNI24</w:t>
            </w:r>
            <w:r w:rsidRPr="007C5594">
              <w:rPr>
                <w:sz w:val="18"/>
                <w:szCs w:val="18"/>
              </w:rPr>
              <w:t>)</w:t>
            </w:r>
          </w:p>
        </w:tc>
        <w:tc>
          <w:tcPr>
            <w:tcW w:w="13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Pr="007C5594" w:rsidRDefault="007C5594" w:rsidP="00EB19BB">
            <w:pPr>
              <w:jc w:val="center"/>
            </w:pPr>
            <w:r w:rsidRPr="007C5594">
              <w:t>Методика наставе техничко-технолошких предмета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Pr="007F59E1" w:rsidRDefault="007C5594" w:rsidP="00EB19BB">
            <w:pPr>
              <w:jc w:val="center"/>
              <w:rPr>
                <w:sz w:val="18"/>
                <w:szCs w:val="18"/>
                <w:lang w:val="sr-Cyrl-RS"/>
              </w:rPr>
            </w:pPr>
            <w:r w:rsidRPr="007F59E1">
              <w:rPr>
                <w:sz w:val="18"/>
                <w:szCs w:val="18"/>
                <w:lang w:val="sr-Cyrl-RS"/>
              </w:rPr>
              <w:t>п</w:t>
            </w:r>
          </w:p>
        </w:tc>
        <w:tc>
          <w:tcPr>
            <w:tcW w:w="1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Pr="007F59E1" w:rsidRDefault="007C5594" w:rsidP="00EB19BB">
            <w:pPr>
              <w:jc w:val="center"/>
              <w:rPr>
                <w:sz w:val="18"/>
                <w:szCs w:val="18"/>
                <w:lang w:val="sr-Cyrl-RS"/>
              </w:rPr>
            </w:pPr>
            <w:r w:rsidRPr="007F59E1">
              <w:rPr>
                <w:sz w:val="18"/>
                <w:szCs w:val="18"/>
                <w:lang w:val="sr-Cyrl-RS"/>
              </w:rPr>
              <w:t>Предметна настава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Pr="007F59E1" w:rsidRDefault="007C5594" w:rsidP="00EB19BB">
            <w:pPr>
              <w:jc w:val="center"/>
              <w:rPr>
                <w:sz w:val="18"/>
                <w:szCs w:val="18"/>
                <w:lang w:val="sr-Cyrl-RS"/>
              </w:rPr>
            </w:pPr>
            <w:r w:rsidRPr="007F59E1">
              <w:rPr>
                <w:sz w:val="18"/>
                <w:szCs w:val="18"/>
                <w:lang w:val="sr-Cyrl-RS"/>
              </w:rPr>
              <w:t>МАС</w:t>
            </w:r>
          </w:p>
        </w:tc>
      </w:tr>
      <w:tr w:rsidR="00B13A12" w:rsidRPr="007E1BB6" w:rsidTr="00156D66">
        <w:trPr>
          <w:gridBefore w:val="1"/>
          <w:gridAfter w:val="2"/>
          <w:wBefore w:w="47" w:type="pct"/>
          <w:wAfter w:w="32" w:type="pct"/>
          <w:trHeight w:val="219"/>
          <w:jc w:val="center"/>
        </w:trPr>
        <w:tc>
          <w:tcPr>
            <w:tcW w:w="4922" w:type="pct"/>
            <w:gridSpan w:val="14"/>
            <w:vAlign w:val="center"/>
          </w:tcPr>
          <w:p w:rsidR="00B13A12" w:rsidRDefault="00B13A12" w:rsidP="00B13A12">
            <w:pPr>
              <w:rPr>
                <w:sz w:val="18"/>
                <w:szCs w:val="18"/>
                <w:lang w:val="sr-Cyrl-RS"/>
              </w:rPr>
            </w:pPr>
            <w:r w:rsidRPr="007F59E1">
              <w:rPr>
                <w:rFonts w:eastAsia="Calibri"/>
                <w:b/>
                <w:sz w:val="18"/>
                <w:szCs w:val="18"/>
                <w:lang w:val="sr-Cyrl-CS" w:eastAsia="en-US"/>
              </w:rPr>
              <w:t>Репрезентативне референце</w:t>
            </w:r>
            <w:r>
              <w:rPr>
                <w:rFonts w:eastAsia="Calibri"/>
                <w:b/>
                <w:sz w:val="18"/>
                <w:szCs w:val="18"/>
                <w:lang w:val="sr-Cyrl-CS" w:eastAsia="en-US"/>
              </w:rPr>
              <w:t>:</w:t>
            </w:r>
          </w:p>
        </w:tc>
      </w:tr>
      <w:tr w:rsidR="00B13A12" w:rsidRPr="00A22864" w:rsidTr="00156D66">
        <w:trPr>
          <w:gridBefore w:val="1"/>
          <w:gridAfter w:val="1"/>
          <w:wBefore w:w="47" w:type="pct"/>
          <w:wAfter w:w="27" w:type="pct"/>
          <w:trHeight w:val="227"/>
          <w:jc w:val="center"/>
        </w:trPr>
        <w:tc>
          <w:tcPr>
            <w:tcW w:w="237" w:type="pct"/>
            <w:vAlign w:val="center"/>
          </w:tcPr>
          <w:p w:rsidR="007C5594" w:rsidRPr="007E1BB6" w:rsidRDefault="007C5594" w:rsidP="00EB19BB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ind w:left="360"/>
              <w:rPr>
                <w:sz w:val="18"/>
                <w:szCs w:val="18"/>
                <w:lang w:val="sr-Cyrl-RS"/>
              </w:rPr>
            </w:pPr>
          </w:p>
        </w:tc>
        <w:tc>
          <w:tcPr>
            <w:tcW w:w="4393" w:type="pct"/>
            <w:gridSpan w:val="12"/>
            <w:shd w:val="clear" w:color="auto" w:fill="auto"/>
          </w:tcPr>
          <w:p w:rsidR="007C5594" w:rsidRPr="00E96F47" w:rsidRDefault="007C5594" w:rsidP="00EB19BB">
            <w:pPr>
              <w:rPr>
                <w:bCs/>
                <w:sz w:val="18"/>
                <w:szCs w:val="18"/>
                <w:lang w:val="sr-Latn-RS"/>
              </w:rPr>
            </w:pPr>
            <w:r w:rsidRPr="00E96F47">
              <w:rPr>
                <w:rFonts w:eastAsia="TimesNewRomanPSMT"/>
                <w:sz w:val="18"/>
                <w:szCs w:val="18"/>
                <w:lang w:val="sr-Latn-RS"/>
              </w:rPr>
              <w:t xml:space="preserve">Stanisavljević Petrović, Z. Pavlović, D. (2017). </w:t>
            </w:r>
            <w:r w:rsidRPr="00E96F47">
              <w:rPr>
                <w:rFonts w:eastAsia="TimesNewRomanPSMT"/>
                <w:i/>
                <w:sz w:val="18"/>
                <w:szCs w:val="18"/>
                <w:lang w:val="sr-Latn-RS"/>
              </w:rPr>
              <w:t>Novi mediji u ranom obrazovanju</w:t>
            </w:r>
            <w:r w:rsidRPr="00E96F47">
              <w:rPr>
                <w:rFonts w:eastAsia="TimesNewRomanPSMT"/>
                <w:sz w:val="18"/>
                <w:szCs w:val="18"/>
                <w:lang w:val="sr-Latn-RS"/>
              </w:rPr>
              <w:t>, Niš, Filozofski fakultet</w:t>
            </w:r>
            <w:r w:rsidRPr="00E96F47">
              <w:rPr>
                <w:rFonts w:eastAsia="TimesNewRomanPSMT"/>
                <w:sz w:val="18"/>
                <w:szCs w:val="18"/>
                <w:lang w:val="sr-Cyrl-RS"/>
              </w:rPr>
              <w:t xml:space="preserve">, (205) </w:t>
            </w:r>
            <w:r w:rsidRPr="00E96F47">
              <w:rPr>
                <w:rFonts w:eastAsia="TimesNewRomanPSMT"/>
                <w:sz w:val="18"/>
                <w:szCs w:val="18"/>
              </w:rPr>
              <w:t>ISBN</w:t>
            </w:r>
            <w:r w:rsidRPr="00E96F47">
              <w:rPr>
                <w:rFonts w:eastAsia="TimesNewRomanPSMT"/>
                <w:sz w:val="18"/>
                <w:szCs w:val="18"/>
                <w:lang w:val="sr-Latn-RS"/>
              </w:rPr>
              <w:t xml:space="preserve"> 978-86-7379-450-1</w:t>
            </w:r>
            <w:r w:rsidRPr="00E96F47">
              <w:rPr>
                <w:rFonts w:eastAsia="TimesNewRomanPSMT"/>
                <w:sz w:val="18"/>
                <w:szCs w:val="18"/>
                <w:lang w:val="sr-Cyrl-RS"/>
              </w:rPr>
              <w:t>,</w:t>
            </w:r>
            <w:r w:rsidRPr="00E96F47">
              <w:rPr>
                <w:rFonts w:eastAsia="TimesNewRomanPSMT"/>
                <w:sz w:val="18"/>
                <w:szCs w:val="18"/>
                <w:lang w:val="sr-Latn-RS"/>
              </w:rPr>
              <w:t xml:space="preserve"> COBISS.SR-ID 237184524</w:t>
            </w:r>
            <w:r w:rsidRPr="00E96F47">
              <w:rPr>
                <w:rFonts w:eastAsia="TimesNewRomanPSMT"/>
                <w:sz w:val="18"/>
                <w:szCs w:val="18"/>
                <w:lang w:val="sr-Cyrl-RS"/>
              </w:rPr>
              <w:t xml:space="preserve"> </w:t>
            </w:r>
            <w:hyperlink r:id="rId7" w:history="1">
              <w:r w:rsidRPr="00E96F47">
                <w:rPr>
                  <w:rStyle w:val="Hyperlink"/>
                  <w:rFonts w:eastAsia="TimesNewRomanPSMT"/>
                  <w:sz w:val="18"/>
                  <w:szCs w:val="18"/>
                  <w:lang w:val="sr-Cyrl-RS"/>
                </w:rPr>
                <w:t>https://izdanja.filfak.ni.ac.rs/monografije/2017/novi-mediji-u-ranom-obrazovanju-zorica-stanisavljevic-petrovic-dragana-pavlovic</w:t>
              </w:r>
            </w:hyperlink>
            <w:r w:rsidRPr="00E96F47">
              <w:rPr>
                <w:rStyle w:val="Hyperlink"/>
                <w:rFonts w:eastAsia="TimesNewRomanPSMT"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296" w:type="pct"/>
            <w:gridSpan w:val="2"/>
            <w:vAlign w:val="center"/>
          </w:tcPr>
          <w:p w:rsidR="007C5594" w:rsidRPr="00E96F47" w:rsidRDefault="007C5594" w:rsidP="00EB19BB">
            <w:pPr>
              <w:rPr>
                <w:sz w:val="18"/>
                <w:szCs w:val="18"/>
                <w:lang w:val="sr-Cyrl-CS"/>
              </w:rPr>
            </w:pPr>
            <w:r w:rsidRPr="00E96F47">
              <w:rPr>
                <w:sz w:val="18"/>
                <w:szCs w:val="18"/>
                <w:lang w:val="sr-Cyrl-CS"/>
              </w:rPr>
              <w:t>М42</w:t>
            </w:r>
          </w:p>
        </w:tc>
      </w:tr>
      <w:tr w:rsidR="00B13A12" w:rsidRPr="00A22864" w:rsidTr="00156D66">
        <w:trPr>
          <w:gridBefore w:val="1"/>
          <w:gridAfter w:val="1"/>
          <w:wBefore w:w="47" w:type="pct"/>
          <w:wAfter w:w="27" w:type="pct"/>
          <w:trHeight w:val="227"/>
          <w:jc w:val="center"/>
        </w:trPr>
        <w:tc>
          <w:tcPr>
            <w:tcW w:w="237" w:type="pct"/>
            <w:vAlign w:val="center"/>
          </w:tcPr>
          <w:p w:rsidR="007C5594" w:rsidRPr="007E1BB6" w:rsidRDefault="007C5594" w:rsidP="00EB19BB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ind w:left="360"/>
              <w:rPr>
                <w:sz w:val="18"/>
                <w:szCs w:val="18"/>
                <w:lang w:val="sr-Cyrl-RS"/>
              </w:rPr>
            </w:pPr>
          </w:p>
        </w:tc>
        <w:tc>
          <w:tcPr>
            <w:tcW w:w="4393" w:type="pct"/>
            <w:gridSpan w:val="12"/>
            <w:shd w:val="clear" w:color="auto" w:fill="auto"/>
          </w:tcPr>
          <w:p w:rsidR="007C5594" w:rsidRPr="00E96F47" w:rsidRDefault="007C5594" w:rsidP="00EB19BB">
            <w:pPr>
              <w:rPr>
                <w:i/>
                <w:sz w:val="18"/>
                <w:szCs w:val="18"/>
                <w:lang w:val="sr-Latn-RS"/>
              </w:rPr>
            </w:pPr>
            <w:r w:rsidRPr="00E96F47">
              <w:rPr>
                <w:sz w:val="18"/>
                <w:szCs w:val="18"/>
                <w:lang w:val="sr-Cyrl-RS"/>
              </w:rPr>
              <w:t>Милтојевић</w:t>
            </w:r>
            <w:r w:rsidRPr="00E96F47">
              <w:rPr>
                <w:sz w:val="18"/>
                <w:szCs w:val="18"/>
                <w:lang w:val="sr-Latn-RS"/>
              </w:rPr>
              <w:t>,</w:t>
            </w:r>
            <w:r w:rsidRPr="00E96F47">
              <w:rPr>
                <w:sz w:val="18"/>
                <w:szCs w:val="18"/>
                <w:lang w:val="sr-Cyrl-RS"/>
              </w:rPr>
              <w:t xml:space="preserve"> В.</w:t>
            </w:r>
            <w:r w:rsidRPr="00E96F47">
              <w:rPr>
                <w:sz w:val="18"/>
                <w:szCs w:val="18"/>
                <w:lang w:val="sr-Latn-RS"/>
              </w:rPr>
              <w:t xml:space="preserve">, </w:t>
            </w:r>
            <w:r w:rsidRPr="00E96F47">
              <w:rPr>
                <w:sz w:val="18"/>
                <w:szCs w:val="18"/>
                <w:lang w:val="sr-Cyrl-RS"/>
              </w:rPr>
              <w:t>Павловић</w:t>
            </w:r>
            <w:r w:rsidRPr="00E96F47">
              <w:rPr>
                <w:sz w:val="18"/>
                <w:szCs w:val="18"/>
                <w:lang w:val="sr-Latn-RS"/>
              </w:rPr>
              <w:t>,</w:t>
            </w:r>
            <w:r w:rsidRPr="00E96F47">
              <w:rPr>
                <w:sz w:val="18"/>
                <w:szCs w:val="18"/>
                <w:lang w:val="sr-Cyrl-RS"/>
              </w:rPr>
              <w:t xml:space="preserve"> Д</w:t>
            </w:r>
            <w:r w:rsidRPr="00E96F47">
              <w:rPr>
                <w:sz w:val="18"/>
                <w:szCs w:val="18"/>
              </w:rPr>
              <w:t>. (2012</w:t>
            </w:r>
            <w:r w:rsidRPr="00E96F47">
              <w:rPr>
                <w:sz w:val="18"/>
                <w:szCs w:val="18"/>
                <w:lang w:val="sr-Cyrl-RS"/>
              </w:rPr>
              <w:t>)</w:t>
            </w:r>
            <w:r w:rsidRPr="00E96F47">
              <w:rPr>
                <w:sz w:val="18"/>
                <w:szCs w:val="18"/>
                <w:lang w:val="sr-Latn-RS"/>
              </w:rPr>
              <w:t>.</w:t>
            </w:r>
            <w:r w:rsidRPr="00E96F47">
              <w:rPr>
                <w:sz w:val="18"/>
                <w:szCs w:val="18"/>
                <w:lang w:val="sr-Cyrl-CS"/>
              </w:rPr>
              <w:t xml:space="preserve"> </w:t>
            </w:r>
            <w:r w:rsidRPr="00E96F47">
              <w:rPr>
                <w:i/>
                <w:sz w:val="18"/>
                <w:szCs w:val="18"/>
                <w:lang w:val="sr-Cyrl-CS"/>
              </w:rPr>
              <w:t>Техника писа</w:t>
            </w:r>
            <w:r w:rsidRPr="00E96F47">
              <w:rPr>
                <w:i/>
                <w:sz w:val="18"/>
                <w:szCs w:val="18"/>
              </w:rPr>
              <w:t>њ</w:t>
            </w:r>
            <w:r w:rsidRPr="00E96F47">
              <w:rPr>
                <w:i/>
                <w:sz w:val="18"/>
                <w:szCs w:val="18"/>
                <w:lang w:val="sr-Cyrl-CS"/>
              </w:rPr>
              <w:t>а научно-стручних радова,</w:t>
            </w:r>
            <w:r w:rsidRPr="00E96F47">
              <w:rPr>
                <w:sz w:val="18"/>
                <w:szCs w:val="18"/>
                <w:lang w:val="sr-Cyrl-CS"/>
              </w:rPr>
              <w:t xml:space="preserve"> Филозофски факултет Ниш, ISBN 987-86-7379-272-9, COBISS.SR-ID 195882508</w:t>
            </w:r>
            <w:r w:rsidRPr="00E96F47">
              <w:rPr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296" w:type="pct"/>
            <w:gridSpan w:val="2"/>
            <w:vAlign w:val="center"/>
          </w:tcPr>
          <w:p w:rsidR="007C5594" w:rsidRPr="00E96F47" w:rsidRDefault="007C5594" w:rsidP="00EB19BB">
            <w:pPr>
              <w:rPr>
                <w:sz w:val="18"/>
                <w:szCs w:val="18"/>
                <w:lang w:val="sr-Cyrl-CS"/>
              </w:rPr>
            </w:pPr>
            <w:r w:rsidRPr="00E96F47">
              <w:rPr>
                <w:sz w:val="18"/>
                <w:szCs w:val="18"/>
                <w:lang w:val="sr-Cyrl-CS"/>
              </w:rPr>
              <w:t>М42</w:t>
            </w:r>
          </w:p>
        </w:tc>
      </w:tr>
      <w:tr w:rsidR="00B13A12" w:rsidRPr="00A22864" w:rsidTr="00156D66">
        <w:trPr>
          <w:gridBefore w:val="1"/>
          <w:gridAfter w:val="1"/>
          <w:wBefore w:w="47" w:type="pct"/>
          <w:wAfter w:w="27" w:type="pct"/>
          <w:trHeight w:val="227"/>
          <w:jc w:val="center"/>
        </w:trPr>
        <w:tc>
          <w:tcPr>
            <w:tcW w:w="237" w:type="pct"/>
            <w:vAlign w:val="center"/>
          </w:tcPr>
          <w:p w:rsidR="007C5594" w:rsidRPr="007E1BB6" w:rsidRDefault="007C5594" w:rsidP="00EB19BB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ind w:left="360"/>
              <w:rPr>
                <w:sz w:val="18"/>
                <w:szCs w:val="18"/>
                <w:lang w:val="sr-Cyrl-RS"/>
              </w:rPr>
            </w:pPr>
          </w:p>
        </w:tc>
        <w:tc>
          <w:tcPr>
            <w:tcW w:w="4393" w:type="pct"/>
            <w:gridSpan w:val="12"/>
            <w:shd w:val="clear" w:color="auto" w:fill="auto"/>
          </w:tcPr>
          <w:p w:rsidR="007C5594" w:rsidRPr="00E96F47" w:rsidRDefault="007C5594" w:rsidP="00EB19BB">
            <w:pPr>
              <w:rPr>
                <w:color w:val="000000"/>
                <w:w w:val="102"/>
                <w:sz w:val="18"/>
                <w:szCs w:val="18"/>
                <w:lang w:val="sr-Latn-RS"/>
              </w:rPr>
            </w:pPr>
            <w:bookmarkStart w:id="1" w:name="_Hlk522869724"/>
            <w:r w:rsidRPr="00E96F47">
              <w:rPr>
                <w:sz w:val="18"/>
                <w:szCs w:val="18"/>
                <w:lang w:val="sr-Latn-RS"/>
              </w:rPr>
              <w:t>Soler</w:t>
            </w:r>
            <w:r w:rsidRPr="00E96F47">
              <w:rPr>
                <w:iCs/>
                <w:sz w:val="18"/>
                <w:szCs w:val="18"/>
              </w:rPr>
              <w:t xml:space="preserve">-Adillon, J., Pavlovic, D., Freixa, P. (2018). Wikipedia in higher education: Changes in perceived value through content contribution. </w:t>
            </w:r>
            <w:r w:rsidRPr="00E96F47">
              <w:rPr>
                <w:i/>
                <w:iCs/>
                <w:sz w:val="18"/>
                <w:szCs w:val="18"/>
              </w:rPr>
              <w:t>Comunicar</w:t>
            </w:r>
            <w:r w:rsidRPr="00E96F47">
              <w:rPr>
                <w:iCs/>
                <w:sz w:val="18"/>
                <w:szCs w:val="18"/>
              </w:rPr>
              <w:t xml:space="preserve">. Vol XXVI, No. 54, (39-48) E-ISSN: 1988-3293 / ISSN: 1134-3478. doi: </w:t>
            </w:r>
            <w:hyperlink r:id="rId8" w:history="1">
              <w:r w:rsidRPr="00E96F47">
                <w:rPr>
                  <w:rStyle w:val="Hyperlink"/>
                  <w:iCs/>
                  <w:sz w:val="18"/>
                  <w:szCs w:val="18"/>
                </w:rPr>
                <w:t>https://doi.org/10.3916/C54-2018-04</w:t>
              </w:r>
            </w:hyperlink>
            <w:r w:rsidRPr="00E96F47">
              <w:rPr>
                <w:iCs/>
                <w:sz w:val="18"/>
                <w:szCs w:val="18"/>
              </w:rPr>
              <w:t xml:space="preserve"> </w:t>
            </w:r>
            <w:r w:rsidRPr="00E96F47">
              <w:rPr>
                <w:iCs/>
                <w:sz w:val="18"/>
                <w:szCs w:val="18"/>
                <w:lang w:val="sr-Cyrl-RS"/>
              </w:rPr>
              <w:t>(</w:t>
            </w:r>
            <w:r w:rsidRPr="00E96F47">
              <w:rPr>
                <w:iCs/>
                <w:sz w:val="18"/>
                <w:szCs w:val="18"/>
              </w:rPr>
              <w:t>Impact factor</w:t>
            </w:r>
            <w:r w:rsidRPr="00E96F47">
              <w:rPr>
                <w:iCs/>
                <w:sz w:val="18"/>
                <w:szCs w:val="18"/>
                <w:lang w:val="sr-Cyrl-RS"/>
              </w:rPr>
              <w:t xml:space="preserve"> </w:t>
            </w:r>
            <w:r w:rsidRPr="00E96F47">
              <w:rPr>
                <w:sz w:val="18"/>
                <w:szCs w:val="18"/>
                <w:lang w:val="sr-Latn-RS"/>
              </w:rPr>
              <w:t>prema Journal Citation Report-u</w:t>
            </w:r>
            <w:r w:rsidRPr="00E96F47">
              <w:rPr>
                <w:iCs/>
                <w:sz w:val="18"/>
                <w:szCs w:val="18"/>
              </w:rPr>
              <w:t xml:space="preserve"> za 2017: </w:t>
            </w:r>
            <w:r w:rsidRPr="00E96F47">
              <w:rPr>
                <w:iCs/>
                <w:sz w:val="18"/>
                <w:szCs w:val="18"/>
                <w:lang w:val="sr-Cyrl-RS"/>
              </w:rPr>
              <w:t>2,838)</w:t>
            </w:r>
            <w:bookmarkEnd w:id="1"/>
          </w:p>
        </w:tc>
        <w:tc>
          <w:tcPr>
            <w:tcW w:w="296" w:type="pct"/>
            <w:gridSpan w:val="2"/>
            <w:vAlign w:val="center"/>
          </w:tcPr>
          <w:p w:rsidR="007C5594" w:rsidRPr="00BA21B4" w:rsidRDefault="007C5594" w:rsidP="00EB19BB">
            <w:pPr>
              <w:rPr>
                <w:sz w:val="18"/>
                <w:szCs w:val="18"/>
                <w:u w:val="single"/>
                <w:lang w:val="sr-Cyrl-CS"/>
              </w:rPr>
            </w:pPr>
            <w:r w:rsidRPr="00BA21B4">
              <w:rPr>
                <w:sz w:val="18"/>
                <w:szCs w:val="18"/>
                <w:u w:val="single"/>
                <w:lang w:val="sr-Cyrl-CS"/>
              </w:rPr>
              <w:t>М21а</w:t>
            </w:r>
          </w:p>
        </w:tc>
      </w:tr>
      <w:tr w:rsidR="00B13A12" w:rsidRPr="00A22864" w:rsidTr="00156D66">
        <w:trPr>
          <w:gridBefore w:val="1"/>
          <w:gridAfter w:val="1"/>
          <w:wBefore w:w="47" w:type="pct"/>
          <w:wAfter w:w="27" w:type="pct"/>
          <w:trHeight w:val="227"/>
          <w:jc w:val="center"/>
        </w:trPr>
        <w:tc>
          <w:tcPr>
            <w:tcW w:w="237" w:type="pct"/>
            <w:vAlign w:val="center"/>
          </w:tcPr>
          <w:p w:rsidR="007C5594" w:rsidRPr="007E1BB6" w:rsidRDefault="007C5594" w:rsidP="00EB19BB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ind w:left="360"/>
              <w:rPr>
                <w:sz w:val="18"/>
                <w:szCs w:val="18"/>
                <w:lang w:val="sr-Cyrl-RS"/>
              </w:rPr>
            </w:pPr>
          </w:p>
        </w:tc>
        <w:tc>
          <w:tcPr>
            <w:tcW w:w="4393" w:type="pct"/>
            <w:gridSpan w:val="12"/>
            <w:shd w:val="clear" w:color="auto" w:fill="auto"/>
          </w:tcPr>
          <w:p w:rsidR="007C5594" w:rsidRPr="00E96F47" w:rsidRDefault="007C5594" w:rsidP="00EB19BB">
            <w:pPr>
              <w:rPr>
                <w:sz w:val="18"/>
                <w:szCs w:val="18"/>
                <w:lang w:val="sr-Cyrl-RS"/>
              </w:rPr>
            </w:pPr>
            <w:r w:rsidRPr="00E96F47">
              <w:rPr>
                <w:sz w:val="18"/>
                <w:szCs w:val="18"/>
              </w:rPr>
              <w:t xml:space="preserve">Pavlović, D., Vulić, T. </w:t>
            </w:r>
            <w:r w:rsidRPr="00E96F47">
              <w:rPr>
                <w:rFonts w:eastAsia="Calibri"/>
                <w:sz w:val="18"/>
                <w:szCs w:val="18"/>
              </w:rPr>
              <w:t xml:space="preserve">(2014). Izazovi i perspektive novih medija u odnosu na tradicionalne, </w:t>
            </w:r>
            <w:r w:rsidRPr="00E96F47">
              <w:rPr>
                <w:sz w:val="18"/>
                <w:szCs w:val="18"/>
              </w:rPr>
              <w:t>u</w:t>
            </w:r>
            <w:r w:rsidRPr="00E96F47">
              <w:rPr>
                <w:sz w:val="18"/>
                <w:szCs w:val="18"/>
                <w:lang w:val="sr-Cyrl-RS"/>
              </w:rPr>
              <w:t xml:space="preserve"> </w:t>
            </w:r>
            <w:r w:rsidRPr="00E96F47">
              <w:rPr>
                <w:i/>
                <w:sz w:val="18"/>
                <w:szCs w:val="18"/>
              </w:rPr>
              <w:t>Digitalne</w:t>
            </w:r>
            <w:r w:rsidRPr="00E96F47">
              <w:rPr>
                <w:i/>
                <w:sz w:val="18"/>
                <w:szCs w:val="18"/>
                <w:lang w:val="sr-Cyrl-RS"/>
              </w:rPr>
              <w:t xml:space="preserve"> </w:t>
            </w:r>
            <w:r w:rsidRPr="00E96F47">
              <w:rPr>
                <w:i/>
                <w:sz w:val="18"/>
                <w:szCs w:val="18"/>
              </w:rPr>
              <w:t>medijske</w:t>
            </w:r>
            <w:r w:rsidRPr="00E96F47">
              <w:rPr>
                <w:i/>
                <w:sz w:val="18"/>
                <w:szCs w:val="18"/>
                <w:lang w:val="sr-Cyrl-RS"/>
              </w:rPr>
              <w:t xml:space="preserve"> </w:t>
            </w:r>
            <w:r w:rsidRPr="00E96F47">
              <w:rPr>
                <w:i/>
                <w:sz w:val="18"/>
                <w:szCs w:val="18"/>
              </w:rPr>
              <w:t>tehnologije</w:t>
            </w:r>
            <w:r w:rsidRPr="00E96F47">
              <w:rPr>
                <w:i/>
                <w:sz w:val="18"/>
                <w:szCs w:val="18"/>
                <w:lang w:val="sr-Cyrl-RS"/>
              </w:rPr>
              <w:t xml:space="preserve"> </w:t>
            </w:r>
            <w:r w:rsidRPr="00E96F47">
              <w:rPr>
                <w:i/>
                <w:sz w:val="18"/>
                <w:szCs w:val="18"/>
              </w:rPr>
              <w:t>i</w:t>
            </w:r>
            <w:r w:rsidRPr="00E96F47">
              <w:rPr>
                <w:i/>
                <w:sz w:val="18"/>
                <w:szCs w:val="18"/>
                <w:lang w:val="sr-Cyrl-RS"/>
              </w:rPr>
              <w:t xml:space="preserve"> </w:t>
            </w:r>
            <w:r w:rsidRPr="00E96F47">
              <w:rPr>
                <w:i/>
                <w:sz w:val="18"/>
                <w:szCs w:val="18"/>
              </w:rPr>
              <w:t>dru</w:t>
            </w:r>
            <w:r w:rsidRPr="00E96F47">
              <w:rPr>
                <w:i/>
                <w:sz w:val="18"/>
                <w:szCs w:val="18"/>
                <w:lang w:val="sr-Cyrl-RS"/>
              </w:rPr>
              <w:t>š</w:t>
            </w:r>
            <w:r w:rsidRPr="00E96F47">
              <w:rPr>
                <w:i/>
                <w:sz w:val="18"/>
                <w:szCs w:val="18"/>
              </w:rPr>
              <w:t>tveno</w:t>
            </w:r>
            <w:r w:rsidRPr="00E96F47">
              <w:rPr>
                <w:i/>
                <w:sz w:val="18"/>
                <w:szCs w:val="18"/>
                <w:lang w:val="sr-Cyrl-RS"/>
              </w:rPr>
              <w:t>-</w:t>
            </w:r>
            <w:r w:rsidRPr="00E96F47">
              <w:rPr>
                <w:i/>
                <w:sz w:val="18"/>
                <w:szCs w:val="18"/>
              </w:rPr>
              <w:t>obrazovne</w:t>
            </w:r>
            <w:r w:rsidRPr="00E96F47">
              <w:rPr>
                <w:i/>
                <w:sz w:val="18"/>
                <w:szCs w:val="18"/>
                <w:lang w:val="sr-Cyrl-RS"/>
              </w:rPr>
              <w:t xml:space="preserve"> </w:t>
            </w:r>
            <w:r w:rsidRPr="00E96F47">
              <w:rPr>
                <w:i/>
                <w:sz w:val="18"/>
                <w:szCs w:val="18"/>
              </w:rPr>
              <w:t>promene</w:t>
            </w:r>
            <w:r w:rsidRPr="00E96F47">
              <w:rPr>
                <w:i/>
                <w:sz w:val="18"/>
                <w:szCs w:val="18"/>
                <w:lang w:val="sr-Cyrl-RS"/>
              </w:rPr>
              <w:t xml:space="preserve"> </w:t>
            </w:r>
            <w:r w:rsidRPr="00E96F47">
              <w:rPr>
                <w:i/>
                <w:sz w:val="18"/>
                <w:szCs w:val="18"/>
                <w:lang w:val="sr-Latn-RS"/>
              </w:rPr>
              <w:t>4</w:t>
            </w:r>
            <w:r w:rsidRPr="00E96F47">
              <w:rPr>
                <w:sz w:val="18"/>
                <w:szCs w:val="18"/>
                <w:lang w:val="sr-Cyrl-RS"/>
              </w:rPr>
              <w:t xml:space="preserve">, </w:t>
            </w:r>
            <w:r w:rsidRPr="00E96F47">
              <w:rPr>
                <w:rFonts w:eastAsia="Calibri"/>
                <w:sz w:val="18"/>
                <w:szCs w:val="18"/>
              </w:rPr>
              <w:t>Dubravka Valić Nedeljković</w:t>
            </w:r>
            <w:r w:rsidRPr="00E96F47">
              <w:rPr>
                <w:sz w:val="18"/>
                <w:szCs w:val="18"/>
              </w:rPr>
              <w:t xml:space="preserve"> i Dejan</w:t>
            </w:r>
            <w:r w:rsidRPr="00E96F47">
              <w:rPr>
                <w:sz w:val="18"/>
                <w:szCs w:val="18"/>
                <w:lang w:val="sr-Cyrl-RS"/>
              </w:rPr>
              <w:t xml:space="preserve"> </w:t>
            </w:r>
            <w:r w:rsidRPr="00E96F47">
              <w:rPr>
                <w:sz w:val="18"/>
                <w:szCs w:val="18"/>
              </w:rPr>
              <w:t>Pralica</w:t>
            </w:r>
            <w:r w:rsidRPr="00E96F47">
              <w:rPr>
                <w:sz w:val="18"/>
                <w:szCs w:val="18"/>
                <w:lang w:val="sr-Cyrl-RS"/>
              </w:rPr>
              <w:t xml:space="preserve"> (</w:t>
            </w:r>
            <w:r w:rsidRPr="00E96F47">
              <w:rPr>
                <w:sz w:val="18"/>
                <w:szCs w:val="18"/>
              </w:rPr>
              <w:t>ur</w:t>
            </w:r>
            <w:r w:rsidRPr="00E96F47">
              <w:rPr>
                <w:sz w:val="18"/>
                <w:szCs w:val="18"/>
                <w:lang w:val="sr-Cyrl-RS"/>
              </w:rPr>
              <w:t xml:space="preserve">), </w:t>
            </w:r>
            <w:r w:rsidRPr="00E96F47">
              <w:rPr>
                <w:sz w:val="18"/>
                <w:szCs w:val="18"/>
              </w:rPr>
              <w:t>Filozofski</w:t>
            </w:r>
            <w:r w:rsidRPr="00E96F47">
              <w:rPr>
                <w:sz w:val="18"/>
                <w:szCs w:val="18"/>
                <w:lang w:val="sr-Cyrl-RS"/>
              </w:rPr>
              <w:t xml:space="preserve"> </w:t>
            </w:r>
            <w:r w:rsidRPr="00E96F47">
              <w:rPr>
                <w:sz w:val="18"/>
                <w:szCs w:val="18"/>
              </w:rPr>
              <w:t>fakultet</w:t>
            </w:r>
            <w:r w:rsidRPr="00E96F47">
              <w:rPr>
                <w:sz w:val="18"/>
                <w:szCs w:val="18"/>
                <w:lang w:val="sr-Cyrl-RS"/>
              </w:rPr>
              <w:t xml:space="preserve"> </w:t>
            </w:r>
            <w:r w:rsidRPr="00E96F47">
              <w:rPr>
                <w:sz w:val="18"/>
                <w:szCs w:val="18"/>
              </w:rPr>
              <w:t>Novi</w:t>
            </w:r>
            <w:r w:rsidRPr="00E96F47">
              <w:rPr>
                <w:sz w:val="18"/>
                <w:szCs w:val="18"/>
                <w:lang w:val="sr-Cyrl-RS"/>
              </w:rPr>
              <w:t xml:space="preserve"> </w:t>
            </w:r>
            <w:r w:rsidRPr="00E96F47">
              <w:rPr>
                <w:sz w:val="18"/>
                <w:szCs w:val="18"/>
              </w:rPr>
              <w:t>Sad</w:t>
            </w:r>
            <w:r w:rsidRPr="00E96F47">
              <w:rPr>
                <w:rFonts w:eastAsia="Calibri"/>
                <w:sz w:val="18"/>
                <w:szCs w:val="18"/>
              </w:rPr>
              <w:t xml:space="preserve"> (155-163), UDK 316.774:338.246.027</w:t>
            </w:r>
            <w:r w:rsidRPr="00E96F47">
              <w:rPr>
                <w:rFonts w:eastAsia="Calibri"/>
                <w:sz w:val="18"/>
                <w:szCs w:val="18"/>
              </w:rPr>
              <w:sym w:font="Symbol" w:char="F05D"/>
            </w:r>
            <w:r w:rsidRPr="00E96F47">
              <w:rPr>
                <w:rFonts w:eastAsia="Calibri"/>
                <w:sz w:val="18"/>
                <w:szCs w:val="18"/>
              </w:rPr>
              <w:t xml:space="preserve">:004.738.5, ISBN 978-86-6065-308-8, COBISS.SR-ID 293412615 </w:t>
            </w:r>
            <w:hyperlink r:id="rId9" w:history="1">
              <w:r w:rsidRPr="00E96F47">
                <w:rPr>
                  <w:rStyle w:val="Hyperlink"/>
                  <w:rFonts w:eastAsia="Calibri"/>
                  <w:sz w:val="18"/>
                  <w:szCs w:val="18"/>
                </w:rPr>
                <w:t>http://medijskestudije.ff.uns.ac.rs/bme/earlier-bme-conferences-publications/</w:t>
              </w:r>
            </w:hyperlink>
            <w:r w:rsidRPr="00E96F47">
              <w:rPr>
                <w:rFonts w:eastAsia="Calibri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296" w:type="pct"/>
            <w:gridSpan w:val="2"/>
            <w:vAlign w:val="center"/>
          </w:tcPr>
          <w:p w:rsidR="007C5594" w:rsidRPr="00E96F47" w:rsidRDefault="007C5594" w:rsidP="00EB19BB">
            <w:pPr>
              <w:rPr>
                <w:sz w:val="18"/>
                <w:szCs w:val="18"/>
                <w:lang w:val="sr-Cyrl-CS"/>
              </w:rPr>
            </w:pPr>
            <w:r w:rsidRPr="00E96F47">
              <w:rPr>
                <w:sz w:val="18"/>
                <w:szCs w:val="18"/>
                <w:lang w:val="sr-Cyrl-CS"/>
              </w:rPr>
              <w:t>М14</w:t>
            </w:r>
          </w:p>
        </w:tc>
      </w:tr>
      <w:tr w:rsidR="00B13A12" w:rsidRPr="00A22864" w:rsidTr="00156D66">
        <w:trPr>
          <w:gridBefore w:val="1"/>
          <w:gridAfter w:val="1"/>
          <w:wBefore w:w="47" w:type="pct"/>
          <w:wAfter w:w="27" w:type="pct"/>
          <w:trHeight w:val="227"/>
          <w:jc w:val="center"/>
        </w:trPr>
        <w:tc>
          <w:tcPr>
            <w:tcW w:w="237" w:type="pct"/>
            <w:vAlign w:val="center"/>
          </w:tcPr>
          <w:p w:rsidR="007C5594" w:rsidRPr="007E1BB6" w:rsidRDefault="007C5594" w:rsidP="00EB19BB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ind w:left="360"/>
              <w:rPr>
                <w:sz w:val="18"/>
                <w:szCs w:val="18"/>
                <w:lang w:val="sr-Cyrl-RS"/>
              </w:rPr>
            </w:pPr>
          </w:p>
        </w:tc>
        <w:tc>
          <w:tcPr>
            <w:tcW w:w="4393" w:type="pct"/>
            <w:gridSpan w:val="12"/>
            <w:shd w:val="clear" w:color="auto" w:fill="auto"/>
          </w:tcPr>
          <w:p w:rsidR="007C5594" w:rsidRPr="00E96F47" w:rsidRDefault="007C5594" w:rsidP="00EB19BB">
            <w:pPr>
              <w:rPr>
                <w:sz w:val="18"/>
                <w:szCs w:val="18"/>
                <w:lang w:val="sr-Latn-RS"/>
              </w:rPr>
            </w:pPr>
            <w:r w:rsidRPr="00E96F47">
              <w:rPr>
                <w:sz w:val="18"/>
                <w:szCs w:val="18"/>
                <w:lang w:val="sr-Latn-RS"/>
              </w:rPr>
              <w:t>Pavlovic</w:t>
            </w:r>
            <w:r w:rsidRPr="00E96F47">
              <w:rPr>
                <w:sz w:val="18"/>
                <w:szCs w:val="18"/>
              </w:rPr>
              <w:t>, D., Stanisavljevic-Petrovic, Z.</w:t>
            </w:r>
            <w:r w:rsidRPr="00E96F47">
              <w:rPr>
                <w:sz w:val="18"/>
                <w:szCs w:val="18"/>
                <w:lang w:val="sr-Cyrl-RS"/>
              </w:rPr>
              <w:t>,</w:t>
            </w:r>
            <w:r w:rsidRPr="00E96F47">
              <w:rPr>
                <w:sz w:val="18"/>
                <w:szCs w:val="18"/>
              </w:rPr>
              <w:t xml:space="preserve"> Injac, M. (2017). Teachers´ characteristics and development of students´ attitudes towards school. </w:t>
            </w:r>
            <w:r w:rsidRPr="00E96F47">
              <w:rPr>
                <w:i/>
                <w:sz w:val="18"/>
                <w:szCs w:val="18"/>
              </w:rPr>
              <w:t>Journal for Educators, Teachers and Trainers</w:t>
            </w:r>
            <w:r w:rsidRPr="00E96F47">
              <w:rPr>
                <w:sz w:val="18"/>
                <w:szCs w:val="18"/>
              </w:rPr>
              <w:t>, Vol. 8(1). 239 – 252. ISSN: 1989 – 9572</w:t>
            </w:r>
            <w:r w:rsidRPr="00E96F47">
              <w:rPr>
                <w:sz w:val="18"/>
                <w:szCs w:val="18"/>
                <w:lang w:val="sr-Latn-RS"/>
              </w:rPr>
              <w:t xml:space="preserve"> (Časopis na ESCI listi, u WoS bazi, nema Impakt faktor)</w:t>
            </w:r>
            <w:r w:rsidRPr="00E96F47">
              <w:rPr>
                <w:sz w:val="18"/>
                <w:szCs w:val="18"/>
                <w:lang w:val="sr-Cyrl-RS"/>
              </w:rPr>
              <w:t xml:space="preserve"> </w:t>
            </w:r>
            <w:hyperlink r:id="rId10" w:history="1">
              <w:r w:rsidRPr="00E96F47">
                <w:rPr>
                  <w:rStyle w:val="Hyperlink"/>
                  <w:sz w:val="18"/>
                  <w:szCs w:val="18"/>
                  <w:lang w:val="sr-Cyrl-RS"/>
                </w:rPr>
                <w:t>http://jett.labosfor.com/index.php/jett/article/view/303</w:t>
              </w:r>
            </w:hyperlink>
            <w:r w:rsidRPr="00E96F47">
              <w:rPr>
                <w:rStyle w:val="Hyperlink"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296" w:type="pct"/>
            <w:gridSpan w:val="2"/>
            <w:vAlign w:val="center"/>
          </w:tcPr>
          <w:p w:rsidR="007C5594" w:rsidRPr="00E96F47" w:rsidRDefault="007C5594" w:rsidP="00EB19BB">
            <w:pPr>
              <w:rPr>
                <w:sz w:val="18"/>
                <w:szCs w:val="18"/>
                <w:lang w:val="sr-Cyrl-CS"/>
              </w:rPr>
            </w:pPr>
            <w:r w:rsidRPr="00E96F47">
              <w:rPr>
                <w:sz w:val="18"/>
                <w:szCs w:val="18"/>
                <w:lang w:val="sr-Cyrl-CS"/>
              </w:rPr>
              <w:t>М23</w:t>
            </w:r>
          </w:p>
        </w:tc>
      </w:tr>
      <w:tr w:rsidR="00B13A12" w:rsidRPr="00A22864" w:rsidTr="00156D66">
        <w:trPr>
          <w:gridBefore w:val="1"/>
          <w:gridAfter w:val="1"/>
          <w:wBefore w:w="47" w:type="pct"/>
          <w:wAfter w:w="27" w:type="pct"/>
          <w:trHeight w:val="227"/>
          <w:jc w:val="center"/>
        </w:trPr>
        <w:tc>
          <w:tcPr>
            <w:tcW w:w="237" w:type="pct"/>
            <w:vAlign w:val="center"/>
          </w:tcPr>
          <w:p w:rsidR="007C5594" w:rsidRPr="007E1BB6" w:rsidRDefault="007C5594" w:rsidP="00EB19BB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ind w:left="360"/>
              <w:rPr>
                <w:sz w:val="18"/>
                <w:szCs w:val="18"/>
                <w:lang w:val="sr-Cyrl-RS"/>
              </w:rPr>
            </w:pPr>
          </w:p>
        </w:tc>
        <w:tc>
          <w:tcPr>
            <w:tcW w:w="4393" w:type="pct"/>
            <w:gridSpan w:val="12"/>
            <w:shd w:val="clear" w:color="auto" w:fill="auto"/>
          </w:tcPr>
          <w:p w:rsidR="007C5594" w:rsidRPr="00E96F47" w:rsidRDefault="007C5594" w:rsidP="00EB19BB">
            <w:pPr>
              <w:rPr>
                <w:color w:val="000000"/>
                <w:w w:val="102"/>
                <w:sz w:val="18"/>
                <w:szCs w:val="18"/>
                <w:lang w:val="sr-Latn-RS"/>
              </w:rPr>
            </w:pPr>
            <w:r w:rsidRPr="00E96F47">
              <w:rPr>
                <w:sz w:val="18"/>
                <w:szCs w:val="18"/>
                <w:lang w:val="sr-Latn-RS"/>
              </w:rPr>
              <w:t>Stanisavljevic Petrovic, Z., Pavlovic, D. (2016)</w:t>
            </w:r>
            <w:r w:rsidRPr="00E96F47">
              <w:rPr>
                <w:sz w:val="18"/>
                <w:szCs w:val="18"/>
                <w:lang w:val="sr-Cyrl-RS"/>
              </w:rPr>
              <w:t xml:space="preserve">. </w:t>
            </w:r>
            <w:r w:rsidRPr="00E96F47">
              <w:rPr>
                <w:sz w:val="18"/>
                <w:szCs w:val="18"/>
                <w:lang w:val="sr-Latn-RS"/>
              </w:rPr>
              <w:t xml:space="preserve">Student Preferences With Regards to the Use of Internet Content: Gender Differences, </w:t>
            </w:r>
            <w:r w:rsidRPr="00E96F47">
              <w:rPr>
                <w:i/>
                <w:sz w:val="18"/>
                <w:szCs w:val="18"/>
                <w:lang w:val="sr-Latn-RS"/>
              </w:rPr>
              <w:t>Anthropologist</w:t>
            </w:r>
            <w:r w:rsidRPr="00E96F47">
              <w:rPr>
                <w:sz w:val="18"/>
                <w:szCs w:val="18"/>
                <w:lang w:val="sr-Latn-RS"/>
              </w:rPr>
              <w:t>, 24(2): 407-415, ISSN 0972-0073</w:t>
            </w:r>
            <w:r w:rsidRPr="00E96F47">
              <w:rPr>
                <w:sz w:val="18"/>
                <w:szCs w:val="18"/>
                <w:lang w:val="sr-Cyrl-RS"/>
              </w:rPr>
              <w:t xml:space="preserve"> </w:t>
            </w:r>
            <w:hyperlink r:id="rId11" w:history="1">
              <w:r w:rsidRPr="00E96F47">
                <w:rPr>
                  <w:rStyle w:val="Hyperlink"/>
                  <w:sz w:val="18"/>
                  <w:szCs w:val="18"/>
                  <w:lang w:val="sr-Latn-RS"/>
                </w:rPr>
                <w:t>http://krepublishers.com/02-Journals/T-Anth/Anth-24-0-000-16-Web/Anth-24-2-000-16-Abst-PDF/T-ANTH-24-2-407-16-1657-Pavlovic-D/T-ANTH-24-2-407-16-1657-Pavlovic-D-Tx[2].pdf</w:t>
              </w:r>
            </w:hyperlink>
            <w:r w:rsidRPr="00E96F47">
              <w:rPr>
                <w:sz w:val="18"/>
                <w:szCs w:val="18"/>
                <w:lang w:val="sr-Cyrl-RS"/>
              </w:rPr>
              <w:t xml:space="preserve"> (</w:t>
            </w:r>
            <w:r w:rsidRPr="00E96F47">
              <w:rPr>
                <w:sz w:val="18"/>
                <w:szCs w:val="18"/>
                <w:lang w:val="sr-Latn-RS"/>
              </w:rPr>
              <w:t>Impakt faktor prema Journal Citation Report-u za 2015 je 0,195</w:t>
            </w:r>
            <w:r w:rsidRPr="00E96F47">
              <w:rPr>
                <w:sz w:val="18"/>
                <w:szCs w:val="18"/>
                <w:lang w:val="sr-Cyrl-RS"/>
              </w:rPr>
              <w:t>)</w:t>
            </w:r>
          </w:p>
        </w:tc>
        <w:tc>
          <w:tcPr>
            <w:tcW w:w="296" w:type="pct"/>
            <w:gridSpan w:val="2"/>
            <w:vAlign w:val="center"/>
          </w:tcPr>
          <w:p w:rsidR="007C5594" w:rsidRPr="00BA21B4" w:rsidRDefault="007C5594" w:rsidP="00EB19BB">
            <w:pPr>
              <w:rPr>
                <w:sz w:val="18"/>
                <w:szCs w:val="18"/>
                <w:u w:val="single"/>
                <w:lang w:val="sr-Cyrl-CS"/>
              </w:rPr>
            </w:pPr>
            <w:r w:rsidRPr="00BA21B4">
              <w:rPr>
                <w:sz w:val="18"/>
                <w:szCs w:val="18"/>
                <w:u w:val="single"/>
                <w:lang w:val="sr-Cyrl-CS"/>
              </w:rPr>
              <w:t>М23</w:t>
            </w:r>
          </w:p>
        </w:tc>
      </w:tr>
      <w:tr w:rsidR="00B13A12" w:rsidRPr="00A22864" w:rsidTr="00156D66">
        <w:trPr>
          <w:gridBefore w:val="1"/>
          <w:gridAfter w:val="1"/>
          <w:wBefore w:w="47" w:type="pct"/>
          <w:wAfter w:w="27" w:type="pct"/>
          <w:trHeight w:val="227"/>
          <w:jc w:val="center"/>
        </w:trPr>
        <w:tc>
          <w:tcPr>
            <w:tcW w:w="237" w:type="pct"/>
            <w:vAlign w:val="center"/>
          </w:tcPr>
          <w:p w:rsidR="007C5594" w:rsidRPr="007E1BB6" w:rsidRDefault="007C5594" w:rsidP="00EB19BB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ind w:left="360"/>
              <w:rPr>
                <w:sz w:val="18"/>
                <w:szCs w:val="18"/>
                <w:lang w:val="sr-Cyrl-RS"/>
              </w:rPr>
            </w:pPr>
          </w:p>
        </w:tc>
        <w:tc>
          <w:tcPr>
            <w:tcW w:w="4393" w:type="pct"/>
            <w:gridSpan w:val="12"/>
            <w:shd w:val="clear" w:color="auto" w:fill="auto"/>
          </w:tcPr>
          <w:p w:rsidR="007C5594" w:rsidRPr="00E96F47" w:rsidRDefault="007C5594" w:rsidP="00EB19BB">
            <w:pPr>
              <w:widowControl/>
              <w:tabs>
                <w:tab w:val="left" w:pos="171"/>
              </w:tabs>
              <w:autoSpaceDE/>
              <w:autoSpaceDN/>
              <w:adjustRightInd/>
              <w:jc w:val="both"/>
              <w:rPr>
                <w:sz w:val="18"/>
                <w:szCs w:val="18"/>
                <w:lang w:val="sr-Cyrl-RS"/>
              </w:rPr>
            </w:pPr>
            <w:r w:rsidRPr="00E96F47">
              <w:rPr>
                <w:sz w:val="18"/>
                <w:szCs w:val="18"/>
              </w:rPr>
              <w:t xml:space="preserve">Pavlović, D., Stjepanović Zaharijevski, D. (2015): The use of the Internet through the prism of gender differences among University students in the Balkans, </w:t>
            </w:r>
            <w:r w:rsidRPr="00E96F47">
              <w:rPr>
                <w:i/>
                <w:sz w:val="18"/>
                <w:szCs w:val="18"/>
                <w:lang w:val="sr-Cyrl-RS"/>
              </w:rPr>
              <w:t>Т</w:t>
            </w:r>
            <w:r w:rsidRPr="00E96F47">
              <w:rPr>
                <w:i/>
                <w:sz w:val="18"/>
                <w:szCs w:val="18"/>
              </w:rPr>
              <w:t>eme</w:t>
            </w:r>
            <w:r w:rsidRPr="00E96F47">
              <w:rPr>
                <w:sz w:val="18"/>
                <w:szCs w:val="18"/>
              </w:rPr>
              <w:t>, XXXIX (3), (681-699). UDK 004.738.5:305-057.87](497)</w:t>
            </w:r>
          </w:p>
          <w:p w:rsidR="007C5594" w:rsidRPr="00E96F47" w:rsidRDefault="007C5594" w:rsidP="00EB19BB">
            <w:pPr>
              <w:rPr>
                <w:color w:val="000000"/>
                <w:w w:val="102"/>
                <w:sz w:val="18"/>
                <w:szCs w:val="18"/>
                <w:lang w:val="sl-SI"/>
              </w:rPr>
            </w:pPr>
            <w:hyperlink r:id="rId12" w:history="1">
              <w:r w:rsidRPr="00E96F47">
                <w:rPr>
                  <w:rStyle w:val="Hyperlink"/>
                  <w:sz w:val="18"/>
                  <w:szCs w:val="18"/>
                </w:rPr>
                <w:t>http://teme2.junis.ni.ac.rs/index.php/TEME/article/view/79/3</w:t>
              </w:r>
            </w:hyperlink>
            <w:r w:rsidRPr="00E96F47">
              <w:rPr>
                <w:rStyle w:val="Hyperlink"/>
                <w:sz w:val="18"/>
                <w:szCs w:val="18"/>
              </w:rPr>
              <w:t xml:space="preserve"> </w:t>
            </w:r>
            <w:r w:rsidRPr="00E96F47">
              <w:rPr>
                <w:rStyle w:val="Hyperlink"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296" w:type="pct"/>
            <w:gridSpan w:val="2"/>
            <w:vAlign w:val="center"/>
          </w:tcPr>
          <w:p w:rsidR="007C5594" w:rsidRPr="00E96F47" w:rsidRDefault="007C5594" w:rsidP="00EB19BB">
            <w:pPr>
              <w:rPr>
                <w:sz w:val="18"/>
                <w:szCs w:val="18"/>
                <w:lang w:val="sr-Cyrl-CS"/>
              </w:rPr>
            </w:pPr>
            <w:r w:rsidRPr="00E96F47">
              <w:rPr>
                <w:sz w:val="18"/>
                <w:szCs w:val="18"/>
                <w:lang w:val="sr-Cyrl-CS"/>
              </w:rPr>
              <w:t>М24</w:t>
            </w:r>
          </w:p>
        </w:tc>
      </w:tr>
      <w:tr w:rsidR="00B13A12" w:rsidRPr="00A22864" w:rsidTr="00156D66">
        <w:trPr>
          <w:gridBefore w:val="1"/>
          <w:gridAfter w:val="1"/>
          <w:wBefore w:w="47" w:type="pct"/>
          <w:wAfter w:w="27" w:type="pct"/>
          <w:trHeight w:val="227"/>
          <w:jc w:val="center"/>
        </w:trPr>
        <w:tc>
          <w:tcPr>
            <w:tcW w:w="237" w:type="pct"/>
            <w:vAlign w:val="center"/>
          </w:tcPr>
          <w:p w:rsidR="007C5594" w:rsidRPr="007E1BB6" w:rsidRDefault="007C5594" w:rsidP="00EB19BB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ind w:left="360"/>
              <w:rPr>
                <w:sz w:val="18"/>
                <w:szCs w:val="18"/>
                <w:lang w:val="sr-Cyrl-RS"/>
              </w:rPr>
            </w:pPr>
          </w:p>
        </w:tc>
        <w:tc>
          <w:tcPr>
            <w:tcW w:w="4393" w:type="pct"/>
            <w:gridSpan w:val="12"/>
            <w:shd w:val="clear" w:color="auto" w:fill="auto"/>
          </w:tcPr>
          <w:p w:rsidR="007C5594" w:rsidRPr="00E96F47" w:rsidRDefault="007C5594" w:rsidP="00EB19BB">
            <w:pPr>
              <w:rPr>
                <w:color w:val="000000"/>
                <w:w w:val="102"/>
                <w:sz w:val="18"/>
                <w:szCs w:val="18"/>
                <w:lang w:val="sl-SI"/>
              </w:rPr>
            </w:pPr>
            <w:r w:rsidRPr="00E96F47">
              <w:rPr>
                <w:sz w:val="18"/>
                <w:szCs w:val="18"/>
                <w:shd w:val="clear" w:color="auto" w:fill="FFFFFF"/>
                <w:lang w:val="sr-Cyrl-RS"/>
              </w:rPr>
              <w:t>Pavlovic</w:t>
            </w:r>
            <w:r w:rsidRPr="00E96F47">
              <w:rPr>
                <w:color w:val="000000"/>
                <w:sz w:val="18"/>
                <w:szCs w:val="18"/>
                <w:lang w:val="sr-Latn-RS" w:eastAsia="sr-Latn-RS"/>
              </w:rPr>
              <w:t xml:space="preserve">, D., Stanisavljevic Petrovic Z. (2017). </w:t>
            </w:r>
            <w:r w:rsidRPr="00E96F47">
              <w:rPr>
                <w:bCs/>
                <w:color w:val="000000"/>
                <w:sz w:val="18"/>
                <w:szCs w:val="18"/>
                <w:lang w:val="sr-Latn-RS" w:eastAsia="sr-Latn-RS"/>
              </w:rPr>
              <w:t>Potential and Limitations of the Internet Use in Learning Process</w:t>
            </w:r>
            <w:r w:rsidRPr="00E96F47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,</w:t>
            </w:r>
            <w:r w:rsidRPr="00E96F47">
              <w:rPr>
                <w:rStyle w:val="Emphasis"/>
                <w:sz w:val="18"/>
                <w:szCs w:val="18"/>
                <w:shd w:val="clear" w:color="auto" w:fill="FFFFFF"/>
              </w:rPr>
              <w:t xml:space="preserve"> Bulgarian</w:t>
            </w:r>
            <w:r w:rsidRPr="00E96F47">
              <w:rPr>
                <w:rStyle w:val="apple-converted-space"/>
                <w:sz w:val="18"/>
                <w:szCs w:val="18"/>
              </w:rPr>
              <w:t xml:space="preserve"> </w:t>
            </w:r>
            <w:r w:rsidRPr="00E96F47">
              <w:rPr>
                <w:rStyle w:val="Emphasis"/>
                <w:sz w:val="18"/>
                <w:szCs w:val="18"/>
                <w:shd w:val="clear" w:color="auto" w:fill="FFFFFF"/>
              </w:rPr>
              <w:t xml:space="preserve">J. Science &amp; Education Policy </w:t>
            </w:r>
            <w:r w:rsidRPr="00E96F47">
              <w:rPr>
                <w:rStyle w:val="Strong"/>
                <w:sz w:val="18"/>
                <w:szCs w:val="18"/>
                <w:shd w:val="clear" w:color="auto" w:fill="FFFFFF"/>
              </w:rPr>
              <w:t>11 (2)</w:t>
            </w:r>
            <w:r w:rsidRPr="00E96F47">
              <w:rPr>
                <w:b/>
                <w:sz w:val="18"/>
                <w:szCs w:val="18"/>
                <w:shd w:val="clear" w:color="auto" w:fill="FFFFFF"/>
              </w:rPr>
              <w:t>,</w:t>
            </w:r>
            <w:r w:rsidRPr="00E96F47">
              <w:rPr>
                <w:sz w:val="18"/>
                <w:szCs w:val="18"/>
                <w:shd w:val="clear" w:color="auto" w:fill="FFFFFF"/>
              </w:rPr>
              <w:t xml:space="preserve"> (220-232), </w:t>
            </w:r>
            <w:r w:rsidRPr="00E96F47">
              <w:rPr>
                <w:sz w:val="18"/>
                <w:szCs w:val="18"/>
                <w:shd w:val="clear" w:color="auto" w:fill="FFFFFF"/>
                <w:lang w:val="sr-Latn-RS"/>
              </w:rPr>
              <w:t xml:space="preserve">ISSN 1313-1958 (Print) </w:t>
            </w:r>
            <w:hyperlink r:id="rId13" w:history="1">
              <w:r w:rsidRPr="00E96F47">
                <w:rPr>
                  <w:rStyle w:val="Hyperlink"/>
                  <w:sz w:val="18"/>
                  <w:szCs w:val="18"/>
                  <w:shd w:val="clear" w:color="auto" w:fill="FFFFFF"/>
                  <w:lang w:val="sr-Latn-RS"/>
                </w:rPr>
                <w:t>http://bjsep.org/getfile.php?id=242</w:t>
              </w:r>
            </w:hyperlink>
            <w:r w:rsidRPr="00E96F47">
              <w:rPr>
                <w:rStyle w:val="Hyperlink"/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 w:rsidRPr="00E96F47">
              <w:rPr>
                <w:rStyle w:val="Hyperlink"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296" w:type="pct"/>
            <w:gridSpan w:val="2"/>
            <w:vAlign w:val="center"/>
          </w:tcPr>
          <w:p w:rsidR="007C5594" w:rsidRPr="00E96F47" w:rsidRDefault="007C5594" w:rsidP="00EB19BB">
            <w:pPr>
              <w:rPr>
                <w:sz w:val="18"/>
                <w:szCs w:val="18"/>
                <w:lang w:val="sr-Cyrl-CS"/>
              </w:rPr>
            </w:pPr>
            <w:r w:rsidRPr="00E96F47">
              <w:rPr>
                <w:sz w:val="18"/>
                <w:szCs w:val="18"/>
                <w:lang w:val="sr-Cyrl-CS"/>
              </w:rPr>
              <w:t>М51</w:t>
            </w:r>
          </w:p>
        </w:tc>
      </w:tr>
      <w:tr w:rsidR="00B13A12" w:rsidRPr="00A22864" w:rsidTr="00156D66">
        <w:trPr>
          <w:gridBefore w:val="1"/>
          <w:gridAfter w:val="1"/>
          <w:wBefore w:w="47" w:type="pct"/>
          <w:wAfter w:w="27" w:type="pct"/>
          <w:trHeight w:val="227"/>
          <w:jc w:val="center"/>
        </w:trPr>
        <w:tc>
          <w:tcPr>
            <w:tcW w:w="237" w:type="pct"/>
            <w:vAlign w:val="center"/>
          </w:tcPr>
          <w:p w:rsidR="007C5594" w:rsidRPr="007E1BB6" w:rsidRDefault="007C5594" w:rsidP="00EB19BB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ind w:left="360"/>
              <w:rPr>
                <w:sz w:val="18"/>
                <w:szCs w:val="18"/>
                <w:lang w:val="sr-Cyrl-RS"/>
              </w:rPr>
            </w:pPr>
          </w:p>
        </w:tc>
        <w:tc>
          <w:tcPr>
            <w:tcW w:w="4393" w:type="pct"/>
            <w:gridSpan w:val="12"/>
            <w:shd w:val="clear" w:color="auto" w:fill="auto"/>
          </w:tcPr>
          <w:p w:rsidR="007C5594" w:rsidRPr="00E96F47" w:rsidRDefault="007C5594" w:rsidP="00EB19BB">
            <w:pPr>
              <w:rPr>
                <w:sz w:val="18"/>
                <w:szCs w:val="18"/>
                <w:shd w:val="clear" w:color="auto" w:fill="FFFFFF"/>
                <w:lang w:val="sr-Cyrl-RS"/>
              </w:rPr>
            </w:pPr>
            <w:r w:rsidRPr="00E96F47">
              <w:rPr>
                <w:sz w:val="18"/>
                <w:szCs w:val="18"/>
              </w:rPr>
              <w:t>Pavlovi</w:t>
            </w:r>
            <w:r w:rsidRPr="00E96F47">
              <w:rPr>
                <w:sz w:val="18"/>
                <w:szCs w:val="18"/>
                <w:lang w:val="sr-Cyrl-RS"/>
              </w:rPr>
              <w:t>ć</w:t>
            </w:r>
            <w:r w:rsidRPr="00E96F47">
              <w:rPr>
                <w:sz w:val="18"/>
                <w:szCs w:val="18"/>
                <w:lang w:val="sr-Latn-RS"/>
              </w:rPr>
              <w:t>,</w:t>
            </w:r>
            <w:r w:rsidRPr="00E96F47">
              <w:rPr>
                <w:sz w:val="18"/>
                <w:szCs w:val="18"/>
              </w:rPr>
              <w:t xml:space="preserve"> D., Milosavljević, I.</w:t>
            </w:r>
            <w:r w:rsidRPr="00E96F47">
              <w:rPr>
                <w:sz w:val="18"/>
                <w:szCs w:val="18"/>
                <w:lang w:val="sr-Cyrl-RS"/>
              </w:rPr>
              <w:t xml:space="preserve"> (201</w:t>
            </w:r>
            <w:r w:rsidRPr="00E96F47">
              <w:rPr>
                <w:sz w:val="18"/>
                <w:szCs w:val="18"/>
                <w:lang w:val="sr-Latn-RS"/>
              </w:rPr>
              <w:t>7</w:t>
            </w:r>
            <w:r w:rsidRPr="00E96F47">
              <w:rPr>
                <w:sz w:val="18"/>
                <w:szCs w:val="18"/>
                <w:lang w:val="sr-Cyrl-RS"/>
              </w:rPr>
              <w:t xml:space="preserve">). </w:t>
            </w:r>
            <w:r w:rsidRPr="00E96F47">
              <w:rPr>
                <w:sz w:val="18"/>
                <w:szCs w:val="18"/>
              </w:rPr>
              <w:t>Digital literacy in the journalism profession students’ perspective</w:t>
            </w:r>
            <w:r w:rsidRPr="00E96F47">
              <w:rPr>
                <w:sz w:val="18"/>
                <w:szCs w:val="18"/>
                <w:lang w:val="sr-Cyrl-RS"/>
              </w:rPr>
              <w:t xml:space="preserve">, </w:t>
            </w:r>
            <w:r w:rsidRPr="00E96F47">
              <w:rPr>
                <w:sz w:val="18"/>
                <w:szCs w:val="18"/>
              </w:rPr>
              <w:t>u</w:t>
            </w:r>
            <w:r w:rsidRPr="00E96F47">
              <w:rPr>
                <w:sz w:val="18"/>
                <w:szCs w:val="18"/>
                <w:lang w:val="sr-Cyrl-RS"/>
              </w:rPr>
              <w:t xml:space="preserve"> </w:t>
            </w:r>
            <w:r w:rsidRPr="00E96F47">
              <w:rPr>
                <w:i/>
                <w:sz w:val="18"/>
                <w:szCs w:val="18"/>
              </w:rPr>
              <w:t>Digitalne</w:t>
            </w:r>
            <w:r w:rsidRPr="00E96F47">
              <w:rPr>
                <w:i/>
                <w:sz w:val="18"/>
                <w:szCs w:val="18"/>
                <w:lang w:val="sr-Cyrl-RS"/>
              </w:rPr>
              <w:t xml:space="preserve"> </w:t>
            </w:r>
            <w:r w:rsidRPr="00E96F47">
              <w:rPr>
                <w:i/>
                <w:sz w:val="18"/>
                <w:szCs w:val="18"/>
              </w:rPr>
              <w:t>medijske</w:t>
            </w:r>
            <w:r w:rsidRPr="00E96F47">
              <w:rPr>
                <w:i/>
                <w:sz w:val="18"/>
                <w:szCs w:val="18"/>
                <w:lang w:val="sr-Cyrl-RS"/>
              </w:rPr>
              <w:t xml:space="preserve"> </w:t>
            </w:r>
            <w:r w:rsidRPr="00E96F47">
              <w:rPr>
                <w:i/>
                <w:sz w:val="18"/>
                <w:szCs w:val="18"/>
              </w:rPr>
              <w:t>tehnologije</w:t>
            </w:r>
            <w:r w:rsidRPr="00E96F47">
              <w:rPr>
                <w:i/>
                <w:sz w:val="18"/>
                <w:szCs w:val="18"/>
                <w:lang w:val="sr-Cyrl-RS"/>
              </w:rPr>
              <w:t xml:space="preserve"> </w:t>
            </w:r>
            <w:r w:rsidRPr="00E96F47">
              <w:rPr>
                <w:i/>
                <w:sz w:val="18"/>
                <w:szCs w:val="18"/>
              </w:rPr>
              <w:t>i</w:t>
            </w:r>
            <w:r w:rsidRPr="00E96F47">
              <w:rPr>
                <w:i/>
                <w:sz w:val="18"/>
                <w:szCs w:val="18"/>
                <w:lang w:val="sr-Cyrl-RS"/>
              </w:rPr>
              <w:t xml:space="preserve"> </w:t>
            </w:r>
            <w:r w:rsidRPr="00E96F47">
              <w:rPr>
                <w:i/>
                <w:sz w:val="18"/>
                <w:szCs w:val="18"/>
              </w:rPr>
              <w:t>dru</w:t>
            </w:r>
            <w:r w:rsidRPr="00E96F47">
              <w:rPr>
                <w:i/>
                <w:sz w:val="18"/>
                <w:szCs w:val="18"/>
                <w:lang w:val="sr-Cyrl-RS"/>
              </w:rPr>
              <w:t>š</w:t>
            </w:r>
            <w:r w:rsidRPr="00E96F47">
              <w:rPr>
                <w:i/>
                <w:sz w:val="18"/>
                <w:szCs w:val="18"/>
              </w:rPr>
              <w:t>tveno</w:t>
            </w:r>
            <w:r w:rsidRPr="00E96F47">
              <w:rPr>
                <w:i/>
                <w:sz w:val="18"/>
                <w:szCs w:val="18"/>
                <w:lang w:val="sr-Cyrl-RS"/>
              </w:rPr>
              <w:t>-</w:t>
            </w:r>
            <w:r w:rsidRPr="00E96F47">
              <w:rPr>
                <w:i/>
                <w:sz w:val="18"/>
                <w:szCs w:val="18"/>
              </w:rPr>
              <w:t>obrazovne</w:t>
            </w:r>
            <w:r w:rsidRPr="00E96F47">
              <w:rPr>
                <w:i/>
                <w:sz w:val="18"/>
                <w:szCs w:val="18"/>
                <w:lang w:val="sr-Cyrl-RS"/>
              </w:rPr>
              <w:t xml:space="preserve"> </w:t>
            </w:r>
            <w:r w:rsidRPr="00E96F47">
              <w:rPr>
                <w:i/>
                <w:sz w:val="18"/>
                <w:szCs w:val="18"/>
              </w:rPr>
              <w:t>promene</w:t>
            </w:r>
            <w:r w:rsidRPr="00E96F47">
              <w:rPr>
                <w:i/>
                <w:sz w:val="18"/>
                <w:szCs w:val="18"/>
                <w:lang w:val="sr-Cyrl-RS"/>
              </w:rPr>
              <w:t xml:space="preserve"> </w:t>
            </w:r>
            <w:r w:rsidRPr="00E96F47">
              <w:rPr>
                <w:i/>
                <w:sz w:val="18"/>
                <w:szCs w:val="18"/>
                <w:lang w:val="sr-Latn-RS"/>
              </w:rPr>
              <w:t>7</w:t>
            </w:r>
            <w:r w:rsidRPr="00E96F47">
              <w:rPr>
                <w:sz w:val="18"/>
                <w:szCs w:val="18"/>
                <w:lang w:val="sr-Cyrl-RS"/>
              </w:rPr>
              <w:t xml:space="preserve">, </w:t>
            </w:r>
            <w:r w:rsidRPr="00E96F47">
              <w:rPr>
                <w:sz w:val="18"/>
                <w:szCs w:val="18"/>
              </w:rPr>
              <w:t>Dejan</w:t>
            </w:r>
            <w:r w:rsidRPr="00E96F47">
              <w:rPr>
                <w:sz w:val="18"/>
                <w:szCs w:val="18"/>
                <w:lang w:val="sr-Cyrl-RS"/>
              </w:rPr>
              <w:t xml:space="preserve"> </w:t>
            </w:r>
            <w:r w:rsidRPr="00E96F47">
              <w:rPr>
                <w:sz w:val="18"/>
                <w:szCs w:val="18"/>
              </w:rPr>
              <w:t>Pralica</w:t>
            </w:r>
            <w:r w:rsidRPr="00E96F47">
              <w:rPr>
                <w:sz w:val="18"/>
                <w:szCs w:val="18"/>
                <w:lang w:val="sr-Cyrl-RS"/>
              </w:rPr>
              <w:t xml:space="preserve"> </w:t>
            </w:r>
            <w:r w:rsidRPr="00E96F47">
              <w:rPr>
                <w:sz w:val="18"/>
                <w:szCs w:val="18"/>
              </w:rPr>
              <w:t>i</w:t>
            </w:r>
            <w:r w:rsidRPr="00E96F47">
              <w:rPr>
                <w:sz w:val="18"/>
                <w:szCs w:val="18"/>
                <w:lang w:val="sr-Cyrl-RS"/>
              </w:rPr>
              <w:t xml:space="preserve"> </w:t>
            </w:r>
            <w:r w:rsidRPr="00E96F47">
              <w:rPr>
                <w:sz w:val="18"/>
                <w:szCs w:val="18"/>
              </w:rPr>
              <w:t>Norbert</w:t>
            </w:r>
            <w:r w:rsidRPr="00E96F47">
              <w:rPr>
                <w:sz w:val="18"/>
                <w:szCs w:val="18"/>
                <w:lang w:val="sr-Cyrl-RS"/>
              </w:rPr>
              <w:t xml:space="preserve"> Š</w:t>
            </w:r>
            <w:r w:rsidRPr="00E96F47">
              <w:rPr>
                <w:sz w:val="18"/>
                <w:szCs w:val="18"/>
              </w:rPr>
              <w:t>inkovi</w:t>
            </w:r>
            <w:r w:rsidRPr="00E96F47">
              <w:rPr>
                <w:sz w:val="18"/>
                <w:szCs w:val="18"/>
                <w:lang w:val="sr-Cyrl-RS"/>
              </w:rPr>
              <w:t>ć (</w:t>
            </w:r>
            <w:r w:rsidRPr="00E96F47">
              <w:rPr>
                <w:sz w:val="18"/>
                <w:szCs w:val="18"/>
              </w:rPr>
              <w:t>ur</w:t>
            </w:r>
            <w:r w:rsidRPr="00E96F47">
              <w:rPr>
                <w:sz w:val="18"/>
                <w:szCs w:val="18"/>
                <w:lang w:val="sr-Cyrl-RS"/>
              </w:rPr>
              <w:t xml:space="preserve">), </w:t>
            </w:r>
            <w:r w:rsidRPr="00E96F47">
              <w:rPr>
                <w:sz w:val="18"/>
                <w:szCs w:val="18"/>
              </w:rPr>
              <w:t>Filozofski</w:t>
            </w:r>
            <w:r w:rsidRPr="00E96F47">
              <w:rPr>
                <w:sz w:val="18"/>
                <w:szCs w:val="18"/>
                <w:lang w:val="sr-Cyrl-RS"/>
              </w:rPr>
              <w:t xml:space="preserve"> </w:t>
            </w:r>
            <w:r w:rsidRPr="00E96F47">
              <w:rPr>
                <w:sz w:val="18"/>
                <w:szCs w:val="18"/>
              </w:rPr>
              <w:t>fakultet</w:t>
            </w:r>
            <w:r w:rsidRPr="00E96F47">
              <w:rPr>
                <w:sz w:val="18"/>
                <w:szCs w:val="18"/>
                <w:lang w:val="sr-Cyrl-RS"/>
              </w:rPr>
              <w:t xml:space="preserve"> </w:t>
            </w:r>
            <w:r w:rsidRPr="00E96F47">
              <w:rPr>
                <w:sz w:val="18"/>
                <w:szCs w:val="18"/>
              </w:rPr>
              <w:t>Novi</w:t>
            </w:r>
            <w:r w:rsidRPr="00E96F47">
              <w:rPr>
                <w:sz w:val="18"/>
                <w:szCs w:val="18"/>
                <w:lang w:val="sr-Cyrl-RS"/>
              </w:rPr>
              <w:t xml:space="preserve"> </w:t>
            </w:r>
            <w:r w:rsidRPr="00E96F47">
              <w:rPr>
                <w:sz w:val="18"/>
                <w:szCs w:val="18"/>
              </w:rPr>
              <w:t>Sad</w:t>
            </w:r>
            <w:r w:rsidRPr="00E96F47">
              <w:rPr>
                <w:sz w:val="18"/>
                <w:szCs w:val="18"/>
                <w:lang w:val="sr-Cyrl-RS"/>
              </w:rPr>
              <w:t xml:space="preserve">, </w:t>
            </w:r>
            <w:r w:rsidRPr="00E96F47">
              <w:rPr>
                <w:sz w:val="18"/>
                <w:szCs w:val="18"/>
                <w:lang w:val="sr-Latn-RS"/>
              </w:rPr>
              <w:t>(154-163)</w:t>
            </w:r>
            <w:r w:rsidRPr="00E96F47">
              <w:rPr>
                <w:sz w:val="18"/>
                <w:szCs w:val="18"/>
                <w:lang w:val="sr-Cyrl-RS"/>
              </w:rPr>
              <w:t xml:space="preserve">, </w:t>
            </w:r>
            <w:r w:rsidRPr="00E96F47">
              <w:rPr>
                <w:sz w:val="18"/>
                <w:szCs w:val="18"/>
              </w:rPr>
              <w:t>UDK</w:t>
            </w:r>
            <w:r w:rsidRPr="00E96F47">
              <w:rPr>
                <w:sz w:val="18"/>
                <w:szCs w:val="18"/>
                <w:lang w:val="sr-Cyrl-RS"/>
              </w:rPr>
              <w:t xml:space="preserve"> </w:t>
            </w:r>
            <w:r w:rsidRPr="00E96F47">
              <w:rPr>
                <w:sz w:val="18"/>
                <w:szCs w:val="18"/>
              </w:rPr>
              <w:t>316.774:621.39(082)</w:t>
            </w:r>
            <w:r w:rsidRPr="00E96F47">
              <w:rPr>
                <w:sz w:val="18"/>
                <w:szCs w:val="18"/>
                <w:lang w:val="sr-Cyrl-RS"/>
              </w:rPr>
              <w:t xml:space="preserve">, </w:t>
            </w:r>
            <w:r w:rsidRPr="00E96F47">
              <w:rPr>
                <w:sz w:val="18"/>
                <w:szCs w:val="18"/>
              </w:rPr>
              <w:t>ISBN</w:t>
            </w:r>
            <w:r w:rsidRPr="00E96F47">
              <w:rPr>
                <w:sz w:val="18"/>
                <w:szCs w:val="18"/>
                <w:lang w:val="sr-Cyrl-RS"/>
              </w:rPr>
              <w:t xml:space="preserve"> 978-86-6065-4</w:t>
            </w:r>
            <w:r w:rsidRPr="00E96F47">
              <w:rPr>
                <w:sz w:val="18"/>
                <w:szCs w:val="18"/>
                <w:lang w:val="sr-Latn-RS"/>
              </w:rPr>
              <w:t>50</w:t>
            </w:r>
            <w:r w:rsidRPr="00E96F47">
              <w:rPr>
                <w:sz w:val="18"/>
                <w:szCs w:val="18"/>
                <w:lang w:val="sr-Cyrl-RS"/>
              </w:rPr>
              <w:t>-</w:t>
            </w:r>
            <w:r w:rsidRPr="00E96F47">
              <w:rPr>
                <w:sz w:val="18"/>
                <w:szCs w:val="18"/>
                <w:lang w:val="sr-Latn-RS"/>
              </w:rPr>
              <w:t>4</w:t>
            </w:r>
            <w:r w:rsidRPr="00E96F47">
              <w:rPr>
                <w:sz w:val="18"/>
                <w:szCs w:val="18"/>
                <w:lang w:val="sr-Cyrl-RS"/>
              </w:rPr>
              <w:t xml:space="preserve">, </w:t>
            </w:r>
            <w:r w:rsidRPr="00E96F47">
              <w:rPr>
                <w:sz w:val="18"/>
                <w:szCs w:val="18"/>
              </w:rPr>
              <w:t>COBISS</w:t>
            </w:r>
            <w:r w:rsidRPr="00E96F47">
              <w:rPr>
                <w:sz w:val="18"/>
                <w:szCs w:val="18"/>
                <w:lang w:val="sr-Cyrl-RS"/>
              </w:rPr>
              <w:t>.</w:t>
            </w:r>
            <w:r w:rsidRPr="00E96F47">
              <w:rPr>
                <w:sz w:val="18"/>
                <w:szCs w:val="18"/>
              </w:rPr>
              <w:t>SR</w:t>
            </w:r>
            <w:r w:rsidRPr="00E96F47">
              <w:rPr>
                <w:sz w:val="18"/>
                <w:szCs w:val="18"/>
                <w:lang w:val="sr-Cyrl-RS"/>
              </w:rPr>
              <w:t>-</w:t>
            </w:r>
            <w:r w:rsidRPr="00E96F47">
              <w:rPr>
                <w:sz w:val="18"/>
                <w:szCs w:val="18"/>
              </w:rPr>
              <w:t>ID</w:t>
            </w:r>
            <w:r w:rsidRPr="00E96F47">
              <w:rPr>
                <w:sz w:val="18"/>
                <w:szCs w:val="18"/>
                <w:lang w:val="sr-Cyrl-RS"/>
              </w:rPr>
              <w:t xml:space="preserve"> </w:t>
            </w:r>
            <w:r w:rsidRPr="00E96F47">
              <w:rPr>
                <w:sz w:val="18"/>
                <w:szCs w:val="18"/>
              </w:rPr>
              <w:t>322094599</w:t>
            </w:r>
            <w:r w:rsidRPr="00E96F47">
              <w:rPr>
                <w:sz w:val="18"/>
                <w:szCs w:val="18"/>
                <w:lang w:val="sr-Cyrl-RS"/>
              </w:rPr>
              <w:t xml:space="preserve"> </w:t>
            </w:r>
            <w:hyperlink r:id="rId14" w:history="1">
              <w:r w:rsidRPr="00E96F47">
                <w:rPr>
                  <w:rStyle w:val="Hyperlink"/>
                  <w:sz w:val="18"/>
                  <w:szCs w:val="18"/>
                  <w:lang w:val="sr-Cyrl-RS"/>
                </w:rPr>
                <w:t>http://medijskestudije.ff.uns.ac.rs/bme/earlier-bme-conferences-publications/</w:t>
              </w:r>
            </w:hyperlink>
            <w:r w:rsidRPr="00E96F47">
              <w:rPr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296" w:type="pct"/>
            <w:gridSpan w:val="2"/>
            <w:vAlign w:val="center"/>
          </w:tcPr>
          <w:p w:rsidR="007C5594" w:rsidRPr="00E96F47" w:rsidRDefault="007C5594" w:rsidP="00EB19BB">
            <w:pPr>
              <w:rPr>
                <w:sz w:val="18"/>
                <w:szCs w:val="18"/>
                <w:lang w:val="sr-Cyrl-CS"/>
              </w:rPr>
            </w:pPr>
            <w:r w:rsidRPr="00E96F47">
              <w:rPr>
                <w:sz w:val="18"/>
                <w:szCs w:val="18"/>
                <w:lang w:val="sr-Cyrl-CS"/>
              </w:rPr>
              <w:t>М14</w:t>
            </w:r>
          </w:p>
        </w:tc>
      </w:tr>
      <w:tr w:rsidR="00B13A12" w:rsidRPr="00A22864" w:rsidTr="00156D66">
        <w:trPr>
          <w:gridBefore w:val="1"/>
          <w:gridAfter w:val="1"/>
          <w:wBefore w:w="47" w:type="pct"/>
          <w:wAfter w:w="27" w:type="pct"/>
          <w:trHeight w:val="227"/>
          <w:jc w:val="center"/>
        </w:trPr>
        <w:tc>
          <w:tcPr>
            <w:tcW w:w="237" w:type="pct"/>
            <w:vAlign w:val="center"/>
          </w:tcPr>
          <w:p w:rsidR="007C5594" w:rsidRPr="007E1BB6" w:rsidRDefault="007C5594" w:rsidP="00EB19BB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ind w:left="360"/>
              <w:rPr>
                <w:sz w:val="18"/>
                <w:szCs w:val="18"/>
                <w:lang w:val="sr-Cyrl-RS"/>
              </w:rPr>
            </w:pPr>
          </w:p>
        </w:tc>
        <w:tc>
          <w:tcPr>
            <w:tcW w:w="4393" w:type="pct"/>
            <w:gridSpan w:val="12"/>
            <w:shd w:val="clear" w:color="auto" w:fill="auto"/>
          </w:tcPr>
          <w:p w:rsidR="007C5594" w:rsidRPr="00E96F47" w:rsidRDefault="007C5594" w:rsidP="00EB19BB">
            <w:pPr>
              <w:widowControl/>
              <w:tabs>
                <w:tab w:val="left" w:pos="457"/>
              </w:tabs>
              <w:autoSpaceDE/>
              <w:autoSpaceDN/>
              <w:adjustRightInd/>
              <w:jc w:val="both"/>
              <w:rPr>
                <w:color w:val="000000"/>
                <w:w w:val="102"/>
                <w:sz w:val="18"/>
                <w:szCs w:val="18"/>
                <w:lang w:val="sl-SI"/>
              </w:rPr>
            </w:pPr>
            <w:r w:rsidRPr="00E96F47">
              <w:rPr>
                <w:sz w:val="18"/>
                <w:szCs w:val="18"/>
                <w:shd w:val="clear" w:color="auto" w:fill="FFFFFF"/>
                <w:lang w:val="sr-Cyrl-RS"/>
              </w:rPr>
              <w:t>Павловић, Д., Стојановић, Р. (2016)</w:t>
            </w:r>
            <w:r w:rsidRPr="00E96F47">
              <w:rPr>
                <w:sz w:val="18"/>
                <w:szCs w:val="18"/>
                <w:shd w:val="clear" w:color="auto" w:fill="FFFFFF"/>
                <w:lang w:val="sr-Latn-RS"/>
              </w:rPr>
              <w:t>.</w:t>
            </w:r>
            <w:r w:rsidRPr="00E96F47">
              <w:rPr>
                <w:sz w:val="18"/>
                <w:szCs w:val="18"/>
                <w:shd w:val="clear" w:color="auto" w:fill="FFFFFF"/>
                <w:lang w:val="sr-Cyrl-RS"/>
              </w:rPr>
              <w:t xml:space="preserve"> Утицај интернета међу младима у Србији, </w:t>
            </w:r>
            <w:r w:rsidRPr="00E96F47">
              <w:rPr>
                <w:i/>
                <w:sz w:val="18"/>
                <w:szCs w:val="18"/>
                <w:shd w:val="clear" w:color="auto" w:fill="FFFFFF"/>
                <w:lang w:val="sr-Cyrl-RS"/>
              </w:rPr>
              <w:t>Култура полиса</w:t>
            </w:r>
            <w:r w:rsidRPr="00E96F47">
              <w:rPr>
                <w:sz w:val="18"/>
                <w:szCs w:val="18"/>
                <w:shd w:val="clear" w:color="auto" w:fill="FFFFFF"/>
                <w:lang w:val="sr-Cyrl-RS"/>
              </w:rPr>
              <w:t>, Бр. 29, Година X</w:t>
            </w:r>
            <w:r w:rsidRPr="00E96F47">
              <w:rPr>
                <w:sz w:val="18"/>
                <w:szCs w:val="18"/>
                <w:shd w:val="clear" w:color="auto" w:fill="FFFFFF"/>
                <w:lang w:val="sr-Latn-RS"/>
              </w:rPr>
              <w:t>II</w:t>
            </w:r>
            <w:r w:rsidRPr="00E96F47">
              <w:rPr>
                <w:sz w:val="18"/>
                <w:szCs w:val="18"/>
                <w:shd w:val="clear" w:color="auto" w:fill="FFFFFF"/>
                <w:lang w:val="sr-Cyrl-RS"/>
              </w:rPr>
              <w:t xml:space="preserve">, </w:t>
            </w:r>
            <w:r w:rsidRPr="00E96F47">
              <w:rPr>
                <w:sz w:val="18"/>
                <w:szCs w:val="18"/>
                <w:shd w:val="clear" w:color="auto" w:fill="FFFFFF"/>
                <w:lang w:val="sr-Latn-RS"/>
              </w:rPr>
              <w:t>(</w:t>
            </w:r>
            <w:r w:rsidRPr="00E96F47">
              <w:rPr>
                <w:sz w:val="18"/>
                <w:szCs w:val="18"/>
                <w:shd w:val="clear" w:color="auto" w:fill="FFFFFF"/>
                <w:lang w:val="sr-Cyrl-RS"/>
              </w:rPr>
              <w:t>437-450</w:t>
            </w:r>
            <w:r w:rsidRPr="00E96F47">
              <w:rPr>
                <w:sz w:val="18"/>
                <w:szCs w:val="18"/>
                <w:shd w:val="clear" w:color="auto" w:fill="FFFFFF"/>
                <w:lang w:val="sr-Latn-RS"/>
              </w:rPr>
              <w:t>)</w:t>
            </w:r>
            <w:r w:rsidRPr="00E96F47">
              <w:rPr>
                <w:sz w:val="18"/>
                <w:szCs w:val="18"/>
                <w:shd w:val="clear" w:color="auto" w:fill="FFFFFF"/>
                <w:lang w:val="sr-Cyrl-RS"/>
              </w:rPr>
              <w:t>, УДК 371:37.018.43(497.11)</w:t>
            </w:r>
            <w:r w:rsidRPr="00E96F47">
              <w:rPr>
                <w:sz w:val="18"/>
                <w:szCs w:val="18"/>
                <w:shd w:val="clear" w:color="auto" w:fill="FFFFFF"/>
                <w:lang w:val="sr-Latn-RS"/>
              </w:rPr>
              <w:t xml:space="preserve">. </w:t>
            </w:r>
            <w:hyperlink r:id="rId15" w:tooltip="http://kpolisa.com/KP29/KP29-V-5_PavlovicStojanovic.pdf" w:history="1">
              <w:r w:rsidRPr="00E96F47">
                <w:rPr>
                  <w:rStyle w:val="Hyperlink"/>
                  <w:sz w:val="18"/>
                  <w:szCs w:val="18"/>
                </w:rPr>
                <w:t>http://kpolisa.com/KP29/KP29-V-5_PavlovicStojanovic.pdf</w:t>
              </w:r>
            </w:hyperlink>
            <w:r w:rsidRPr="00E96F47">
              <w:rPr>
                <w:rStyle w:val="Hyperlink"/>
                <w:sz w:val="18"/>
                <w:szCs w:val="18"/>
              </w:rPr>
              <w:t xml:space="preserve"> </w:t>
            </w:r>
          </w:p>
        </w:tc>
        <w:tc>
          <w:tcPr>
            <w:tcW w:w="296" w:type="pct"/>
            <w:gridSpan w:val="2"/>
            <w:vAlign w:val="center"/>
          </w:tcPr>
          <w:p w:rsidR="007C5594" w:rsidRPr="00E96F47" w:rsidRDefault="007C5594" w:rsidP="00EB19BB">
            <w:pPr>
              <w:rPr>
                <w:sz w:val="18"/>
                <w:szCs w:val="18"/>
                <w:lang w:val="sr-Cyrl-CS"/>
              </w:rPr>
            </w:pPr>
            <w:r w:rsidRPr="00E96F47">
              <w:rPr>
                <w:sz w:val="18"/>
                <w:szCs w:val="18"/>
                <w:lang w:val="sr-Cyrl-CS"/>
              </w:rPr>
              <w:t>М51</w:t>
            </w:r>
          </w:p>
        </w:tc>
      </w:tr>
      <w:tr w:rsidR="00B13A12" w:rsidRPr="00A22864" w:rsidTr="00156D66">
        <w:trPr>
          <w:gridBefore w:val="1"/>
          <w:gridAfter w:val="1"/>
          <w:wBefore w:w="47" w:type="pct"/>
          <w:wAfter w:w="27" w:type="pct"/>
          <w:trHeight w:val="227"/>
          <w:jc w:val="center"/>
        </w:trPr>
        <w:tc>
          <w:tcPr>
            <w:tcW w:w="237" w:type="pct"/>
            <w:vAlign w:val="center"/>
          </w:tcPr>
          <w:p w:rsidR="007C5594" w:rsidRPr="00A22864" w:rsidRDefault="007C5594" w:rsidP="00EB19BB">
            <w:pPr>
              <w:rPr>
                <w:lang w:val="sr-Cyrl-CS"/>
              </w:rPr>
            </w:pPr>
            <w:r>
              <w:rPr>
                <w:lang w:val="sr-Cyrl-CS"/>
              </w:rPr>
              <w:t>11.</w:t>
            </w:r>
          </w:p>
        </w:tc>
        <w:tc>
          <w:tcPr>
            <w:tcW w:w="4393" w:type="pct"/>
            <w:gridSpan w:val="12"/>
            <w:shd w:val="clear" w:color="auto" w:fill="auto"/>
            <w:vAlign w:val="center"/>
          </w:tcPr>
          <w:p w:rsidR="007C5594" w:rsidRPr="006D7136" w:rsidRDefault="007C5594" w:rsidP="00EB19BB">
            <w:pPr>
              <w:rPr>
                <w:sz w:val="18"/>
                <w:szCs w:val="18"/>
                <w:lang w:val="sr-Cyrl-RS"/>
              </w:rPr>
            </w:pPr>
            <w:r w:rsidRPr="00E96F47">
              <w:rPr>
                <w:sz w:val="18"/>
                <w:szCs w:val="18"/>
                <w:lang w:val="sr-Cyrl-RS"/>
              </w:rPr>
              <w:t>Milosavljević</w:t>
            </w:r>
            <w:r w:rsidRPr="00E96F47">
              <w:rPr>
                <w:sz w:val="18"/>
                <w:szCs w:val="18"/>
                <w:lang w:val="sr-Latn-RS"/>
              </w:rPr>
              <w:t xml:space="preserve">, I., Pavlović, D. (2020). Video games as a new media – presence in higher education of journalists in Serbia. </w:t>
            </w:r>
            <w:r w:rsidRPr="00E96F47">
              <w:rPr>
                <w:sz w:val="18"/>
                <w:szCs w:val="18"/>
              </w:rPr>
              <w:t>u</w:t>
            </w:r>
            <w:r w:rsidRPr="00E96F47">
              <w:rPr>
                <w:sz w:val="18"/>
                <w:szCs w:val="18"/>
                <w:lang w:val="sr-Cyrl-RS"/>
              </w:rPr>
              <w:t xml:space="preserve"> </w:t>
            </w:r>
            <w:r w:rsidRPr="00E96F47">
              <w:rPr>
                <w:sz w:val="18"/>
                <w:szCs w:val="18"/>
              </w:rPr>
              <w:t>Dejan</w:t>
            </w:r>
            <w:r w:rsidRPr="00E96F47">
              <w:rPr>
                <w:sz w:val="18"/>
                <w:szCs w:val="18"/>
                <w:lang w:val="sr-Cyrl-RS"/>
              </w:rPr>
              <w:t xml:space="preserve"> </w:t>
            </w:r>
            <w:r w:rsidRPr="00E96F47">
              <w:rPr>
                <w:sz w:val="18"/>
                <w:szCs w:val="18"/>
              </w:rPr>
              <w:t>Pralica</w:t>
            </w:r>
            <w:r w:rsidRPr="00E96F47">
              <w:rPr>
                <w:sz w:val="18"/>
                <w:szCs w:val="18"/>
                <w:lang w:val="sr-Cyrl-RS"/>
              </w:rPr>
              <w:t xml:space="preserve">, </w:t>
            </w:r>
            <w:r w:rsidRPr="00E96F47">
              <w:rPr>
                <w:sz w:val="18"/>
                <w:szCs w:val="18"/>
              </w:rPr>
              <w:t>Stefan Janjić</w:t>
            </w:r>
            <w:r w:rsidRPr="00E96F47">
              <w:rPr>
                <w:sz w:val="18"/>
                <w:szCs w:val="18"/>
                <w:lang w:val="sr-Cyrl-RS"/>
              </w:rPr>
              <w:t xml:space="preserve"> (</w:t>
            </w:r>
            <w:r w:rsidRPr="00E96F47">
              <w:rPr>
                <w:sz w:val="18"/>
                <w:szCs w:val="18"/>
              </w:rPr>
              <w:t>ur</w:t>
            </w:r>
            <w:r w:rsidRPr="00E96F47">
              <w:rPr>
                <w:sz w:val="18"/>
                <w:szCs w:val="18"/>
                <w:lang w:val="sr-Cyrl-RS"/>
              </w:rPr>
              <w:t xml:space="preserve">.) </w:t>
            </w:r>
            <w:r w:rsidRPr="00E96F47">
              <w:rPr>
                <w:i/>
                <w:sz w:val="18"/>
                <w:szCs w:val="18"/>
              </w:rPr>
              <w:t>Digitalne medijske tehnologije i društveno-obrazovne promene</w:t>
            </w:r>
            <w:r w:rsidRPr="00E96F47">
              <w:rPr>
                <w:sz w:val="18"/>
                <w:szCs w:val="18"/>
              </w:rPr>
              <w:t xml:space="preserve"> 9, Novi</w:t>
            </w:r>
            <w:r w:rsidRPr="00E96F47">
              <w:rPr>
                <w:sz w:val="18"/>
                <w:szCs w:val="18"/>
                <w:lang w:val="sr-Cyrl-RS"/>
              </w:rPr>
              <w:t xml:space="preserve"> </w:t>
            </w:r>
            <w:r w:rsidRPr="00E96F47">
              <w:rPr>
                <w:sz w:val="18"/>
                <w:szCs w:val="18"/>
              </w:rPr>
              <w:t>Sad: Filozofski</w:t>
            </w:r>
            <w:r w:rsidRPr="00E96F47">
              <w:rPr>
                <w:sz w:val="18"/>
                <w:szCs w:val="18"/>
                <w:lang w:val="sr-Cyrl-RS"/>
              </w:rPr>
              <w:t xml:space="preserve"> </w:t>
            </w:r>
            <w:r w:rsidRPr="00E96F47">
              <w:rPr>
                <w:sz w:val="18"/>
                <w:szCs w:val="18"/>
              </w:rPr>
              <w:t xml:space="preserve">fakultet, (187-200), ISBN 978-86-6065-598-3, UDC 004.9:[378-057.87:070(497.11), </w:t>
            </w:r>
            <w:hyperlink r:id="rId16" w:history="1">
              <w:r w:rsidR="006D7136" w:rsidRPr="00637B52">
                <w:rPr>
                  <w:rStyle w:val="Hyperlink"/>
                  <w:sz w:val="18"/>
                  <w:szCs w:val="18"/>
                </w:rPr>
                <w:t>http://digitalna.ff.uns.ac.rs/sadrzaj/izdanja-filozofskog-fakulteta/dmt</w:t>
              </w:r>
            </w:hyperlink>
            <w:r w:rsidR="006D7136">
              <w:rPr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296" w:type="pct"/>
            <w:gridSpan w:val="2"/>
            <w:vAlign w:val="center"/>
          </w:tcPr>
          <w:p w:rsidR="007C5594" w:rsidRPr="00E96F47" w:rsidRDefault="007C5594" w:rsidP="00EB19BB">
            <w:pPr>
              <w:rPr>
                <w:sz w:val="18"/>
                <w:szCs w:val="18"/>
                <w:lang w:val="sr-Cyrl-CS"/>
              </w:rPr>
            </w:pPr>
            <w:r w:rsidRPr="00E96F47">
              <w:rPr>
                <w:sz w:val="18"/>
                <w:szCs w:val="18"/>
                <w:lang w:val="sr-Cyrl-CS"/>
              </w:rPr>
              <w:t>М14</w:t>
            </w:r>
          </w:p>
        </w:tc>
      </w:tr>
      <w:tr w:rsidR="00B13A12" w:rsidRPr="00A22864" w:rsidTr="00156D66">
        <w:trPr>
          <w:gridBefore w:val="1"/>
          <w:gridAfter w:val="1"/>
          <w:wBefore w:w="47" w:type="pct"/>
          <w:wAfter w:w="27" w:type="pct"/>
          <w:trHeight w:val="227"/>
          <w:jc w:val="center"/>
        </w:trPr>
        <w:tc>
          <w:tcPr>
            <w:tcW w:w="237" w:type="pct"/>
            <w:vAlign w:val="center"/>
          </w:tcPr>
          <w:p w:rsidR="007C5594" w:rsidRPr="00A22864" w:rsidRDefault="007C5594" w:rsidP="00EB19BB">
            <w:pPr>
              <w:rPr>
                <w:lang w:val="sr-Cyrl-CS"/>
              </w:rPr>
            </w:pPr>
            <w:r>
              <w:rPr>
                <w:lang w:val="sr-Cyrl-CS"/>
              </w:rPr>
              <w:t>12.</w:t>
            </w:r>
          </w:p>
        </w:tc>
        <w:tc>
          <w:tcPr>
            <w:tcW w:w="4393" w:type="pct"/>
            <w:gridSpan w:val="12"/>
            <w:shd w:val="clear" w:color="auto" w:fill="auto"/>
          </w:tcPr>
          <w:p w:rsidR="007C5594" w:rsidRPr="006D7136" w:rsidRDefault="007C5594" w:rsidP="00EB19BB">
            <w:pPr>
              <w:rPr>
                <w:sz w:val="18"/>
                <w:szCs w:val="18"/>
                <w:lang w:val="sr-Cyrl-RS"/>
              </w:rPr>
            </w:pPr>
            <w:r w:rsidRPr="00E96F47">
              <w:rPr>
                <w:sz w:val="18"/>
                <w:szCs w:val="18"/>
                <w:lang w:val="sr-Cyrl-RS"/>
              </w:rPr>
              <w:t>Pavlović,</w:t>
            </w:r>
            <w:r w:rsidRPr="00E96F47">
              <w:rPr>
                <w:sz w:val="18"/>
                <w:szCs w:val="18"/>
                <w:lang w:val="sr-Latn-RS"/>
              </w:rPr>
              <w:t xml:space="preserve"> D., </w:t>
            </w:r>
            <w:r w:rsidRPr="00E96F47">
              <w:rPr>
                <w:sz w:val="18"/>
                <w:szCs w:val="18"/>
              </w:rPr>
              <w:t>Petrovi</w:t>
            </w:r>
            <w:r w:rsidRPr="00E96F47">
              <w:rPr>
                <w:sz w:val="18"/>
                <w:szCs w:val="18"/>
                <w:lang w:val="sr-Cyrl-RS"/>
              </w:rPr>
              <w:t>ć</w:t>
            </w:r>
            <w:r w:rsidRPr="00E96F47">
              <w:rPr>
                <w:sz w:val="18"/>
                <w:szCs w:val="18"/>
                <w:lang w:val="sr-Latn-RS"/>
              </w:rPr>
              <w:t>, D.</w:t>
            </w:r>
            <w:r w:rsidRPr="00E96F47">
              <w:rPr>
                <w:sz w:val="18"/>
                <w:szCs w:val="18"/>
                <w:lang w:val="sr-Cyrl-RS"/>
              </w:rPr>
              <w:t xml:space="preserve"> (2019). </w:t>
            </w:r>
            <w:r w:rsidRPr="00E96F47">
              <w:rPr>
                <w:sz w:val="18"/>
                <w:szCs w:val="18"/>
                <w:lang w:val="sr-Latn-RS"/>
              </w:rPr>
              <w:t>Teorija konektivizma i učenje stranih jezika</w:t>
            </w:r>
            <w:r w:rsidRPr="00E96F47">
              <w:rPr>
                <w:sz w:val="18"/>
                <w:szCs w:val="18"/>
                <w:lang w:val="sr-Cyrl-RS"/>
              </w:rPr>
              <w:t xml:space="preserve">, </w:t>
            </w:r>
            <w:r w:rsidRPr="00E96F47">
              <w:rPr>
                <w:sz w:val="18"/>
                <w:szCs w:val="18"/>
              </w:rPr>
              <w:t>u</w:t>
            </w:r>
            <w:r w:rsidRPr="00E96F47">
              <w:rPr>
                <w:sz w:val="18"/>
                <w:szCs w:val="18"/>
                <w:lang w:val="sr-Cyrl-RS"/>
              </w:rPr>
              <w:t xml:space="preserve"> </w:t>
            </w:r>
            <w:r w:rsidRPr="00E96F47">
              <w:rPr>
                <w:sz w:val="18"/>
                <w:szCs w:val="18"/>
              </w:rPr>
              <w:t>Dejan</w:t>
            </w:r>
            <w:r w:rsidRPr="00E96F47">
              <w:rPr>
                <w:sz w:val="18"/>
                <w:szCs w:val="18"/>
                <w:lang w:val="sr-Cyrl-RS"/>
              </w:rPr>
              <w:t xml:space="preserve"> </w:t>
            </w:r>
            <w:r w:rsidRPr="00E96F47">
              <w:rPr>
                <w:sz w:val="18"/>
                <w:szCs w:val="18"/>
              </w:rPr>
              <w:t>Pralica</w:t>
            </w:r>
            <w:r w:rsidRPr="00E96F47">
              <w:rPr>
                <w:sz w:val="18"/>
                <w:szCs w:val="18"/>
                <w:lang w:val="sr-Cyrl-RS"/>
              </w:rPr>
              <w:t xml:space="preserve">, </w:t>
            </w:r>
            <w:r w:rsidRPr="00E96F47">
              <w:rPr>
                <w:sz w:val="18"/>
                <w:szCs w:val="18"/>
              </w:rPr>
              <w:t>Norbert</w:t>
            </w:r>
            <w:r w:rsidRPr="00E96F47">
              <w:rPr>
                <w:sz w:val="18"/>
                <w:szCs w:val="18"/>
                <w:lang w:val="sr-Cyrl-RS"/>
              </w:rPr>
              <w:t xml:space="preserve"> Š</w:t>
            </w:r>
            <w:r w:rsidRPr="00E96F47">
              <w:rPr>
                <w:sz w:val="18"/>
                <w:szCs w:val="18"/>
              </w:rPr>
              <w:t>inkovi</w:t>
            </w:r>
            <w:r w:rsidRPr="00E96F47">
              <w:rPr>
                <w:sz w:val="18"/>
                <w:szCs w:val="18"/>
                <w:lang w:val="sr-Cyrl-RS"/>
              </w:rPr>
              <w:t>ć (</w:t>
            </w:r>
            <w:r w:rsidRPr="00E96F47">
              <w:rPr>
                <w:sz w:val="18"/>
                <w:szCs w:val="18"/>
              </w:rPr>
              <w:t>ur</w:t>
            </w:r>
            <w:r w:rsidRPr="00E96F47">
              <w:rPr>
                <w:sz w:val="18"/>
                <w:szCs w:val="18"/>
                <w:lang w:val="sr-Cyrl-RS"/>
              </w:rPr>
              <w:t xml:space="preserve">.) </w:t>
            </w:r>
            <w:r w:rsidRPr="00E96F47">
              <w:rPr>
                <w:i/>
                <w:sz w:val="18"/>
                <w:szCs w:val="18"/>
              </w:rPr>
              <w:t>Digitalne medijske tehnologije i društveno-obrazovne promene</w:t>
            </w:r>
            <w:r w:rsidRPr="00E96F47">
              <w:rPr>
                <w:sz w:val="18"/>
                <w:szCs w:val="18"/>
              </w:rPr>
              <w:t xml:space="preserve"> </w:t>
            </w:r>
            <w:r w:rsidRPr="00E96F47">
              <w:rPr>
                <w:i/>
                <w:sz w:val="18"/>
                <w:szCs w:val="18"/>
              </w:rPr>
              <w:t>8</w:t>
            </w:r>
            <w:r w:rsidRPr="00E96F47">
              <w:rPr>
                <w:sz w:val="18"/>
                <w:szCs w:val="18"/>
              </w:rPr>
              <w:t>, Novi</w:t>
            </w:r>
            <w:r w:rsidRPr="00E96F47">
              <w:rPr>
                <w:sz w:val="18"/>
                <w:szCs w:val="18"/>
                <w:lang w:val="sr-Cyrl-RS"/>
              </w:rPr>
              <w:t xml:space="preserve"> </w:t>
            </w:r>
            <w:r w:rsidRPr="00E96F47">
              <w:rPr>
                <w:sz w:val="18"/>
                <w:szCs w:val="18"/>
              </w:rPr>
              <w:t>Sad: Filozofski</w:t>
            </w:r>
            <w:r w:rsidRPr="00E96F47">
              <w:rPr>
                <w:sz w:val="18"/>
                <w:szCs w:val="18"/>
                <w:lang w:val="sr-Cyrl-RS"/>
              </w:rPr>
              <w:t xml:space="preserve"> </w:t>
            </w:r>
            <w:r w:rsidRPr="00E96F47">
              <w:rPr>
                <w:sz w:val="18"/>
                <w:szCs w:val="18"/>
              </w:rPr>
              <w:t>fakultet</w:t>
            </w:r>
            <w:r w:rsidRPr="00E96F47">
              <w:rPr>
                <w:sz w:val="18"/>
                <w:szCs w:val="18"/>
                <w:lang w:val="sr-Cyrl-RS"/>
              </w:rPr>
              <w:t xml:space="preserve">, </w:t>
            </w:r>
            <w:r w:rsidRPr="00E96F47">
              <w:rPr>
                <w:sz w:val="18"/>
                <w:szCs w:val="18"/>
                <w:lang w:val="sr-Latn-RS"/>
              </w:rPr>
              <w:t>(</w:t>
            </w:r>
            <w:r w:rsidRPr="00E96F47">
              <w:rPr>
                <w:sz w:val="18"/>
                <w:szCs w:val="18"/>
              </w:rPr>
              <w:t xml:space="preserve">305-317). ISBN  978-86-6065-537-2, UDC 81’243:004.738.5, </w:t>
            </w:r>
            <w:hyperlink r:id="rId17" w:history="1">
              <w:r w:rsidR="006D7136" w:rsidRPr="00637B52">
                <w:rPr>
                  <w:rStyle w:val="Hyperlink"/>
                  <w:sz w:val="18"/>
                  <w:szCs w:val="18"/>
                </w:rPr>
                <w:t>http://digitalna.ff.uns.ac.rs/sadrzaj/izdanja-filozofskog-fakulteta/dmt</w:t>
              </w:r>
            </w:hyperlink>
            <w:r w:rsidR="006D7136">
              <w:rPr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296" w:type="pct"/>
            <w:gridSpan w:val="2"/>
            <w:vAlign w:val="center"/>
          </w:tcPr>
          <w:p w:rsidR="007C5594" w:rsidRPr="00E96F47" w:rsidRDefault="007C5594" w:rsidP="00EB19BB">
            <w:pPr>
              <w:rPr>
                <w:sz w:val="18"/>
                <w:szCs w:val="18"/>
                <w:lang w:val="sr-Cyrl-CS"/>
              </w:rPr>
            </w:pPr>
            <w:r w:rsidRPr="00E96F47">
              <w:rPr>
                <w:sz w:val="18"/>
                <w:szCs w:val="18"/>
                <w:lang w:val="sr-Cyrl-CS"/>
              </w:rPr>
              <w:t>М14</w:t>
            </w:r>
          </w:p>
        </w:tc>
      </w:tr>
      <w:tr w:rsidR="00B13A12" w:rsidRPr="00A22864" w:rsidTr="00156D66">
        <w:trPr>
          <w:gridBefore w:val="1"/>
          <w:gridAfter w:val="1"/>
          <w:wBefore w:w="47" w:type="pct"/>
          <w:wAfter w:w="27" w:type="pct"/>
          <w:trHeight w:val="227"/>
          <w:jc w:val="center"/>
        </w:trPr>
        <w:tc>
          <w:tcPr>
            <w:tcW w:w="237" w:type="pct"/>
            <w:vAlign w:val="center"/>
          </w:tcPr>
          <w:p w:rsidR="007C5594" w:rsidRPr="00A22864" w:rsidRDefault="007C5594" w:rsidP="00EB19BB">
            <w:pPr>
              <w:rPr>
                <w:lang w:val="sr-Cyrl-CS"/>
              </w:rPr>
            </w:pPr>
            <w:r>
              <w:rPr>
                <w:lang w:val="sr-Cyrl-CS"/>
              </w:rPr>
              <w:t>13.</w:t>
            </w:r>
          </w:p>
        </w:tc>
        <w:tc>
          <w:tcPr>
            <w:tcW w:w="4393" w:type="pct"/>
            <w:gridSpan w:val="12"/>
            <w:shd w:val="clear" w:color="auto" w:fill="auto"/>
          </w:tcPr>
          <w:p w:rsidR="007C5594" w:rsidRPr="00E96F47" w:rsidRDefault="007C5594" w:rsidP="00EB19BB">
            <w:pPr>
              <w:rPr>
                <w:sz w:val="18"/>
                <w:szCs w:val="18"/>
                <w:lang w:val="sr-Cyrl-RS"/>
              </w:rPr>
            </w:pPr>
            <w:r w:rsidRPr="00E96F47">
              <w:rPr>
                <w:sz w:val="18"/>
                <w:szCs w:val="18"/>
                <w:lang w:val="sr-Cyrl-RS"/>
              </w:rPr>
              <w:t>Pavlović</w:t>
            </w:r>
            <w:r w:rsidRPr="00E96F47">
              <w:rPr>
                <w:sz w:val="18"/>
                <w:szCs w:val="18"/>
                <w:lang w:val="sr-Latn-RS"/>
              </w:rPr>
              <w:t>,</w:t>
            </w:r>
            <w:r w:rsidRPr="00E96F47">
              <w:rPr>
                <w:sz w:val="18"/>
                <w:szCs w:val="18"/>
              </w:rPr>
              <w:t xml:space="preserve"> D., Milosavljević, I.</w:t>
            </w:r>
            <w:r w:rsidRPr="00E96F47">
              <w:rPr>
                <w:sz w:val="18"/>
                <w:szCs w:val="18"/>
                <w:lang w:val="sr-Cyrl-RS"/>
              </w:rPr>
              <w:t xml:space="preserve"> (201</w:t>
            </w:r>
            <w:r w:rsidRPr="00E96F47">
              <w:rPr>
                <w:sz w:val="18"/>
                <w:szCs w:val="18"/>
                <w:lang w:val="sr-Latn-RS"/>
              </w:rPr>
              <w:t>7</w:t>
            </w:r>
            <w:r w:rsidRPr="00E96F47">
              <w:rPr>
                <w:sz w:val="18"/>
                <w:szCs w:val="18"/>
                <w:lang w:val="sr-Cyrl-RS"/>
              </w:rPr>
              <w:t xml:space="preserve">). </w:t>
            </w:r>
            <w:r w:rsidRPr="00E96F47">
              <w:rPr>
                <w:sz w:val="18"/>
                <w:szCs w:val="18"/>
              </w:rPr>
              <w:t>Digital literacy in the journalism profession students’ perspective</w:t>
            </w:r>
            <w:r w:rsidRPr="00E96F47">
              <w:rPr>
                <w:sz w:val="18"/>
                <w:szCs w:val="18"/>
                <w:lang w:val="sr-Cyrl-RS"/>
              </w:rPr>
              <w:t xml:space="preserve">, </w:t>
            </w:r>
            <w:r w:rsidRPr="00E96F47">
              <w:rPr>
                <w:sz w:val="18"/>
                <w:szCs w:val="18"/>
              </w:rPr>
              <w:t>u</w:t>
            </w:r>
            <w:r w:rsidRPr="00E96F47">
              <w:rPr>
                <w:sz w:val="18"/>
                <w:szCs w:val="18"/>
                <w:lang w:val="sr-Cyrl-RS"/>
              </w:rPr>
              <w:t xml:space="preserve"> </w:t>
            </w:r>
            <w:r w:rsidRPr="00E96F47">
              <w:rPr>
                <w:sz w:val="18"/>
                <w:szCs w:val="18"/>
              </w:rPr>
              <w:t>Dejan</w:t>
            </w:r>
            <w:r w:rsidRPr="00E96F47">
              <w:rPr>
                <w:sz w:val="18"/>
                <w:szCs w:val="18"/>
                <w:lang w:val="sr-Cyrl-RS"/>
              </w:rPr>
              <w:t xml:space="preserve"> </w:t>
            </w:r>
            <w:r w:rsidRPr="00E96F47">
              <w:rPr>
                <w:sz w:val="18"/>
                <w:szCs w:val="18"/>
              </w:rPr>
              <w:t>Pralica</w:t>
            </w:r>
            <w:r w:rsidRPr="00E96F47">
              <w:rPr>
                <w:sz w:val="18"/>
                <w:szCs w:val="18"/>
                <w:lang w:val="sr-Cyrl-RS"/>
              </w:rPr>
              <w:t xml:space="preserve"> </w:t>
            </w:r>
            <w:r w:rsidRPr="00E96F47">
              <w:rPr>
                <w:sz w:val="18"/>
                <w:szCs w:val="18"/>
              </w:rPr>
              <w:t>i</w:t>
            </w:r>
            <w:r w:rsidRPr="00E96F47">
              <w:rPr>
                <w:sz w:val="18"/>
                <w:szCs w:val="18"/>
                <w:lang w:val="sr-Cyrl-RS"/>
              </w:rPr>
              <w:t xml:space="preserve"> </w:t>
            </w:r>
            <w:r w:rsidRPr="00E96F47">
              <w:rPr>
                <w:sz w:val="18"/>
                <w:szCs w:val="18"/>
              </w:rPr>
              <w:t>Norbert</w:t>
            </w:r>
            <w:r w:rsidRPr="00E96F47">
              <w:rPr>
                <w:sz w:val="18"/>
                <w:szCs w:val="18"/>
                <w:lang w:val="sr-Cyrl-RS"/>
              </w:rPr>
              <w:t xml:space="preserve"> Š</w:t>
            </w:r>
            <w:r w:rsidRPr="00E96F47">
              <w:rPr>
                <w:sz w:val="18"/>
                <w:szCs w:val="18"/>
              </w:rPr>
              <w:t>inkovi</w:t>
            </w:r>
            <w:r w:rsidRPr="00E96F47">
              <w:rPr>
                <w:sz w:val="18"/>
                <w:szCs w:val="18"/>
                <w:lang w:val="sr-Cyrl-RS"/>
              </w:rPr>
              <w:t>ć (</w:t>
            </w:r>
            <w:r w:rsidRPr="00E96F47">
              <w:rPr>
                <w:sz w:val="18"/>
                <w:szCs w:val="18"/>
              </w:rPr>
              <w:t>ur</w:t>
            </w:r>
            <w:r w:rsidRPr="00E96F47">
              <w:rPr>
                <w:sz w:val="18"/>
                <w:szCs w:val="18"/>
                <w:lang w:val="sr-Cyrl-RS"/>
              </w:rPr>
              <w:t>)</w:t>
            </w:r>
            <w:r w:rsidRPr="00E96F47">
              <w:rPr>
                <w:sz w:val="18"/>
                <w:szCs w:val="18"/>
                <w:lang w:val="sr-Latn-RS"/>
              </w:rPr>
              <w:t xml:space="preserve"> </w:t>
            </w:r>
            <w:r w:rsidRPr="00E96F47">
              <w:rPr>
                <w:i/>
                <w:sz w:val="18"/>
                <w:szCs w:val="18"/>
              </w:rPr>
              <w:t>Digitalne</w:t>
            </w:r>
            <w:r w:rsidRPr="00E96F47">
              <w:rPr>
                <w:i/>
                <w:sz w:val="18"/>
                <w:szCs w:val="18"/>
                <w:lang w:val="sr-Cyrl-RS"/>
              </w:rPr>
              <w:t xml:space="preserve"> </w:t>
            </w:r>
            <w:r w:rsidRPr="00E96F47">
              <w:rPr>
                <w:i/>
                <w:sz w:val="18"/>
                <w:szCs w:val="18"/>
              </w:rPr>
              <w:t>medijske</w:t>
            </w:r>
            <w:r w:rsidRPr="00E96F47">
              <w:rPr>
                <w:i/>
                <w:sz w:val="18"/>
                <w:szCs w:val="18"/>
                <w:lang w:val="sr-Cyrl-RS"/>
              </w:rPr>
              <w:t xml:space="preserve"> </w:t>
            </w:r>
            <w:r w:rsidRPr="00E96F47">
              <w:rPr>
                <w:i/>
                <w:sz w:val="18"/>
                <w:szCs w:val="18"/>
              </w:rPr>
              <w:t>tehnologije</w:t>
            </w:r>
            <w:r w:rsidRPr="00E96F47">
              <w:rPr>
                <w:i/>
                <w:sz w:val="18"/>
                <w:szCs w:val="18"/>
                <w:lang w:val="sr-Cyrl-RS"/>
              </w:rPr>
              <w:t xml:space="preserve"> </w:t>
            </w:r>
            <w:r w:rsidRPr="00E96F47">
              <w:rPr>
                <w:i/>
                <w:sz w:val="18"/>
                <w:szCs w:val="18"/>
              </w:rPr>
              <w:t>i</w:t>
            </w:r>
            <w:r w:rsidRPr="00E96F47">
              <w:rPr>
                <w:i/>
                <w:sz w:val="18"/>
                <w:szCs w:val="18"/>
                <w:lang w:val="sr-Cyrl-RS"/>
              </w:rPr>
              <w:t xml:space="preserve"> </w:t>
            </w:r>
            <w:r w:rsidRPr="00E96F47">
              <w:rPr>
                <w:i/>
                <w:sz w:val="18"/>
                <w:szCs w:val="18"/>
              </w:rPr>
              <w:t>dru</w:t>
            </w:r>
            <w:r w:rsidRPr="00E96F47">
              <w:rPr>
                <w:i/>
                <w:sz w:val="18"/>
                <w:szCs w:val="18"/>
                <w:lang w:val="sr-Cyrl-RS"/>
              </w:rPr>
              <w:t>š</w:t>
            </w:r>
            <w:r w:rsidRPr="00E96F47">
              <w:rPr>
                <w:i/>
                <w:sz w:val="18"/>
                <w:szCs w:val="18"/>
              </w:rPr>
              <w:t>tveno</w:t>
            </w:r>
            <w:r w:rsidRPr="00E96F47">
              <w:rPr>
                <w:i/>
                <w:sz w:val="18"/>
                <w:szCs w:val="18"/>
                <w:lang w:val="sr-Cyrl-RS"/>
              </w:rPr>
              <w:t>-</w:t>
            </w:r>
            <w:r w:rsidRPr="00E96F47">
              <w:rPr>
                <w:i/>
                <w:sz w:val="18"/>
                <w:szCs w:val="18"/>
              </w:rPr>
              <w:t>obrazovne</w:t>
            </w:r>
            <w:r w:rsidRPr="00E96F47">
              <w:rPr>
                <w:i/>
                <w:sz w:val="18"/>
                <w:szCs w:val="18"/>
                <w:lang w:val="sr-Cyrl-RS"/>
              </w:rPr>
              <w:t xml:space="preserve"> </w:t>
            </w:r>
            <w:r w:rsidRPr="00E96F47">
              <w:rPr>
                <w:i/>
                <w:sz w:val="18"/>
                <w:szCs w:val="18"/>
              </w:rPr>
              <w:t>promene</w:t>
            </w:r>
            <w:r w:rsidRPr="00E96F47">
              <w:rPr>
                <w:i/>
                <w:sz w:val="18"/>
                <w:szCs w:val="18"/>
                <w:lang w:val="sr-Cyrl-RS"/>
              </w:rPr>
              <w:t xml:space="preserve"> </w:t>
            </w:r>
            <w:r w:rsidRPr="00E96F47">
              <w:rPr>
                <w:i/>
                <w:sz w:val="18"/>
                <w:szCs w:val="18"/>
                <w:lang w:val="sr-Latn-RS"/>
              </w:rPr>
              <w:t>7</w:t>
            </w:r>
            <w:r w:rsidRPr="00E96F47">
              <w:rPr>
                <w:sz w:val="18"/>
                <w:szCs w:val="18"/>
                <w:lang w:val="sr-Cyrl-RS"/>
              </w:rPr>
              <w:t>,</w:t>
            </w:r>
            <w:r w:rsidRPr="00E96F47">
              <w:rPr>
                <w:sz w:val="18"/>
                <w:szCs w:val="18"/>
              </w:rPr>
              <w:t xml:space="preserve"> Novi</w:t>
            </w:r>
            <w:r w:rsidRPr="00E96F47">
              <w:rPr>
                <w:sz w:val="18"/>
                <w:szCs w:val="18"/>
                <w:lang w:val="sr-Cyrl-RS"/>
              </w:rPr>
              <w:t xml:space="preserve"> </w:t>
            </w:r>
            <w:r w:rsidRPr="00E96F47">
              <w:rPr>
                <w:sz w:val="18"/>
                <w:szCs w:val="18"/>
              </w:rPr>
              <w:t>Sad: Filozofski</w:t>
            </w:r>
            <w:r w:rsidRPr="00E96F47">
              <w:rPr>
                <w:sz w:val="18"/>
                <w:szCs w:val="18"/>
                <w:lang w:val="sr-Cyrl-RS"/>
              </w:rPr>
              <w:t xml:space="preserve"> </w:t>
            </w:r>
            <w:r w:rsidRPr="00E96F47">
              <w:rPr>
                <w:sz w:val="18"/>
                <w:szCs w:val="18"/>
              </w:rPr>
              <w:t>fakultet</w:t>
            </w:r>
            <w:r w:rsidRPr="00E96F47">
              <w:rPr>
                <w:sz w:val="18"/>
                <w:szCs w:val="18"/>
                <w:lang w:val="sr-Cyrl-RS"/>
              </w:rPr>
              <w:t xml:space="preserve">, </w:t>
            </w:r>
            <w:r w:rsidRPr="00E96F47">
              <w:rPr>
                <w:sz w:val="18"/>
                <w:szCs w:val="18"/>
                <w:lang w:val="sr-Latn-RS"/>
              </w:rPr>
              <w:t>(154-163)</w:t>
            </w:r>
            <w:r w:rsidRPr="00E96F47">
              <w:rPr>
                <w:sz w:val="18"/>
                <w:szCs w:val="18"/>
                <w:lang w:val="sr-Cyrl-RS"/>
              </w:rPr>
              <w:t xml:space="preserve">, </w:t>
            </w:r>
            <w:r w:rsidRPr="00E96F47">
              <w:rPr>
                <w:sz w:val="18"/>
                <w:szCs w:val="18"/>
              </w:rPr>
              <w:t>ISBN</w:t>
            </w:r>
            <w:r w:rsidRPr="00E96F47">
              <w:rPr>
                <w:sz w:val="18"/>
                <w:szCs w:val="18"/>
                <w:lang w:val="sr-Cyrl-RS"/>
              </w:rPr>
              <w:t xml:space="preserve"> 978-86-6065-4</w:t>
            </w:r>
            <w:r w:rsidRPr="00E96F47">
              <w:rPr>
                <w:sz w:val="18"/>
                <w:szCs w:val="18"/>
                <w:lang w:val="sr-Latn-RS"/>
              </w:rPr>
              <w:t>50</w:t>
            </w:r>
            <w:r w:rsidRPr="00E96F47">
              <w:rPr>
                <w:sz w:val="18"/>
                <w:szCs w:val="18"/>
                <w:lang w:val="sr-Cyrl-RS"/>
              </w:rPr>
              <w:t>-</w:t>
            </w:r>
            <w:r w:rsidRPr="00E96F47">
              <w:rPr>
                <w:sz w:val="18"/>
                <w:szCs w:val="18"/>
                <w:lang w:val="sr-Latn-RS"/>
              </w:rPr>
              <w:t>4</w:t>
            </w:r>
            <w:r w:rsidRPr="00E96F47">
              <w:rPr>
                <w:sz w:val="18"/>
                <w:szCs w:val="18"/>
                <w:lang w:val="sr-Cyrl-RS"/>
              </w:rPr>
              <w:t xml:space="preserve">, </w:t>
            </w:r>
            <w:r w:rsidRPr="00E96F47">
              <w:rPr>
                <w:sz w:val="18"/>
                <w:szCs w:val="18"/>
              </w:rPr>
              <w:t>UDK</w:t>
            </w:r>
            <w:r w:rsidRPr="00E96F47">
              <w:rPr>
                <w:sz w:val="18"/>
                <w:szCs w:val="18"/>
                <w:lang w:val="sr-Cyrl-RS"/>
              </w:rPr>
              <w:t xml:space="preserve"> </w:t>
            </w:r>
            <w:r w:rsidRPr="00E96F47">
              <w:rPr>
                <w:sz w:val="18"/>
                <w:szCs w:val="18"/>
              </w:rPr>
              <w:t>316.774:621.39(082)</w:t>
            </w:r>
            <w:r w:rsidRPr="00E96F47">
              <w:rPr>
                <w:sz w:val="18"/>
                <w:szCs w:val="18"/>
                <w:lang w:val="sr-Cyrl-RS"/>
              </w:rPr>
              <w:t xml:space="preserve"> </w:t>
            </w:r>
            <w:hyperlink r:id="rId18" w:history="1">
              <w:r w:rsidRPr="00E96F47">
                <w:rPr>
                  <w:rStyle w:val="Hyperlink"/>
                  <w:sz w:val="18"/>
                  <w:szCs w:val="18"/>
                  <w:lang w:val="sr-Cyrl-RS"/>
                </w:rPr>
                <w:t>http://medijskestudije.ff.uns.ac.rs/bme/earlier-bme-conferences-publications/</w:t>
              </w:r>
            </w:hyperlink>
          </w:p>
        </w:tc>
        <w:tc>
          <w:tcPr>
            <w:tcW w:w="296" w:type="pct"/>
            <w:gridSpan w:val="2"/>
            <w:vAlign w:val="center"/>
          </w:tcPr>
          <w:p w:rsidR="007C5594" w:rsidRPr="00E96F47" w:rsidRDefault="007C5594" w:rsidP="00EB19BB">
            <w:pPr>
              <w:rPr>
                <w:sz w:val="18"/>
                <w:szCs w:val="18"/>
                <w:lang w:val="sr-Cyrl-CS"/>
              </w:rPr>
            </w:pPr>
            <w:r w:rsidRPr="00E96F47">
              <w:rPr>
                <w:sz w:val="18"/>
                <w:szCs w:val="18"/>
                <w:lang w:val="sr-Cyrl-CS"/>
              </w:rPr>
              <w:t>М14</w:t>
            </w:r>
          </w:p>
        </w:tc>
      </w:tr>
      <w:tr w:rsidR="00B13A12" w:rsidRPr="00A22864" w:rsidTr="00156D66">
        <w:trPr>
          <w:gridBefore w:val="1"/>
          <w:gridAfter w:val="1"/>
          <w:wBefore w:w="47" w:type="pct"/>
          <w:wAfter w:w="27" w:type="pct"/>
          <w:trHeight w:val="227"/>
          <w:jc w:val="center"/>
        </w:trPr>
        <w:tc>
          <w:tcPr>
            <w:tcW w:w="237" w:type="pct"/>
            <w:vAlign w:val="center"/>
          </w:tcPr>
          <w:p w:rsidR="007C5594" w:rsidRPr="00A22864" w:rsidRDefault="007C5594" w:rsidP="00EB19BB">
            <w:pPr>
              <w:rPr>
                <w:lang w:val="sr-Cyrl-CS"/>
              </w:rPr>
            </w:pPr>
            <w:r>
              <w:rPr>
                <w:lang w:val="sr-Cyrl-CS"/>
              </w:rPr>
              <w:t>14.</w:t>
            </w:r>
          </w:p>
        </w:tc>
        <w:tc>
          <w:tcPr>
            <w:tcW w:w="4393" w:type="pct"/>
            <w:gridSpan w:val="12"/>
            <w:shd w:val="clear" w:color="auto" w:fill="auto"/>
            <w:vAlign w:val="center"/>
          </w:tcPr>
          <w:p w:rsidR="007C5594" w:rsidRPr="00E96F47" w:rsidRDefault="007C5594" w:rsidP="00EB19BB">
            <w:pPr>
              <w:rPr>
                <w:sz w:val="18"/>
                <w:szCs w:val="18"/>
                <w:lang w:val="sr-Cyrl-CS"/>
              </w:rPr>
            </w:pPr>
            <w:r w:rsidRPr="00E96F47">
              <w:rPr>
                <w:sz w:val="18"/>
                <w:szCs w:val="18"/>
              </w:rPr>
              <w:t>Vulic T., Stanisavljevic Petrovic Z., Pavlovic D. (2016)</w:t>
            </w:r>
            <w:r w:rsidRPr="00E96F47">
              <w:rPr>
                <w:sz w:val="18"/>
                <w:szCs w:val="18"/>
                <w:lang w:val="sr-Cyrl-RS"/>
              </w:rPr>
              <w:t>.</w:t>
            </w:r>
            <w:r w:rsidRPr="00E96F47">
              <w:rPr>
                <w:sz w:val="18"/>
                <w:szCs w:val="18"/>
              </w:rPr>
              <w:t xml:space="preserve"> Establishing the System of Values – The Stance of High School Students on Reality Shows</w:t>
            </w:r>
            <w:r w:rsidRPr="00E96F47">
              <w:rPr>
                <w:sz w:val="18"/>
                <w:szCs w:val="18"/>
                <w:lang w:val="sr-Cyrl-RS"/>
              </w:rPr>
              <w:t>,</w:t>
            </w:r>
            <w:r w:rsidRPr="00E96F47">
              <w:rPr>
                <w:sz w:val="18"/>
                <w:szCs w:val="18"/>
              </w:rPr>
              <w:t xml:space="preserve"> in (Antonio Sandu, Ana Frunza, Tomita Ciulei, Gabriel Gorghiu and Amalia Petrovici (Eds</w:t>
            </w:r>
            <w:r w:rsidRPr="00E96F47">
              <w:rPr>
                <w:sz w:val="18"/>
                <w:szCs w:val="18"/>
                <w:lang w:val="sr-Cyrl-RS"/>
              </w:rPr>
              <w:t>.</w:t>
            </w:r>
            <w:r w:rsidRPr="00E96F47">
              <w:rPr>
                <w:sz w:val="18"/>
                <w:szCs w:val="18"/>
              </w:rPr>
              <w:t xml:space="preserve">) </w:t>
            </w:r>
            <w:r w:rsidRPr="00E96F47">
              <w:rPr>
                <w:i/>
                <w:sz w:val="18"/>
                <w:szCs w:val="18"/>
              </w:rPr>
              <w:t>6th International Conference LUMEN 2015</w:t>
            </w:r>
            <w:r w:rsidRPr="00E96F47">
              <w:rPr>
                <w:sz w:val="18"/>
                <w:szCs w:val="18"/>
              </w:rPr>
              <w:t>, April 16-19, 2015 - Iasi (Romania),</w:t>
            </w:r>
            <w:r w:rsidRPr="00E96F47">
              <w:rPr>
                <w:sz w:val="18"/>
                <w:szCs w:val="18"/>
                <w:lang w:val="sr-Cyrl-RS"/>
              </w:rPr>
              <w:t xml:space="preserve"> </w:t>
            </w:r>
            <w:r w:rsidRPr="00E96F47">
              <w:rPr>
                <w:i/>
                <w:sz w:val="18"/>
                <w:szCs w:val="18"/>
              </w:rPr>
              <w:t>Rethinking Social Action. Core Values</w:t>
            </w:r>
            <w:r w:rsidRPr="00E96F47">
              <w:rPr>
                <w:sz w:val="18"/>
                <w:szCs w:val="18"/>
              </w:rPr>
              <w:t>, (1397-1402), ISBN 978-88-7587-725-5</w:t>
            </w:r>
          </w:p>
        </w:tc>
        <w:tc>
          <w:tcPr>
            <w:tcW w:w="296" w:type="pct"/>
            <w:gridSpan w:val="2"/>
            <w:vAlign w:val="center"/>
          </w:tcPr>
          <w:p w:rsidR="007C5594" w:rsidRPr="00E96F47" w:rsidRDefault="007C5594" w:rsidP="00EB19BB">
            <w:pPr>
              <w:rPr>
                <w:sz w:val="18"/>
                <w:szCs w:val="18"/>
                <w:lang w:val="sr-Cyrl-CS"/>
              </w:rPr>
            </w:pPr>
            <w:r w:rsidRPr="00E96F47">
              <w:rPr>
                <w:sz w:val="18"/>
                <w:szCs w:val="18"/>
                <w:lang w:val="sr-Cyrl-CS"/>
              </w:rPr>
              <w:t>М14</w:t>
            </w:r>
          </w:p>
        </w:tc>
      </w:tr>
      <w:tr w:rsidR="00B13A12" w:rsidRPr="00A22864" w:rsidTr="00156D66">
        <w:trPr>
          <w:gridBefore w:val="1"/>
          <w:gridAfter w:val="1"/>
          <w:wBefore w:w="47" w:type="pct"/>
          <w:wAfter w:w="27" w:type="pct"/>
          <w:trHeight w:val="227"/>
          <w:jc w:val="center"/>
        </w:trPr>
        <w:tc>
          <w:tcPr>
            <w:tcW w:w="237" w:type="pct"/>
            <w:vAlign w:val="center"/>
          </w:tcPr>
          <w:p w:rsidR="007C5594" w:rsidRPr="00A22864" w:rsidRDefault="007C5594" w:rsidP="00EB19BB">
            <w:pPr>
              <w:rPr>
                <w:lang w:val="sr-Cyrl-CS"/>
              </w:rPr>
            </w:pPr>
            <w:r>
              <w:rPr>
                <w:lang w:val="sr-Cyrl-CS"/>
              </w:rPr>
              <w:t>15.</w:t>
            </w:r>
          </w:p>
        </w:tc>
        <w:tc>
          <w:tcPr>
            <w:tcW w:w="4393" w:type="pct"/>
            <w:gridSpan w:val="12"/>
            <w:shd w:val="clear" w:color="auto" w:fill="auto"/>
            <w:vAlign w:val="center"/>
          </w:tcPr>
          <w:p w:rsidR="007C5594" w:rsidRPr="00E96F47" w:rsidRDefault="007C5594" w:rsidP="00EB19BB">
            <w:pPr>
              <w:rPr>
                <w:sz w:val="18"/>
                <w:szCs w:val="18"/>
                <w:lang w:val="sr-Cyrl-CS"/>
              </w:rPr>
            </w:pPr>
            <w:r w:rsidRPr="00E96F47">
              <w:rPr>
                <w:sz w:val="18"/>
                <w:szCs w:val="18"/>
              </w:rPr>
              <w:t>Pavlovic, D., Ljajic, S. (2017)</w:t>
            </w:r>
            <w:r w:rsidRPr="00E96F47">
              <w:rPr>
                <w:sz w:val="18"/>
                <w:szCs w:val="18"/>
                <w:lang w:val="sr-Cyrl-RS"/>
              </w:rPr>
              <w:t>.</w:t>
            </w:r>
            <w:r w:rsidRPr="00E96F47">
              <w:rPr>
                <w:sz w:val="18"/>
                <w:szCs w:val="18"/>
              </w:rPr>
              <w:t xml:space="preserve"> Modern media technologies in the education of journalism students, Proceedings of the 13th International Scientific Conference "eLearning and Software for Education": </w:t>
            </w:r>
            <w:r w:rsidRPr="00E96F47">
              <w:rPr>
                <w:i/>
                <w:sz w:val="18"/>
                <w:szCs w:val="18"/>
              </w:rPr>
              <w:t>Could technology support learning efficiency?</w:t>
            </w:r>
            <w:r w:rsidRPr="00E96F47">
              <w:rPr>
                <w:sz w:val="18"/>
                <w:szCs w:val="18"/>
              </w:rPr>
              <w:t xml:space="preserve">, </w:t>
            </w:r>
            <w:r w:rsidRPr="00E96F47">
              <w:rPr>
                <w:rFonts w:eastAsia="Calibri"/>
                <w:sz w:val="18"/>
                <w:szCs w:val="18"/>
              </w:rPr>
              <w:t>Publisher: Carol I NDU Publishing House,</w:t>
            </w:r>
            <w:r w:rsidRPr="00E96F47">
              <w:rPr>
                <w:sz w:val="18"/>
                <w:szCs w:val="18"/>
              </w:rPr>
              <w:t xml:space="preserve">Vol 1, </w:t>
            </w:r>
            <w:r w:rsidRPr="00E96F47">
              <w:rPr>
                <w:sz w:val="18"/>
                <w:szCs w:val="18"/>
                <w:lang w:val="sr-Cyrl-RS"/>
              </w:rPr>
              <w:t>(</w:t>
            </w:r>
            <w:r w:rsidRPr="00E96F47">
              <w:rPr>
                <w:sz w:val="18"/>
                <w:szCs w:val="18"/>
              </w:rPr>
              <w:t>211-216</w:t>
            </w:r>
            <w:r w:rsidRPr="00E96F47">
              <w:rPr>
                <w:sz w:val="18"/>
                <w:szCs w:val="18"/>
                <w:lang w:val="sr-Cyrl-RS"/>
              </w:rPr>
              <w:t>)</w:t>
            </w:r>
            <w:r w:rsidRPr="00E96F47">
              <w:rPr>
                <w:sz w:val="18"/>
                <w:szCs w:val="18"/>
              </w:rPr>
              <w:t xml:space="preserve">, ISSN 2066-026X. </w:t>
            </w:r>
            <w:r w:rsidRPr="00E96F47">
              <w:rPr>
                <w:color w:val="231F20"/>
                <w:sz w:val="18"/>
                <w:szCs w:val="18"/>
              </w:rPr>
              <w:t>doi</w:t>
            </w:r>
            <w:r w:rsidRPr="00E96F47">
              <w:rPr>
                <w:sz w:val="18"/>
                <w:szCs w:val="18"/>
              </w:rPr>
              <w:t>: 10.12753/2066-026X-17-031</w:t>
            </w:r>
            <w:r w:rsidRPr="00E96F47">
              <w:rPr>
                <w:sz w:val="18"/>
                <w:szCs w:val="18"/>
                <w:lang w:val="sr-Cyrl-RS"/>
              </w:rPr>
              <w:t xml:space="preserve">. </w:t>
            </w:r>
            <w:hyperlink r:id="rId19" w:history="1">
              <w:r w:rsidRPr="00E96F47">
                <w:rPr>
                  <w:rStyle w:val="Hyperlink"/>
                  <w:sz w:val="18"/>
                  <w:szCs w:val="18"/>
                </w:rPr>
                <w:t>http://proceedings.elseconference.eu/index.php?r=site/index&amp;year=2017</w:t>
              </w:r>
            </w:hyperlink>
          </w:p>
        </w:tc>
        <w:tc>
          <w:tcPr>
            <w:tcW w:w="296" w:type="pct"/>
            <w:gridSpan w:val="2"/>
            <w:vAlign w:val="center"/>
          </w:tcPr>
          <w:p w:rsidR="007C5594" w:rsidRPr="00E96F47" w:rsidRDefault="007C5594" w:rsidP="00EB19BB">
            <w:pPr>
              <w:rPr>
                <w:sz w:val="18"/>
                <w:szCs w:val="18"/>
                <w:lang w:val="sr-Cyrl-CS"/>
              </w:rPr>
            </w:pPr>
            <w:r w:rsidRPr="00E96F47">
              <w:rPr>
                <w:sz w:val="18"/>
                <w:szCs w:val="18"/>
                <w:lang w:val="sr-Cyrl-CS"/>
              </w:rPr>
              <w:t>М33</w:t>
            </w:r>
          </w:p>
        </w:tc>
      </w:tr>
      <w:tr w:rsidR="00B13A12" w:rsidRPr="00A22864" w:rsidTr="00156D66">
        <w:trPr>
          <w:gridBefore w:val="1"/>
          <w:gridAfter w:val="1"/>
          <w:wBefore w:w="47" w:type="pct"/>
          <w:wAfter w:w="27" w:type="pct"/>
          <w:trHeight w:val="227"/>
          <w:jc w:val="center"/>
        </w:trPr>
        <w:tc>
          <w:tcPr>
            <w:tcW w:w="237" w:type="pct"/>
            <w:vAlign w:val="center"/>
          </w:tcPr>
          <w:p w:rsidR="007C5594" w:rsidRPr="00A22864" w:rsidRDefault="007C5594" w:rsidP="00EB19BB">
            <w:pPr>
              <w:rPr>
                <w:lang w:val="sr-Cyrl-CS"/>
              </w:rPr>
            </w:pPr>
            <w:r>
              <w:rPr>
                <w:lang w:val="sr-Cyrl-CS"/>
              </w:rPr>
              <w:t>16.</w:t>
            </w:r>
          </w:p>
        </w:tc>
        <w:tc>
          <w:tcPr>
            <w:tcW w:w="4393" w:type="pct"/>
            <w:gridSpan w:val="12"/>
            <w:shd w:val="clear" w:color="auto" w:fill="auto"/>
            <w:vAlign w:val="center"/>
          </w:tcPr>
          <w:p w:rsidR="007C5594" w:rsidRPr="006D7136" w:rsidRDefault="007C5594" w:rsidP="00EB19BB">
            <w:pPr>
              <w:rPr>
                <w:sz w:val="18"/>
                <w:szCs w:val="18"/>
                <w:lang w:val="sr-Cyrl-RS"/>
              </w:rPr>
            </w:pPr>
            <w:r w:rsidRPr="00E96F47">
              <w:rPr>
                <w:sz w:val="18"/>
                <w:szCs w:val="18"/>
              </w:rPr>
              <w:t xml:space="preserve">Pavlović, D. (2018). Promišljanje obrazovanja budućih novinara – uloga Facebook-a. U Dejan Pralica (ur.) </w:t>
            </w:r>
            <w:r w:rsidRPr="00E96F47">
              <w:rPr>
                <w:i/>
                <w:sz w:val="18"/>
                <w:szCs w:val="18"/>
              </w:rPr>
              <w:t>MEDIJI Balkana: zbornik u čast prof. dr Dubravki Valić Nedeljković</w:t>
            </w:r>
            <w:r w:rsidRPr="00E96F47">
              <w:rPr>
                <w:i/>
                <w:sz w:val="18"/>
                <w:szCs w:val="18"/>
                <w:lang w:val="sr-Latn-RS" w:eastAsia="sr-Latn-RS"/>
              </w:rPr>
              <w:t xml:space="preserve">. </w:t>
            </w:r>
            <w:r w:rsidRPr="00E96F47">
              <w:rPr>
                <w:sz w:val="18"/>
                <w:szCs w:val="18"/>
                <w:lang w:val="sr-Latn-RS" w:eastAsia="sr-Latn-RS"/>
              </w:rPr>
              <w:t xml:space="preserve">(151-164),  UDC 37133:070]:004.738.5 ISBN 978-86-6065-477-1 </w:t>
            </w:r>
            <w:hyperlink r:id="rId20" w:history="1">
              <w:r w:rsidR="006D7136" w:rsidRPr="00637B52">
                <w:rPr>
                  <w:rStyle w:val="Hyperlink"/>
                  <w:sz w:val="18"/>
                  <w:szCs w:val="18"/>
                  <w:lang w:val="sr-Latn-RS" w:eastAsia="sr-Latn-RS"/>
                </w:rPr>
                <w:t>http://digitalna.ff.uns.ac.rs/sadrzaj/2018/978-86-6065-477-1</w:t>
              </w:r>
            </w:hyperlink>
            <w:r w:rsidR="006D7136">
              <w:rPr>
                <w:sz w:val="18"/>
                <w:szCs w:val="18"/>
                <w:lang w:val="sr-Cyrl-RS" w:eastAsia="sr-Latn-RS"/>
              </w:rPr>
              <w:t xml:space="preserve"> </w:t>
            </w:r>
          </w:p>
        </w:tc>
        <w:tc>
          <w:tcPr>
            <w:tcW w:w="296" w:type="pct"/>
            <w:gridSpan w:val="2"/>
            <w:vAlign w:val="center"/>
          </w:tcPr>
          <w:p w:rsidR="007C5594" w:rsidRPr="00E96F47" w:rsidRDefault="007C5594" w:rsidP="00EB19BB">
            <w:pPr>
              <w:rPr>
                <w:sz w:val="18"/>
                <w:szCs w:val="18"/>
                <w:lang w:val="sr-Cyrl-CS"/>
              </w:rPr>
            </w:pPr>
            <w:r w:rsidRPr="00E96F47">
              <w:rPr>
                <w:sz w:val="18"/>
                <w:szCs w:val="18"/>
                <w:lang w:val="sr-Cyrl-CS"/>
              </w:rPr>
              <w:t>М45</w:t>
            </w:r>
          </w:p>
        </w:tc>
      </w:tr>
      <w:tr w:rsidR="00B13A12" w:rsidRPr="00A22864" w:rsidTr="00156D66">
        <w:trPr>
          <w:gridBefore w:val="1"/>
          <w:gridAfter w:val="1"/>
          <w:wBefore w:w="47" w:type="pct"/>
          <w:wAfter w:w="27" w:type="pct"/>
          <w:trHeight w:val="227"/>
          <w:jc w:val="center"/>
        </w:trPr>
        <w:tc>
          <w:tcPr>
            <w:tcW w:w="237" w:type="pct"/>
            <w:vAlign w:val="center"/>
          </w:tcPr>
          <w:p w:rsidR="007C5594" w:rsidRPr="00A22864" w:rsidRDefault="007C5594" w:rsidP="00EB19BB">
            <w:pPr>
              <w:rPr>
                <w:lang w:val="sr-Cyrl-CS"/>
              </w:rPr>
            </w:pPr>
            <w:r>
              <w:rPr>
                <w:lang w:val="sr-Cyrl-CS"/>
              </w:rPr>
              <w:t>17.</w:t>
            </w:r>
          </w:p>
        </w:tc>
        <w:tc>
          <w:tcPr>
            <w:tcW w:w="4393" w:type="pct"/>
            <w:gridSpan w:val="12"/>
            <w:shd w:val="clear" w:color="auto" w:fill="auto"/>
            <w:vAlign w:val="center"/>
          </w:tcPr>
          <w:p w:rsidR="007C5594" w:rsidRPr="00E96F47" w:rsidRDefault="007C5594" w:rsidP="00EB19BB">
            <w:pPr>
              <w:rPr>
                <w:sz w:val="18"/>
                <w:szCs w:val="18"/>
                <w:lang w:val="sr-Cyrl-CS"/>
              </w:rPr>
            </w:pPr>
            <w:r w:rsidRPr="00E96F47">
              <w:rPr>
                <w:sz w:val="18"/>
                <w:szCs w:val="18"/>
                <w:shd w:val="clear" w:color="auto" w:fill="FFFFFF"/>
                <w:lang w:val="sr-Cyrl-RS"/>
              </w:rPr>
              <w:t>Павловић</w:t>
            </w:r>
            <w:r w:rsidRPr="00E96F47">
              <w:rPr>
                <w:sz w:val="18"/>
                <w:szCs w:val="18"/>
                <w:lang w:val="sr-Cyrl-RS"/>
              </w:rPr>
              <w:t>, Д., Петровић, Д.</w:t>
            </w:r>
            <w:r w:rsidRPr="00E96F47">
              <w:rPr>
                <w:sz w:val="18"/>
                <w:szCs w:val="18"/>
              </w:rPr>
              <w:t xml:space="preserve"> (2018). </w:t>
            </w:r>
            <w:r w:rsidRPr="00E96F47">
              <w:rPr>
                <w:sz w:val="18"/>
                <w:szCs w:val="18"/>
                <w:lang w:val="sr-Cyrl-RS"/>
              </w:rPr>
              <w:t>К</w:t>
            </w:r>
            <w:r w:rsidRPr="00E96F47">
              <w:rPr>
                <w:sz w:val="18"/>
                <w:szCs w:val="18"/>
              </w:rPr>
              <w:t>ултурни контекст и наставници страног језик</w:t>
            </w:r>
            <w:r w:rsidRPr="00E96F47">
              <w:rPr>
                <w:sz w:val="18"/>
                <w:szCs w:val="18"/>
                <w:lang w:val="sr-Cyrl-RS"/>
              </w:rPr>
              <w:t xml:space="preserve">а. </w:t>
            </w:r>
            <w:r w:rsidRPr="00E96F47">
              <w:rPr>
                <w:i/>
                <w:iCs/>
                <w:sz w:val="18"/>
                <w:szCs w:val="18"/>
                <w:lang w:val="sr-Cyrl-RS"/>
              </w:rPr>
              <w:t>Култура полиса</w:t>
            </w:r>
            <w:r w:rsidRPr="00E96F47">
              <w:rPr>
                <w:sz w:val="18"/>
                <w:szCs w:val="18"/>
                <w:lang w:val="sr-Cyrl-RS"/>
              </w:rPr>
              <w:t>, Бр.</w:t>
            </w:r>
            <w:r w:rsidRPr="00E96F47">
              <w:rPr>
                <w:sz w:val="18"/>
                <w:szCs w:val="18"/>
              </w:rPr>
              <w:t xml:space="preserve"> 36, </w:t>
            </w:r>
            <w:r w:rsidRPr="00E96F47">
              <w:rPr>
                <w:sz w:val="18"/>
                <w:szCs w:val="18"/>
                <w:lang w:val="sr-Cyrl-RS"/>
              </w:rPr>
              <w:t>година</w:t>
            </w:r>
            <w:r w:rsidRPr="00E96F47">
              <w:rPr>
                <w:sz w:val="18"/>
                <w:szCs w:val="18"/>
              </w:rPr>
              <w:t xml:space="preserve"> XV, </w:t>
            </w:r>
            <w:r w:rsidRPr="00E96F47">
              <w:rPr>
                <w:sz w:val="18"/>
                <w:szCs w:val="18"/>
                <w:lang w:val="sr-Cyrl-RS"/>
              </w:rPr>
              <w:t>(</w:t>
            </w:r>
            <w:r w:rsidRPr="00E96F47">
              <w:rPr>
                <w:sz w:val="18"/>
                <w:szCs w:val="18"/>
              </w:rPr>
              <w:t>461-473</w:t>
            </w:r>
            <w:r w:rsidRPr="00E96F47">
              <w:rPr>
                <w:sz w:val="18"/>
                <w:szCs w:val="18"/>
                <w:lang w:val="sr-Cyrl-RS"/>
              </w:rPr>
              <w:t xml:space="preserve">). </w:t>
            </w:r>
            <w:r w:rsidRPr="00E96F47">
              <w:rPr>
                <w:sz w:val="18"/>
                <w:szCs w:val="18"/>
              </w:rPr>
              <w:t xml:space="preserve">УДК 316.74:81 </w:t>
            </w:r>
            <w:hyperlink r:id="rId21" w:history="1">
              <w:r w:rsidRPr="00E96F47">
                <w:rPr>
                  <w:rStyle w:val="Hyperlink"/>
                  <w:sz w:val="18"/>
                  <w:szCs w:val="18"/>
                </w:rPr>
                <w:t>http://kpolisa.com/?book=kultura-polisa-br-36-godina-xv-2018</w:t>
              </w:r>
            </w:hyperlink>
          </w:p>
        </w:tc>
        <w:tc>
          <w:tcPr>
            <w:tcW w:w="296" w:type="pct"/>
            <w:gridSpan w:val="2"/>
            <w:vAlign w:val="center"/>
          </w:tcPr>
          <w:p w:rsidR="007C5594" w:rsidRPr="00E96F47" w:rsidRDefault="007C5594" w:rsidP="00EB19BB">
            <w:pPr>
              <w:rPr>
                <w:sz w:val="18"/>
                <w:szCs w:val="18"/>
                <w:lang w:val="sr-Cyrl-CS"/>
              </w:rPr>
            </w:pPr>
            <w:r w:rsidRPr="00E96F47">
              <w:rPr>
                <w:sz w:val="18"/>
                <w:szCs w:val="18"/>
                <w:lang w:val="sr-Cyrl-CS"/>
              </w:rPr>
              <w:t>М51</w:t>
            </w:r>
          </w:p>
        </w:tc>
      </w:tr>
      <w:tr w:rsidR="00B13A12" w:rsidRPr="00A22864" w:rsidTr="00156D66">
        <w:trPr>
          <w:gridBefore w:val="1"/>
          <w:gridAfter w:val="1"/>
          <w:wBefore w:w="47" w:type="pct"/>
          <w:wAfter w:w="27" w:type="pct"/>
          <w:trHeight w:val="227"/>
          <w:jc w:val="center"/>
        </w:trPr>
        <w:tc>
          <w:tcPr>
            <w:tcW w:w="237" w:type="pct"/>
            <w:vAlign w:val="center"/>
          </w:tcPr>
          <w:p w:rsidR="007C5594" w:rsidRPr="00A22864" w:rsidRDefault="007C5594" w:rsidP="00EB19BB">
            <w:pPr>
              <w:rPr>
                <w:lang w:val="sr-Cyrl-CS"/>
              </w:rPr>
            </w:pPr>
            <w:r>
              <w:rPr>
                <w:lang w:val="sr-Cyrl-CS"/>
              </w:rPr>
              <w:t>18.</w:t>
            </w:r>
          </w:p>
        </w:tc>
        <w:tc>
          <w:tcPr>
            <w:tcW w:w="4393" w:type="pct"/>
            <w:gridSpan w:val="12"/>
            <w:shd w:val="clear" w:color="auto" w:fill="auto"/>
            <w:vAlign w:val="center"/>
          </w:tcPr>
          <w:p w:rsidR="007C5594" w:rsidRPr="00E96F47" w:rsidRDefault="007C5594" w:rsidP="00EB19BB">
            <w:pPr>
              <w:rPr>
                <w:sz w:val="18"/>
                <w:szCs w:val="18"/>
                <w:lang w:val="sr-Cyrl-CS"/>
              </w:rPr>
            </w:pPr>
            <w:bookmarkStart w:id="2" w:name="_Hlk523422931"/>
            <w:r w:rsidRPr="00E96F47">
              <w:rPr>
                <w:sz w:val="18"/>
                <w:szCs w:val="18"/>
                <w:shd w:val="clear" w:color="auto" w:fill="FFFFFF"/>
                <w:lang w:val="sr-Cyrl-RS"/>
              </w:rPr>
              <w:t>Pavlovic, D., Stanisavljevic Petrovic, Z., Mamutovic, A. (2017)</w:t>
            </w:r>
            <w:r w:rsidRPr="00E96F47">
              <w:rPr>
                <w:sz w:val="18"/>
                <w:szCs w:val="18"/>
                <w:shd w:val="clear" w:color="auto" w:fill="FFFFFF"/>
                <w:lang w:val="sr-Latn-RS"/>
              </w:rPr>
              <w:t xml:space="preserve">. </w:t>
            </w:r>
            <w:r w:rsidRPr="00E96F47">
              <w:rPr>
                <w:sz w:val="18"/>
                <w:szCs w:val="18"/>
                <w:shd w:val="clear" w:color="auto" w:fill="FFFFFF"/>
                <w:lang w:val="sr-Cyrl-RS"/>
              </w:rPr>
              <w:t>Wikipedia - From the Popular Source of Information to the Pedagogical Tool,</w:t>
            </w:r>
            <w:r w:rsidRPr="00E96F47"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 w:rsidRPr="00E96F47">
              <w:rPr>
                <w:i/>
                <w:sz w:val="18"/>
                <w:szCs w:val="18"/>
                <w:shd w:val="clear" w:color="auto" w:fill="FFFFFF"/>
                <w:lang w:val="sr-Cyrl-RS"/>
              </w:rPr>
              <w:t>International Journal of Social Sciences &amp; Educational Studies</w:t>
            </w:r>
            <w:r w:rsidRPr="00E96F47">
              <w:rPr>
                <w:sz w:val="18"/>
                <w:szCs w:val="18"/>
                <w:shd w:val="clear" w:color="auto" w:fill="FFFFFF"/>
                <w:lang w:val="sr-Cyrl-RS"/>
              </w:rPr>
              <w:t>,</w:t>
            </w:r>
            <w:r w:rsidRPr="00E96F47"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 w:rsidRPr="00E96F47">
              <w:rPr>
                <w:sz w:val="18"/>
                <w:szCs w:val="18"/>
                <w:shd w:val="clear" w:color="auto" w:fill="FFFFFF"/>
                <w:lang w:val="sr-Cyrl-RS"/>
              </w:rPr>
              <w:t>Vol.4</w:t>
            </w:r>
            <w:r w:rsidRPr="00E96F47">
              <w:rPr>
                <w:sz w:val="18"/>
                <w:szCs w:val="18"/>
                <w:shd w:val="clear" w:color="auto" w:fill="FFFFFF"/>
                <w:lang w:val="sr-Latn-RS"/>
              </w:rPr>
              <w:t>(</w:t>
            </w:r>
            <w:r w:rsidRPr="00E96F47">
              <w:rPr>
                <w:sz w:val="18"/>
                <w:szCs w:val="18"/>
                <w:shd w:val="clear" w:color="auto" w:fill="FFFFFF"/>
                <w:lang w:val="sr-Cyrl-RS"/>
              </w:rPr>
              <w:t>3</w:t>
            </w:r>
            <w:r w:rsidRPr="00E96F47">
              <w:rPr>
                <w:sz w:val="18"/>
                <w:szCs w:val="18"/>
                <w:shd w:val="clear" w:color="auto" w:fill="FFFFFF"/>
                <w:lang w:val="sr-Latn-RS"/>
              </w:rPr>
              <w:t>)</w:t>
            </w:r>
            <w:r w:rsidRPr="00E96F47">
              <w:rPr>
                <w:sz w:val="18"/>
                <w:szCs w:val="18"/>
                <w:shd w:val="clear" w:color="auto" w:fill="FFFFFF"/>
                <w:lang w:val="sr-Cyrl-RS"/>
              </w:rPr>
              <w:t xml:space="preserve">, </w:t>
            </w:r>
            <w:r w:rsidRPr="00E96F47">
              <w:rPr>
                <w:sz w:val="18"/>
                <w:szCs w:val="18"/>
                <w:shd w:val="clear" w:color="auto" w:fill="FFFFFF"/>
                <w:lang w:val="sr-Latn-RS"/>
              </w:rPr>
              <w:t>(</w:t>
            </w:r>
            <w:r w:rsidRPr="00E96F47">
              <w:rPr>
                <w:sz w:val="18"/>
                <w:szCs w:val="18"/>
                <w:shd w:val="clear" w:color="auto" w:fill="FFFFFF"/>
                <w:lang w:val="sr-Cyrl-RS"/>
              </w:rPr>
              <w:t>36-48</w:t>
            </w:r>
            <w:r w:rsidRPr="00E96F47">
              <w:rPr>
                <w:sz w:val="18"/>
                <w:szCs w:val="18"/>
                <w:shd w:val="clear" w:color="auto" w:fill="FFFFFF"/>
                <w:lang w:val="sr-Latn-RS"/>
              </w:rPr>
              <w:t>)</w:t>
            </w:r>
            <w:r w:rsidRPr="00E96F47">
              <w:rPr>
                <w:sz w:val="18"/>
                <w:szCs w:val="18"/>
                <w:shd w:val="clear" w:color="auto" w:fill="FFFFFF"/>
                <w:lang w:val="sr-Cyrl-RS"/>
              </w:rPr>
              <w:t>,</w:t>
            </w:r>
            <w:r w:rsidRPr="00E96F47"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 w:rsidRPr="00E96F47">
              <w:rPr>
                <w:sz w:val="18"/>
                <w:szCs w:val="18"/>
                <w:shd w:val="clear" w:color="auto" w:fill="FFFFFF"/>
                <w:lang w:val="sr-Cyrl-RS"/>
              </w:rPr>
              <w:t>ISSN 2520-0968 (Online), ISSN 2409-1294 (Print),</w:t>
            </w:r>
            <w:r w:rsidRPr="00E96F47"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 w:rsidRPr="00E96F47">
              <w:rPr>
                <w:sz w:val="18"/>
                <w:szCs w:val="18"/>
                <w:shd w:val="clear" w:color="auto" w:fill="FFFFFF"/>
                <w:lang w:val="sr-Cyrl-RS"/>
              </w:rPr>
              <w:t xml:space="preserve">doi: </w:t>
            </w:r>
            <w:hyperlink r:id="rId22" w:history="1">
              <w:r w:rsidRPr="00E96F47">
                <w:rPr>
                  <w:rStyle w:val="Hyperlink"/>
                  <w:iCs/>
                  <w:sz w:val="18"/>
                  <w:szCs w:val="18"/>
                </w:rPr>
                <w:t>https://doi.org/</w:t>
              </w:r>
              <w:r w:rsidRPr="00E96F47">
                <w:rPr>
                  <w:rStyle w:val="Hyperlink"/>
                  <w:sz w:val="18"/>
                  <w:szCs w:val="18"/>
                  <w:shd w:val="clear" w:color="auto" w:fill="FFFFFF"/>
                  <w:lang w:val="sr-Cyrl-RS"/>
                </w:rPr>
                <w:t>10.23918</w:t>
              </w:r>
              <w:r w:rsidRPr="00E96F47">
                <w:rPr>
                  <w:rStyle w:val="Hyperlink"/>
                  <w:sz w:val="18"/>
                  <w:szCs w:val="18"/>
                  <w:shd w:val="clear" w:color="auto" w:fill="FFFFFF"/>
                  <w:lang w:val="sr-Cyrl-RS"/>
                </w:rPr>
                <w:t>/</w:t>
              </w:r>
              <w:r w:rsidRPr="00E96F47">
                <w:rPr>
                  <w:rStyle w:val="Hyperlink"/>
                  <w:sz w:val="18"/>
                  <w:szCs w:val="18"/>
                  <w:shd w:val="clear" w:color="auto" w:fill="FFFFFF"/>
                  <w:lang w:val="sr-Cyrl-RS"/>
                </w:rPr>
                <w:t>ijsses.v4i3p36</w:t>
              </w:r>
            </w:hyperlink>
            <w:bookmarkEnd w:id="2"/>
          </w:p>
        </w:tc>
        <w:tc>
          <w:tcPr>
            <w:tcW w:w="296" w:type="pct"/>
            <w:gridSpan w:val="2"/>
            <w:vAlign w:val="center"/>
          </w:tcPr>
          <w:p w:rsidR="007C5594" w:rsidRPr="00E96F47" w:rsidRDefault="007C5594" w:rsidP="00EB19BB">
            <w:pPr>
              <w:rPr>
                <w:sz w:val="18"/>
                <w:szCs w:val="18"/>
                <w:lang w:val="sr-Cyrl-CS"/>
              </w:rPr>
            </w:pPr>
            <w:r w:rsidRPr="00E96F47">
              <w:rPr>
                <w:sz w:val="18"/>
                <w:szCs w:val="18"/>
                <w:lang w:val="sr-Cyrl-CS"/>
              </w:rPr>
              <w:t>М51</w:t>
            </w:r>
          </w:p>
        </w:tc>
      </w:tr>
      <w:tr w:rsidR="00B13A12" w:rsidRPr="00A22864" w:rsidTr="00156D66">
        <w:trPr>
          <w:gridBefore w:val="1"/>
          <w:gridAfter w:val="1"/>
          <w:wBefore w:w="47" w:type="pct"/>
          <w:wAfter w:w="27" w:type="pct"/>
          <w:trHeight w:val="227"/>
          <w:jc w:val="center"/>
        </w:trPr>
        <w:tc>
          <w:tcPr>
            <w:tcW w:w="237" w:type="pct"/>
            <w:vAlign w:val="center"/>
          </w:tcPr>
          <w:p w:rsidR="007C5594" w:rsidRPr="00A22864" w:rsidRDefault="007C5594" w:rsidP="00EB19BB">
            <w:pPr>
              <w:rPr>
                <w:lang w:val="sr-Cyrl-CS"/>
              </w:rPr>
            </w:pPr>
            <w:r>
              <w:rPr>
                <w:lang w:val="sr-Cyrl-CS"/>
              </w:rPr>
              <w:t>19.</w:t>
            </w:r>
          </w:p>
        </w:tc>
        <w:tc>
          <w:tcPr>
            <w:tcW w:w="4393" w:type="pct"/>
            <w:gridSpan w:val="12"/>
            <w:shd w:val="clear" w:color="auto" w:fill="auto"/>
          </w:tcPr>
          <w:p w:rsidR="007C5594" w:rsidRPr="00BA21B4" w:rsidRDefault="007C5594" w:rsidP="00EB19BB">
            <w:pPr>
              <w:rPr>
                <w:lang w:val="sr-Cyrl-RS"/>
              </w:rPr>
            </w:pPr>
            <w:r w:rsidRPr="00BA21B4">
              <w:t>Peric, M., Stefanovic, D., Stefanovic, C., Pavlovic, D., Milic, D., Stefanovic, M. (2013). Average fade</w:t>
            </w:r>
            <w:r w:rsidRPr="00BA21B4">
              <w:rPr>
                <w:color w:val="000000"/>
                <w:w w:val="102"/>
              </w:rPr>
              <w:t xml:space="preserve"> duration of dual SIR based selection diversity over </w:t>
            </w:r>
            <w:r w:rsidRPr="00BA21B4">
              <w:sym w:font="Symbol" w:char="F061"/>
            </w:r>
            <w:r w:rsidRPr="00BA21B4">
              <w:sym w:font="Symbol" w:char="F02D"/>
            </w:r>
            <w:r w:rsidRPr="00BA21B4">
              <w:sym w:font="Symbol" w:char="F06D"/>
            </w:r>
            <w:r w:rsidRPr="00BA21B4">
              <w:t xml:space="preserve"> fading channel in the presence of cochannel interference, </w:t>
            </w:r>
            <w:r w:rsidRPr="00BA21B4">
              <w:rPr>
                <w:i/>
              </w:rPr>
              <w:t>TTEM</w:t>
            </w:r>
            <w:r w:rsidRPr="00BA21B4">
              <w:t xml:space="preserve">, Vol 8(3), (1231-1237). </w:t>
            </w:r>
            <w:hyperlink r:id="rId23" w:history="1">
              <w:r w:rsidRPr="00BA21B4">
                <w:rPr>
                  <w:rStyle w:val="Hyperlink"/>
                </w:rPr>
                <w:t>http://ttem.ba/volume-8-number-3/</w:t>
              </w:r>
            </w:hyperlink>
            <w:r w:rsidRPr="00BA21B4">
              <w:rPr>
                <w:rStyle w:val="Hyperlink"/>
              </w:rPr>
              <w:t xml:space="preserve"> </w:t>
            </w:r>
            <w:r w:rsidRPr="00BA21B4">
              <w:rPr>
                <w:lang w:val="sr-Cyrl-RS"/>
              </w:rPr>
              <w:t>(</w:t>
            </w:r>
            <w:r w:rsidRPr="00BA21B4">
              <w:rPr>
                <w:lang w:val="sr-Latn-RS"/>
              </w:rPr>
              <w:t>Impakt faktor prema Journal Citation Report-u za 2012 je 0,414</w:t>
            </w:r>
            <w:r w:rsidRPr="00BA21B4">
              <w:rPr>
                <w:lang w:val="sr-Cyrl-RS"/>
              </w:rPr>
              <w:t>)</w:t>
            </w:r>
          </w:p>
        </w:tc>
        <w:tc>
          <w:tcPr>
            <w:tcW w:w="296" w:type="pct"/>
            <w:gridSpan w:val="2"/>
            <w:vAlign w:val="center"/>
          </w:tcPr>
          <w:p w:rsidR="007C5594" w:rsidRPr="00BA21B4" w:rsidRDefault="007C5594" w:rsidP="00EB19BB">
            <w:pPr>
              <w:rPr>
                <w:sz w:val="18"/>
                <w:szCs w:val="18"/>
                <w:u w:val="single"/>
                <w:lang w:val="sr-Cyrl-CS"/>
              </w:rPr>
            </w:pPr>
            <w:r w:rsidRPr="00BA21B4">
              <w:rPr>
                <w:sz w:val="18"/>
                <w:szCs w:val="18"/>
                <w:u w:val="single"/>
                <w:lang w:val="sr-Cyrl-CS"/>
              </w:rPr>
              <w:t>М23</w:t>
            </w:r>
          </w:p>
        </w:tc>
      </w:tr>
      <w:tr w:rsidR="00B13A12" w:rsidRPr="00A22864" w:rsidTr="00156D66">
        <w:trPr>
          <w:gridBefore w:val="1"/>
          <w:gridAfter w:val="1"/>
          <w:wBefore w:w="47" w:type="pct"/>
          <w:wAfter w:w="27" w:type="pct"/>
          <w:trHeight w:val="227"/>
          <w:jc w:val="center"/>
        </w:trPr>
        <w:tc>
          <w:tcPr>
            <w:tcW w:w="237" w:type="pct"/>
            <w:vAlign w:val="center"/>
          </w:tcPr>
          <w:p w:rsidR="007C5594" w:rsidRPr="00A22864" w:rsidRDefault="007C5594" w:rsidP="00EB19BB">
            <w:pPr>
              <w:rPr>
                <w:lang w:val="sr-Cyrl-CS"/>
              </w:rPr>
            </w:pPr>
            <w:r>
              <w:rPr>
                <w:lang w:val="sr-Cyrl-CS"/>
              </w:rPr>
              <w:t>20.</w:t>
            </w:r>
          </w:p>
        </w:tc>
        <w:tc>
          <w:tcPr>
            <w:tcW w:w="4393" w:type="pct"/>
            <w:gridSpan w:val="12"/>
            <w:shd w:val="clear" w:color="auto" w:fill="auto"/>
          </w:tcPr>
          <w:p w:rsidR="007C5594" w:rsidRPr="00BA21B4" w:rsidRDefault="007C5594" w:rsidP="00EB19BB">
            <w:pPr>
              <w:rPr>
                <w:lang w:val="sr-Cyrl-RS"/>
              </w:rPr>
            </w:pPr>
            <w:r w:rsidRPr="00BA21B4">
              <w:t xml:space="preserve">Pavlović, D., Sekulović, N., Milovanović, G., Panajotović, A., Stefanović, M.,  Popović, Z. (2013). Statistics for Ratios of Rayleigh, Rician, Nakagami-m, and Weibull Distributed Random Variables, </w:t>
            </w:r>
            <w:r w:rsidRPr="00BA21B4">
              <w:rPr>
                <w:i/>
              </w:rPr>
              <w:t>Mathematical Problems in Engineering</w:t>
            </w:r>
            <w:r w:rsidRPr="00BA21B4">
              <w:t xml:space="preserve">  Vol. 2013, Article ID 252804, 10 pages. doi: </w:t>
            </w:r>
            <w:hyperlink r:id="rId24" w:history="1">
              <w:r w:rsidRPr="00BA21B4">
                <w:rPr>
                  <w:rStyle w:val="Hyperlink"/>
                </w:rPr>
                <w:t>http://dx.doi.org/10.1155/2013/252804</w:t>
              </w:r>
            </w:hyperlink>
            <w:r w:rsidRPr="00BA21B4">
              <w:rPr>
                <w:rStyle w:val="Hyperlink"/>
              </w:rPr>
              <w:t xml:space="preserve"> </w:t>
            </w:r>
            <w:r w:rsidRPr="00BA21B4">
              <w:rPr>
                <w:lang w:val="sr-Cyrl-RS"/>
              </w:rPr>
              <w:t>(</w:t>
            </w:r>
            <w:r w:rsidRPr="00BA21B4">
              <w:rPr>
                <w:lang w:val="sr-Latn-RS"/>
              </w:rPr>
              <w:t>Impakt faktor prema Journal Citation Report-u za 2013 je 0,414</w:t>
            </w:r>
            <w:r w:rsidRPr="00BA21B4">
              <w:rPr>
                <w:lang w:val="sr-Cyrl-RS"/>
              </w:rPr>
              <w:t>)</w:t>
            </w:r>
          </w:p>
        </w:tc>
        <w:tc>
          <w:tcPr>
            <w:tcW w:w="296" w:type="pct"/>
            <w:gridSpan w:val="2"/>
            <w:vAlign w:val="center"/>
          </w:tcPr>
          <w:p w:rsidR="007C5594" w:rsidRPr="00BA21B4" w:rsidRDefault="007C5594" w:rsidP="00EB19BB">
            <w:pPr>
              <w:rPr>
                <w:sz w:val="18"/>
                <w:szCs w:val="18"/>
                <w:u w:val="single"/>
                <w:lang w:val="sr-Cyrl-CS"/>
              </w:rPr>
            </w:pPr>
            <w:r w:rsidRPr="00BA21B4">
              <w:rPr>
                <w:sz w:val="18"/>
                <w:szCs w:val="18"/>
                <w:u w:val="single"/>
                <w:lang w:val="sr-Cyrl-CS"/>
              </w:rPr>
              <w:t>М22</w:t>
            </w:r>
          </w:p>
        </w:tc>
      </w:tr>
      <w:tr w:rsidR="007C5594" w:rsidRPr="007E1BB6" w:rsidTr="00156D66">
        <w:trPr>
          <w:trHeight w:val="219"/>
          <w:jc w:val="center"/>
        </w:trPr>
        <w:tc>
          <w:tcPr>
            <w:tcW w:w="5000" w:type="pct"/>
            <w:gridSpan w:val="17"/>
            <w:vAlign w:val="center"/>
          </w:tcPr>
          <w:p w:rsidR="007C5594" w:rsidRPr="007E1BB6" w:rsidRDefault="007C5594" w:rsidP="00451ADF">
            <w:pPr>
              <w:tabs>
                <w:tab w:val="left" w:pos="567"/>
              </w:tabs>
              <w:rPr>
                <w:b/>
                <w:sz w:val="18"/>
                <w:szCs w:val="18"/>
                <w:lang w:val="sr-Cyrl-RS"/>
              </w:rPr>
            </w:pPr>
          </w:p>
        </w:tc>
      </w:tr>
      <w:tr w:rsidR="00451ADF" w:rsidRPr="007E1BB6" w:rsidTr="00156D66">
        <w:trPr>
          <w:trHeight w:val="219"/>
          <w:jc w:val="center"/>
        </w:trPr>
        <w:tc>
          <w:tcPr>
            <w:tcW w:w="5000" w:type="pct"/>
            <w:gridSpan w:val="17"/>
            <w:vAlign w:val="center"/>
          </w:tcPr>
          <w:p w:rsidR="00451ADF" w:rsidRPr="007E1BB6" w:rsidRDefault="00451ADF" w:rsidP="00451ADF">
            <w:pPr>
              <w:tabs>
                <w:tab w:val="left" w:pos="567"/>
              </w:tabs>
              <w:rPr>
                <w:b/>
                <w:sz w:val="18"/>
                <w:szCs w:val="18"/>
                <w:lang w:val="sr-Cyrl-RS"/>
              </w:rPr>
            </w:pPr>
            <w:r w:rsidRPr="007E1BB6">
              <w:rPr>
                <w:b/>
                <w:sz w:val="18"/>
                <w:szCs w:val="18"/>
                <w:lang w:val="sr-Cyrl-R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7C5594" w:rsidRPr="007E1BB6" w:rsidTr="00156D66">
        <w:trPr>
          <w:trHeight w:val="219"/>
          <w:jc w:val="center"/>
        </w:trPr>
        <w:tc>
          <w:tcPr>
            <w:tcW w:w="2117" w:type="pct"/>
            <w:gridSpan w:val="8"/>
            <w:vAlign w:val="center"/>
          </w:tcPr>
          <w:p w:rsidR="007C5594" w:rsidRPr="007E1BB6" w:rsidRDefault="007C5594" w:rsidP="007C5594">
            <w:pPr>
              <w:tabs>
                <w:tab w:val="left" w:pos="567"/>
              </w:tabs>
              <w:rPr>
                <w:sz w:val="18"/>
                <w:szCs w:val="18"/>
                <w:lang w:val="sr-Cyrl-RS"/>
              </w:rPr>
            </w:pPr>
            <w:r w:rsidRPr="007E1BB6">
              <w:rPr>
                <w:sz w:val="18"/>
                <w:szCs w:val="18"/>
                <w:lang w:val="sr-Cyrl-RS"/>
              </w:rPr>
              <w:t>Укупан број цитата</w:t>
            </w:r>
          </w:p>
        </w:tc>
        <w:tc>
          <w:tcPr>
            <w:tcW w:w="2883" w:type="pct"/>
            <w:gridSpan w:val="9"/>
            <w:vAlign w:val="center"/>
          </w:tcPr>
          <w:p w:rsidR="007C5594" w:rsidRPr="007E1BB6" w:rsidRDefault="007C5594" w:rsidP="007C5594">
            <w:pPr>
              <w:tabs>
                <w:tab w:val="left" w:pos="567"/>
              </w:tabs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CS"/>
              </w:rPr>
              <w:t xml:space="preserve">укупно: 96, без аутоцитата: 66 </w:t>
            </w:r>
            <w:r w:rsidRPr="007E1BB6">
              <w:rPr>
                <w:sz w:val="18"/>
                <w:szCs w:val="18"/>
                <w:lang w:val="sr-Cyrl-CS"/>
              </w:rPr>
              <w:t>(</w:t>
            </w:r>
            <w:r>
              <w:rPr>
                <w:sz w:val="18"/>
                <w:szCs w:val="18"/>
                <w:lang w:val="sr-Cyrl-CS"/>
              </w:rPr>
              <w:t xml:space="preserve">извор: </w:t>
            </w:r>
            <w:r w:rsidRPr="007E1BB6">
              <w:rPr>
                <w:sz w:val="18"/>
                <w:szCs w:val="18"/>
                <w:lang w:val="sr-Latn-RS"/>
              </w:rPr>
              <w:t>Google Scholar</w:t>
            </w:r>
            <w:r>
              <w:rPr>
                <w:sz w:val="18"/>
                <w:szCs w:val="18"/>
                <w:lang w:val="sr-Cyrl-RS"/>
              </w:rPr>
              <w:t>, септембар 2020</w:t>
            </w:r>
            <w:r w:rsidRPr="007E1BB6">
              <w:rPr>
                <w:sz w:val="18"/>
                <w:szCs w:val="18"/>
                <w:lang w:val="sr-Cyrl-CS"/>
              </w:rPr>
              <w:t>)</w:t>
            </w:r>
          </w:p>
        </w:tc>
      </w:tr>
      <w:tr w:rsidR="007C5594" w:rsidRPr="007E1BB6" w:rsidTr="00156D66">
        <w:trPr>
          <w:trHeight w:val="219"/>
          <w:jc w:val="center"/>
        </w:trPr>
        <w:tc>
          <w:tcPr>
            <w:tcW w:w="2117" w:type="pct"/>
            <w:gridSpan w:val="8"/>
            <w:vAlign w:val="center"/>
          </w:tcPr>
          <w:p w:rsidR="007C5594" w:rsidRPr="007E1BB6" w:rsidRDefault="007C5594" w:rsidP="007C5594">
            <w:pPr>
              <w:tabs>
                <w:tab w:val="left" w:pos="567"/>
              </w:tabs>
              <w:rPr>
                <w:sz w:val="18"/>
                <w:szCs w:val="18"/>
                <w:lang w:val="sr-Cyrl-RS"/>
              </w:rPr>
            </w:pPr>
            <w:r w:rsidRPr="007E1BB6">
              <w:rPr>
                <w:sz w:val="18"/>
                <w:szCs w:val="18"/>
                <w:lang w:val="sr-Cyrl-RS"/>
              </w:rPr>
              <w:t>Укупан број радова са SCI (SSCI) листе</w:t>
            </w:r>
          </w:p>
        </w:tc>
        <w:tc>
          <w:tcPr>
            <w:tcW w:w="2883" w:type="pct"/>
            <w:gridSpan w:val="9"/>
            <w:vAlign w:val="center"/>
          </w:tcPr>
          <w:p w:rsidR="007C5594" w:rsidRPr="00BA21B4" w:rsidRDefault="007C5594" w:rsidP="007C5594">
            <w:pPr>
              <w:tabs>
                <w:tab w:val="left" w:pos="567"/>
              </w:tabs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Latn-RS"/>
              </w:rPr>
              <w:t>2</w:t>
            </w:r>
            <w:r>
              <w:rPr>
                <w:sz w:val="18"/>
                <w:szCs w:val="18"/>
                <w:lang w:val="sr-Cyrl-RS"/>
              </w:rPr>
              <w:t>+2 рада објављена у години када је часопис пао са листе</w:t>
            </w:r>
          </w:p>
        </w:tc>
      </w:tr>
      <w:tr w:rsidR="00451ADF" w:rsidRPr="007E1BB6" w:rsidTr="00156D66">
        <w:trPr>
          <w:trHeight w:val="219"/>
          <w:jc w:val="center"/>
        </w:trPr>
        <w:tc>
          <w:tcPr>
            <w:tcW w:w="2117" w:type="pct"/>
            <w:gridSpan w:val="8"/>
            <w:vAlign w:val="center"/>
          </w:tcPr>
          <w:p w:rsidR="00451ADF" w:rsidRPr="007E1BB6" w:rsidRDefault="00451ADF" w:rsidP="00451ADF">
            <w:pPr>
              <w:tabs>
                <w:tab w:val="left" w:pos="567"/>
              </w:tabs>
              <w:rPr>
                <w:sz w:val="18"/>
                <w:szCs w:val="18"/>
                <w:lang w:val="sr-Cyrl-RS"/>
              </w:rPr>
            </w:pPr>
            <w:r w:rsidRPr="007E1BB6">
              <w:rPr>
                <w:sz w:val="18"/>
                <w:szCs w:val="18"/>
                <w:lang w:val="sr-Cyrl-RS"/>
              </w:rPr>
              <w:t>Тренутно учешће на пројектима</w:t>
            </w:r>
          </w:p>
        </w:tc>
        <w:tc>
          <w:tcPr>
            <w:tcW w:w="957" w:type="pct"/>
            <w:gridSpan w:val="4"/>
            <w:vAlign w:val="center"/>
          </w:tcPr>
          <w:p w:rsidR="00451ADF" w:rsidRPr="007E1BB6" w:rsidRDefault="00451ADF" w:rsidP="00451ADF">
            <w:pPr>
              <w:tabs>
                <w:tab w:val="left" w:pos="567"/>
              </w:tabs>
              <w:rPr>
                <w:sz w:val="18"/>
                <w:szCs w:val="18"/>
                <w:lang w:val="sr-Latn-RS"/>
              </w:rPr>
            </w:pPr>
            <w:r w:rsidRPr="007E1BB6">
              <w:rPr>
                <w:sz w:val="18"/>
                <w:szCs w:val="18"/>
                <w:lang w:val="sr-Cyrl-RS"/>
              </w:rPr>
              <w:t xml:space="preserve">Домаћи </w:t>
            </w:r>
            <w:r>
              <w:rPr>
                <w:sz w:val="18"/>
                <w:szCs w:val="18"/>
                <w:lang w:val="sr-Latn-RS"/>
              </w:rPr>
              <w:t>3</w:t>
            </w:r>
          </w:p>
        </w:tc>
        <w:tc>
          <w:tcPr>
            <w:tcW w:w="1926" w:type="pct"/>
            <w:gridSpan w:val="5"/>
            <w:vAlign w:val="center"/>
          </w:tcPr>
          <w:p w:rsidR="00451ADF" w:rsidRPr="007E1BB6" w:rsidRDefault="00451ADF" w:rsidP="00451ADF">
            <w:pPr>
              <w:tabs>
                <w:tab w:val="left" w:pos="567"/>
              </w:tabs>
              <w:rPr>
                <w:sz w:val="18"/>
                <w:szCs w:val="18"/>
                <w:lang w:val="sr-Cyrl-RS"/>
              </w:rPr>
            </w:pPr>
            <w:r w:rsidRPr="007E1BB6">
              <w:rPr>
                <w:sz w:val="18"/>
                <w:szCs w:val="18"/>
                <w:lang w:val="sr-Cyrl-RS"/>
              </w:rPr>
              <w:t>Међународни</w:t>
            </w:r>
          </w:p>
        </w:tc>
      </w:tr>
      <w:tr w:rsidR="00451ADF" w:rsidRPr="007E1BB6" w:rsidTr="00156D66">
        <w:trPr>
          <w:trHeight w:val="219"/>
          <w:jc w:val="center"/>
        </w:trPr>
        <w:tc>
          <w:tcPr>
            <w:tcW w:w="1017" w:type="pct"/>
            <w:gridSpan w:val="4"/>
            <w:vAlign w:val="center"/>
          </w:tcPr>
          <w:p w:rsidR="00451ADF" w:rsidRPr="007E1BB6" w:rsidRDefault="00451ADF" w:rsidP="00451ADF">
            <w:pPr>
              <w:tabs>
                <w:tab w:val="left" w:pos="567"/>
              </w:tabs>
              <w:rPr>
                <w:sz w:val="18"/>
                <w:szCs w:val="18"/>
                <w:lang w:val="sr-Cyrl-RS"/>
              </w:rPr>
            </w:pPr>
            <w:r w:rsidRPr="007E1BB6">
              <w:rPr>
                <w:sz w:val="18"/>
                <w:szCs w:val="18"/>
                <w:lang w:val="sr-Cyrl-RS"/>
              </w:rPr>
              <w:t xml:space="preserve">Усавршавања </w:t>
            </w:r>
          </w:p>
        </w:tc>
        <w:tc>
          <w:tcPr>
            <w:tcW w:w="3983" w:type="pct"/>
            <w:gridSpan w:val="13"/>
          </w:tcPr>
          <w:p w:rsidR="007C5594" w:rsidRDefault="007C5594" w:rsidP="007C5594">
            <w:pPr>
              <w:numPr>
                <w:ilvl w:val="0"/>
                <w:numId w:val="7"/>
              </w:numPr>
              <w:ind w:left="296"/>
              <w:rPr>
                <w:sz w:val="18"/>
                <w:szCs w:val="18"/>
                <w:lang w:val="sr-Cyrl-CS"/>
              </w:rPr>
            </w:pPr>
            <w:r w:rsidRPr="007E1BB6">
              <w:rPr>
                <w:sz w:val="18"/>
                <w:szCs w:val="18"/>
                <w:lang w:val="sr-Cyrl-CS"/>
              </w:rPr>
              <w:t xml:space="preserve">Провела 4 године у Канади радећи </w:t>
            </w:r>
            <w:r>
              <w:rPr>
                <w:sz w:val="18"/>
                <w:szCs w:val="18"/>
                <w:lang w:val="sr-Cyrl-CS"/>
              </w:rPr>
              <w:t>са новим технологијама</w:t>
            </w:r>
          </w:p>
          <w:p w:rsidR="007C5594" w:rsidRPr="00E96F47" w:rsidRDefault="007C5594" w:rsidP="007C5594">
            <w:pPr>
              <w:numPr>
                <w:ilvl w:val="0"/>
                <w:numId w:val="7"/>
              </w:numPr>
              <w:ind w:left="296"/>
              <w:rPr>
                <w:sz w:val="18"/>
                <w:szCs w:val="18"/>
                <w:lang w:val="sr-Cyrl-CS"/>
              </w:rPr>
            </w:pPr>
            <w:r w:rsidRPr="00E96F47">
              <w:rPr>
                <w:sz w:val="18"/>
                <w:szCs w:val="18"/>
                <w:lang w:val="sr-Cyrl-CS"/>
              </w:rPr>
              <w:t>IVLP (International Visitor Leadership Program) TV BROADCAST JOURNALISM, USA</w:t>
            </w:r>
          </w:p>
          <w:p w:rsidR="007C5594" w:rsidRPr="00E96F47" w:rsidRDefault="007C5594" w:rsidP="007C5594">
            <w:pPr>
              <w:numPr>
                <w:ilvl w:val="0"/>
                <w:numId w:val="7"/>
              </w:numPr>
              <w:ind w:left="296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RS"/>
              </w:rPr>
              <w:t>П</w:t>
            </w:r>
            <w:r w:rsidRPr="00E96F47">
              <w:rPr>
                <w:sz w:val="18"/>
                <w:szCs w:val="18"/>
                <w:lang w:val="sr-Cyrl-RS"/>
              </w:rPr>
              <w:t>рограм мобилности на Универзитету</w:t>
            </w:r>
            <w:r w:rsidRPr="00E96F47">
              <w:rPr>
                <w:sz w:val="18"/>
                <w:szCs w:val="18"/>
              </w:rPr>
              <w:t xml:space="preserve"> </w:t>
            </w:r>
            <w:r w:rsidRPr="00E96F47">
              <w:rPr>
                <w:i/>
                <w:sz w:val="18"/>
                <w:szCs w:val="18"/>
              </w:rPr>
              <w:t>Pompeu Fabra</w:t>
            </w:r>
            <w:r w:rsidRPr="00E96F47">
              <w:rPr>
                <w:sz w:val="18"/>
                <w:szCs w:val="18"/>
              </w:rPr>
              <w:t xml:space="preserve">, </w:t>
            </w:r>
            <w:r w:rsidRPr="00E96F47">
              <w:rPr>
                <w:sz w:val="18"/>
                <w:szCs w:val="18"/>
                <w:lang w:val="sr-Cyrl-RS"/>
              </w:rPr>
              <w:t>у Барселони (Шпанија), у оквиру пројекта</w:t>
            </w:r>
            <w:r w:rsidRPr="00E96F47">
              <w:rPr>
                <w:sz w:val="18"/>
                <w:szCs w:val="18"/>
              </w:rPr>
              <w:t xml:space="preserve"> </w:t>
            </w:r>
            <w:r w:rsidRPr="00E96F47">
              <w:rPr>
                <w:i/>
                <w:sz w:val="18"/>
                <w:szCs w:val="18"/>
              </w:rPr>
              <w:t>Erasmus Mundus A2 SIGMA Agile</w:t>
            </w:r>
            <w:r w:rsidRPr="00E96F47">
              <w:rPr>
                <w:sz w:val="18"/>
                <w:szCs w:val="18"/>
              </w:rPr>
              <w:t xml:space="preserve">, </w:t>
            </w:r>
            <w:r w:rsidRPr="00E96F47">
              <w:rPr>
                <w:sz w:val="18"/>
                <w:szCs w:val="18"/>
                <w:lang w:val="sr-Cyrl-RS"/>
              </w:rPr>
              <w:t>који организује Универзитет из Варшаве (Пољска), у партнерству са Универзитетом у Нишу.</w:t>
            </w:r>
          </w:p>
          <w:p w:rsidR="00451ADF" w:rsidRPr="007E1BB6" w:rsidRDefault="007C5594" w:rsidP="007C5594">
            <w:pPr>
              <w:numPr>
                <w:ilvl w:val="0"/>
                <w:numId w:val="7"/>
              </w:numPr>
              <w:ind w:left="296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RS"/>
              </w:rPr>
              <w:t>С</w:t>
            </w:r>
            <w:r w:rsidRPr="00E96F47">
              <w:rPr>
                <w:sz w:val="18"/>
                <w:szCs w:val="18"/>
                <w:lang w:val="sr-Cyrl-RS"/>
              </w:rPr>
              <w:t>еминар у Прагу и Брну, под називом</w:t>
            </w:r>
            <w:r w:rsidRPr="00E96F47">
              <w:rPr>
                <w:sz w:val="18"/>
                <w:szCs w:val="18"/>
              </w:rPr>
              <w:t xml:space="preserve"> „</w:t>
            </w:r>
            <w:r w:rsidRPr="00E96F47">
              <w:rPr>
                <w:i/>
                <w:sz w:val="18"/>
                <w:szCs w:val="18"/>
              </w:rPr>
              <w:t>Debunking misinformation</w:t>
            </w:r>
            <w:r w:rsidRPr="00E96F47">
              <w:rPr>
                <w:sz w:val="18"/>
                <w:szCs w:val="18"/>
              </w:rPr>
              <w:t>“</w:t>
            </w:r>
            <w:r w:rsidRPr="00E96F47">
              <w:rPr>
                <w:sz w:val="18"/>
                <w:szCs w:val="18"/>
                <w:lang w:val="sr-Cyrl-RS"/>
              </w:rPr>
              <w:t xml:space="preserve"> у организацији Новинарске школе из Новог Сада и организације</w:t>
            </w:r>
            <w:r w:rsidRPr="00E96F47">
              <w:rPr>
                <w:sz w:val="18"/>
                <w:szCs w:val="18"/>
              </w:rPr>
              <w:t xml:space="preserve"> „</w:t>
            </w:r>
            <w:r w:rsidRPr="00E96F47">
              <w:rPr>
                <w:i/>
                <w:sz w:val="18"/>
                <w:szCs w:val="18"/>
              </w:rPr>
              <w:t>Transitions</w:t>
            </w:r>
            <w:r w:rsidRPr="00E96F47">
              <w:rPr>
                <w:sz w:val="18"/>
                <w:szCs w:val="18"/>
              </w:rPr>
              <w:t xml:space="preserve">“ </w:t>
            </w:r>
            <w:r w:rsidRPr="00E96F47">
              <w:rPr>
                <w:sz w:val="18"/>
                <w:szCs w:val="18"/>
                <w:lang w:val="sr-Cyrl-RS"/>
              </w:rPr>
              <w:t>из Чешке</w:t>
            </w:r>
          </w:p>
        </w:tc>
      </w:tr>
      <w:tr w:rsidR="007C5594" w:rsidRPr="007E1BB6" w:rsidTr="00156D66">
        <w:trPr>
          <w:trHeight w:val="219"/>
          <w:jc w:val="center"/>
        </w:trPr>
        <w:tc>
          <w:tcPr>
            <w:tcW w:w="5000" w:type="pct"/>
            <w:gridSpan w:val="17"/>
          </w:tcPr>
          <w:p w:rsidR="007C5594" w:rsidRPr="007E1BB6" w:rsidRDefault="007C5594" w:rsidP="007C5594">
            <w:pPr>
              <w:tabs>
                <w:tab w:val="left" w:pos="567"/>
              </w:tabs>
              <w:rPr>
                <w:sz w:val="18"/>
                <w:szCs w:val="18"/>
                <w:lang w:val="sr-Cyrl-RS"/>
              </w:rPr>
            </w:pPr>
            <w:r w:rsidRPr="007E1BB6">
              <w:rPr>
                <w:sz w:val="18"/>
                <w:szCs w:val="18"/>
                <w:lang w:val="sr-Cyrl-RS"/>
              </w:rPr>
              <w:t>Други подаци које сматрате релевантним</w:t>
            </w:r>
            <w:r>
              <w:rPr>
                <w:sz w:val="18"/>
                <w:szCs w:val="18"/>
                <w:lang w:val="sr-Cyrl-RS"/>
              </w:rPr>
              <w:t xml:space="preserve">: </w:t>
            </w:r>
            <w:r w:rsidRPr="00DA46CE">
              <w:rPr>
                <w:lang w:val="sr-Cyrl-RS"/>
              </w:rPr>
              <w:t>Иницијатор сарадње са Америчком амбасадом у Београду</w:t>
            </w:r>
            <w:r>
              <w:rPr>
                <w:lang w:val="sr-Cyrl-RS"/>
              </w:rPr>
              <w:t xml:space="preserve"> и </w:t>
            </w:r>
            <w:r w:rsidRPr="00DA46CE">
              <w:rPr>
                <w:lang w:val="sr-Cyrl-RS"/>
              </w:rPr>
              <w:t xml:space="preserve">реализован пројекат "Student daily newspaper" под покровитељством Амбасаде, чији је резултат сајт </w:t>
            </w:r>
            <w:hyperlink r:id="rId25" w:history="1">
              <w:r w:rsidRPr="0041565D">
                <w:rPr>
                  <w:rStyle w:val="Hyperlink"/>
                  <w:lang w:val="sr-Cyrl-RS"/>
                </w:rPr>
                <w:t>www.</w:t>
              </w:r>
              <w:r w:rsidRPr="0041565D">
                <w:rPr>
                  <w:rStyle w:val="Hyperlink"/>
                  <w:lang w:val="sr-Latn-RS"/>
                </w:rPr>
                <w:t>sdl.rs</w:t>
              </w:r>
            </w:hyperlink>
            <w:r w:rsidRPr="00DA46CE">
              <w:rPr>
                <w:lang w:val="sr-Cyrl-RS"/>
              </w:rPr>
              <w:t>.</w:t>
            </w:r>
            <w:r>
              <w:rPr>
                <w:lang w:val="sr-Latn-RS"/>
              </w:rPr>
              <w:t xml:space="preserve"> </w:t>
            </w:r>
            <w:r>
              <w:rPr>
                <w:lang w:val="sr-Cyrl-RS"/>
              </w:rPr>
              <w:t>Вишегодишњи координатор портала.</w:t>
            </w:r>
          </w:p>
        </w:tc>
      </w:tr>
    </w:tbl>
    <w:p w:rsidR="00AB7310" w:rsidRPr="007E1BB6" w:rsidRDefault="00AB7310" w:rsidP="007E1BB6">
      <w:pPr>
        <w:tabs>
          <w:tab w:val="left" w:pos="567"/>
        </w:tabs>
        <w:jc w:val="both"/>
        <w:rPr>
          <w:bCs/>
          <w:sz w:val="18"/>
          <w:szCs w:val="18"/>
          <w:lang w:val="sr-Cyrl-RS"/>
        </w:rPr>
      </w:pPr>
    </w:p>
    <w:sectPr w:rsidR="00AB7310" w:rsidRPr="007E1BB6" w:rsidSect="009D6325">
      <w:headerReference w:type="default" r:id="rId26"/>
      <w:footerReference w:type="default" r:id="rId27"/>
      <w:pgSz w:w="11907" w:h="16840" w:code="9"/>
      <w:pgMar w:top="720" w:right="720" w:bottom="720" w:left="720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785" w:rsidRDefault="00201785">
      <w:r>
        <w:separator/>
      </w:r>
    </w:p>
  </w:endnote>
  <w:endnote w:type="continuationSeparator" w:id="0">
    <w:p w:rsidR="00201785" w:rsidRDefault="0020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B17" w:rsidRPr="00A17D22" w:rsidRDefault="00082B17" w:rsidP="00DD3962">
    <w:pPr>
      <w:pStyle w:val="Footer"/>
      <w:spacing w:after="240"/>
      <w:jc w:val="center"/>
    </w:pPr>
    <w:r w:rsidRPr="00A17D22">
      <w:t>www.filfak.ni.ac.</w:t>
    </w:r>
    <w:r w:rsidR="00160FD8">
      <w:t>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785" w:rsidRDefault="00201785">
      <w:r>
        <w:separator/>
      </w:r>
    </w:p>
  </w:footnote>
  <w:footnote w:type="continuationSeparator" w:id="0">
    <w:p w:rsidR="00201785" w:rsidRDefault="00201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B17" w:rsidRDefault="00082B17" w:rsidP="00376CE1">
    <w:pPr>
      <w:pStyle w:val="Header"/>
    </w:pPr>
    <w:r>
      <w:t xml:space="preserve">         </w:t>
    </w: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1650"/>
      <w:gridCol w:w="7187"/>
      <w:gridCol w:w="1686"/>
    </w:tblGrid>
    <w:tr w:rsidR="00B87E6D" w:rsidRPr="00496D6C" w:rsidTr="009D6325">
      <w:trPr>
        <w:trHeight w:val="367"/>
        <w:jc w:val="center"/>
      </w:trPr>
      <w:tc>
        <w:tcPr>
          <w:tcW w:w="784" w:type="pct"/>
          <w:vMerge w:val="restart"/>
          <w:vAlign w:val="center"/>
        </w:tcPr>
        <w:p w:rsidR="00B87E6D" w:rsidRPr="00496D6C" w:rsidRDefault="007E077E" w:rsidP="00B87E6D">
          <w:pPr>
            <w:pStyle w:val="Header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>
                <wp:extent cx="923925" cy="923925"/>
                <wp:effectExtent l="0" t="0" r="9525" b="9525"/>
                <wp:docPr id="1" name="Picture 1" descr="uni_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_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14" w:type="pct"/>
          <w:shd w:val="clear" w:color="auto" w:fill="FFFFFF"/>
          <w:vAlign w:val="center"/>
        </w:tcPr>
        <w:p w:rsidR="00B87E6D" w:rsidRPr="009D6325" w:rsidRDefault="00B87E6D" w:rsidP="00B87E6D">
          <w:pPr>
            <w:pStyle w:val="Header"/>
            <w:jc w:val="center"/>
            <w:rPr>
              <w:b/>
              <w:color w:val="333399"/>
              <w:sz w:val="24"/>
              <w:szCs w:val="24"/>
            </w:rPr>
          </w:pPr>
          <w:r w:rsidRPr="00B01BB8">
            <w:rPr>
              <w:b/>
              <w:color w:val="333399"/>
              <w:sz w:val="24"/>
              <w:szCs w:val="24"/>
              <w:lang w:val="sr-Cyrl-CS"/>
            </w:rPr>
            <w:t>Универзитет у Нишу</w:t>
          </w:r>
        </w:p>
        <w:p w:rsidR="00B87E6D" w:rsidRPr="00B01BB8" w:rsidRDefault="00B87E6D" w:rsidP="00B87E6D">
          <w:pPr>
            <w:pStyle w:val="Header"/>
            <w:jc w:val="center"/>
            <w:rPr>
              <w:b/>
              <w:color w:val="333399"/>
              <w:sz w:val="24"/>
              <w:szCs w:val="24"/>
            </w:rPr>
          </w:pPr>
          <w:r w:rsidRPr="00B01BB8">
            <w:rPr>
              <w:b/>
              <w:color w:val="333399"/>
              <w:sz w:val="24"/>
              <w:szCs w:val="24"/>
              <w:lang w:val="sr-Cyrl-CS"/>
            </w:rPr>
            <w:t>Филозофски факултет</w:t>
          </w:r>
        </w:p>
      </w:tc>
      <w:tc>
        <w:tcPr>
          <w:tcW w:w="801" w:type="pct"/>
          <w:vMerge w:val="restart"/>
          <w:vAlign w:val="center"/>
        </w:tcPr>
        <w:p w:rsidR="00B87E6D" w:rsidRPr="00496D6C" w:rsidRDefault="007E077E" w:rsidP="00B87E6D">
          <w:pPr>
            <w:pStyle w:val="Header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>
                <wp:extent cx="933450" cy="933450"/>
                <wp:effectExtent l="0" t="0" r="0" b="0"/>
                <wp:docPr id="2" name="Picture 2" descr="logo fakulte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fakulte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87E6D" w:rsidRPr="00496D6C" w:rsidTr="009D6325">
      <w:trPr>
        <w:trHeight w:val="467"/>
        <w:jc w:val="center"/>
      </w:trPr>
      <w:tc>
        <w:tcPr>
          <w:tcW w:w="784" w:type="pct"/>
          <w:vMerge/>
        </w:tcPr>
        <w:p w:rsidR="00B87E6D" w:rsidRPr="00496D6C" w:rsidRDefault="00B87E6D" w:rsidP="00B87E6D">
          <w:pPr>
            <w:pStyle w:val="Header"/>
            <w:rPr>
              <w:sz w:val="18"/>
              <w:szCs w:val="18"/>
            </w:rPr>
          </w:pPr>
        </w:p>
      </w:tc>
      <w:tc>
        <w:tcPr>
          <w:tcW w:w="3414" w:type="pct"/>
          <w:shd w:val="clear" w:color="auto" w:fill="E6E6E6"/>
          <w:vAlign w:val="center"/>
        </w:tcPr>
        <w:p w:rsidR="00B87E6D" w:rsidRPr="00B01BB8" w:rsidRDefault="00B87E6D" w:rsidP="00B87E6D">
          <w:pPr>
            <w:pStyle w:val="Header"/>
            <w:jc w:val="center"/>
            <w:rPr>
              <w:b/>
              <w:color w:val="333399"/>
              <w:sz w:val="24"/>
              <w:szCs w:val="24"/>
              <w:lang w:val="sr-Cyrl-CS"/>
            </w:rPr>
          </w:pPr>
          <w:r w:rsidRPr="00B01BB8">
            <w:rPr>
              <w:b/>
              <w:color w:val="333399"/>
              <w:sz w:val="24"/>
              <w:szCs w:val="24"/>
              <w:lang w:val="sr-Cyrl-CS"/>
            </w:rPr>
            <w:t>Акредитација студијског програма</w:t>
          </w:r>
        </w:p>
      </w:tc>
      <w:tc>
        <w:tcPr>
          <w:tcW w:w="801" w:type="pct"/>
          <w:vMerge/>
        </w:tcPr>
        <w:p w:rsidR="00B87E6D" w:rsidRPr="00496D6C" w:rsidRDefault="00B87E6D" w:rsidP="00B87E6D">
          <w:pPr>
            <w:pStyle w:val="Header"/>
            <w:jc w:val="right"/>
            <w:rPr>
              <w:sz w:val="18"/>
              <w:szCs w:val="18"/>
              <w:lang w:val="sr-Cyrl-CS"/>
            </w:rPr>
          </w:pPr>
        </w:p>
      </w:tc>
    </w:tr>
    <w:tr w:rsidR="00B87E6D" w:rsidRPr="00496D6C" w:rsidTr="009D6325">
      <w:trPr>
        <w:trHeight w:val="343"/>
        <w:jc w:val="center"/>
      </w:trPr>
      <w:tc>
        <w:tcPr>
          <w:tcW w:w="784" w:type="pct"/>
          <w:vMerge/>
        </w:tcPr>
        <w:p w:rsidR="00B87E6D" w:rsidRPr="00496D6C" w:rsidRDefault="00B87E6D" w:rsidP="00B87E6D">
          <w:pPr>
            <w:pStyle w:val="Header"/>
            <w:rPr>
              <w:sz w:val="18"/>
              <w:szCs w:val="18"/>
            </w:rPr>
          </w:pPr>
        </w:p>
      </w:tc>
      <w:tc>
        <w:tcPr>
          <w:tcW w:w="3414" w:type="pct"/>
          <w:shd w:val="clear" w:color="auto" w:fill="FFFFFF"/>
          <w:vAlign w:val="center"/>
        </w:tcPr>
        <w:p w:rsidR="00B87E6D" w:rsidRPr="00FC7198" w:rsidRDefault="006C3D59" w:rsidP="00B87E6D">
          <w:pPr>
            <w:pStyle w:val="Header"/>
            <w:jc w:val="center"/>
            <w:rPr>
              <w:b/>
              <w:color w:val="333399"/>
              <w:sz w:val="24"/>
              <w:szCs w:val="24"/>
            </w:rPr>
          </w:pPr>
          <w:r>
            <w:rPr>
              <w:b/>
              <w:color w:val="333399"/>
              <w:sz w:val="24"/>
              <w:szCs w:val="24"/>
            </w:rPr>
            <w:t>Књига наставника</w:t>
          </w:r>
        </w:p>
      </w:tc>
      <w:tc>
        <w:tcPr>
          <w:tcW w:w="801" w:type="pct"/>
          <w:vMerge/>
        </w:tcPr>
        <w:p w:rsidR="00B87E6D" w:rsidRPr="00496D6C" w:rsidRDefault="00B87E6D" w:rsidP="00B87E6D">
          <w:pPr>
            <w:pStyle w:val="Header"/>
            <w:jc w:val="right"/>
            <w:rPr>
              <w:sz w:val="18"/>
              <w:szCs w:val="18"/>
              <w:lang w:val="sr-Cyrl-CS"/>
            </w:rPr>
          </w:pPr>
        </w:p>
      </w:tc>
    </w:tr>
  </w:tbl>
  <w:p w:rsidR="00082B17" w:rsidRDefault="00082B17" w:rsidP="001F79D9">
    <w:pPr>
      <w:pStyle w:val="Header"/>
      <w:jc w:val="center"/>
    </w:pPr>
    <w:r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1D7F"/>
    <w:multiLevelType w:val="hybridMultilevel"/>
    <w:tmpl w:val="8BCA46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213EFA"/>
    <w:multiLevelType w:val="hybridMultilevel"/>
    <w:tmpl w:val="47D89A34"/>
    <w:lvl w:ilvl="0" w:tplc="F92C93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1C55B8"/>
    <w:multiLevelType w:val="hybridMultilevel"/>
    <w:tmpl w:val="7A34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8557D"/>
    <w:multiLevelType w:val="hybridMultilevel"/>
    <w:tmpl w:val="EC5E77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754DE3"/>
    <w:multiLevelType w:val="hybridMultilevel"/>
    <w:tmpl w:val="7F4AA48C"/>
    <w:lvl w:ilvl="0" w:tplc="1D607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04F70"/>
    <w:multiLevelType w:val="hybridMultilevel"/>
    <w:tmpl w:val="2CE6DF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9D9"/>
    <w:rsid w:val="00001DB4"/>
    <w:rsid w:val="0000267C"/>
    <w:rsid w:val="000056A9"/>
    <w:rsid w:val="000205F4"/>
    <w:rsid w:val="000341C8"/>
    <w:rsid w:val="00035F33"/>
    <w:rsid w:val="00037612"/>
    <w:rsid w:val="0004472D"/>
    <w:rsid w:val="00047F96"/>
    <w:rsid w:val="0005208F"/>
    <w:rsid w:val="000578EC"/>
    <w:rsid w:val="00061438"/>
    <w:rsid w:val="0006449F"/>
    <w:rsid w:val="00082B17"/>
    <w:rsid w:val="00090FE6"/>
    <w:rsid w:val="00092C50"/>
    <w:rsid w:val="000A64BA"/>
    <w:rsid w:val="000B0FC0"/>
    <w:rsid w:val="000B6872"/>
    <w:rsid w:val="000B6B79"/>
    <w:rsid w:val="000C6657"/>
    <w:rsid w:val="000D6133"/>
    <w:rsid w:val="000D7D7F"/>
    <w:rsid w:val="000E1822"/>
    <w:rsid w:val="00125D5C"/>
    <w:rsid w:val="00156D66"/>
    <w:rsid w:val="00160FD8"/>
    <w:rsid w:val="00161868"/>
    <w:rsid w:val="00175D89"/>
    <w:rsid w:val="0019399F"/>
    <w:rsid w:val="001A37DF"/>
    <w:rsid w:val="001A48ED"/>
    <w:rsid w:val="001C076A"/>
    <w:rsid w:val="001C4C25"/>
    <w:rsid w:val="001E1E7F"/>
    <w:rsid w:val="001F79D9"/>
    <w:rsid w:val="00201785"/>
    <w:rsid w:val="00260E04"/>
    <w:rsid w:val="002640FA"/>
    <w:rsid w:val="00273C37"/>
    <w:rsid w:val="002760F2"/>
    <w:rsid w:val="00277E1B"/>
    <w:rsid w:val="00287BE0"/>
    <w:rsid w:val="002C0C33"/>
    <w:rsid w:val="002C7291"/>
    <w:rsid w:val="002D003C"/>
    <w:rsid w:val="002D77C4"/>
    <w:rsid w:val="002E7AA4"/>
    <w:rsid w:val="003129E2"/>
    <w:rsid w:val="00312FF3"/>
    <w:rsid w:val="00320DCA"/>
    <w:rsid w:val="00337217"/>
    <w:rsid w:val="00340D08"/>
    <w:rsid w:val="0035136B"/>
    <w:rsid w:val="0035146D"/>
    <w:rsid w:val="00356BF0"/>
    <w:rsid w:val="003616DE"/>
    <w:rsid w:val="00365189"/>
    <w:rsid w:val="00372B06"/>
    <w:rsid w:val="00376CE1"/>
    <w:rsid w:val="0039188B"/>
    <w:rsid w:val="00394647"/>
    <w:rsid w:val="00394DB6"/>
    <w:rsid w:val="003A701D"/>
    <w:rsid w:val="003C11CD"/>
    <w:rsid w:val="003D0EF0"/>
    <w:rsid w:val="003F0AB0"/>
    <w:rsid w:val="00402273"/>
    <w:rsid w:val="004060AF"/>
    <w:rsid w:val="00414D9F"/>
    <w:rsid w:val="00432268"/>
    <w:rsid w:val="0044642F"/>
    <w:rsid w:val="00451ADF"/>
    <w:rsid w:val="00453083"/>
    <w:rsid w:val="00481208"/>
    <w:rsid w:val="004A3B13"/>
    <w:rsid w:val="004B02EB"/>
    <w:rsid w:val="004C3689"/>
    <w:rsid w:val="004C5D35"/>
    <w:rsid w:val="004C6595"/>
    <w:rsid w:val="004C7606"/>
    <w:rsid w:val="004E059F"/>
    <w:rsid w:val="004E2493"/>
    <w:rsid w:val="004E322F"/>
    <w:rsid w:val="0050244B"/>
    <w:rsid w:val="0052570F"/>
    <w:rsid w:val="00560C24"/>
    <w:rsid w:val="0057734F"/>
    <w:rsid w:val="00582C2A"/>
    <w:rsid w:val="005870A7"/>
    <w:rsid w:val="005A3432"/>
    <w:rsid w:val="005A6CB8"/>
    <w:rsid w:val="005F45BA"/>
    <w:rsid w:val="0062351D"/>
    <w:rsid w:val="00636D05"/>
    <w:rsid w:val="006514C4"/>
    <w:rsid w:val="0065465C"/>
    <w:rsid w:val="00676E24"/>
    <w:rsid w:val="00681E65"/>
    <w:rsid w:val="00690987"/>
    <w:rsid w:val="006A4CAD"/>
    <w:rsid w:val="006A4D77"/>
    <w:rsid w:val="006C1C9F"/>
    <w:rsid w:val="006C3D59"/>
    <w:rsid w:val="006C7012"/>
    <w:rsid w:val="006D1A5A"/>
    <w:rsid w:val="006D7136"/>
    <w:rsid w:val="006E34D1"/>
    <w:rsid w:val="006F48FF"/>
    <w:rsid w:val="00702729"/>
    <w:rsid w:val="007579A6"/>
    <w:rsid w:val="007A5293"/>
    <w:rsid w:val="007B114F"/>
    <w:rsid w:val="007B6E26"/>
    <w:rsid w:val="007C0CF2"/>
    <w:rsid w:val="007C3C92"/>
    <w:rsid w:val="007C5594"/>
    <w:rsid w:val="007E077E"/>
    <w:rsid w:val="007E1BB6"/>
    <w:rsid w:val="007E40CA"/>
    <w:rsid w:val="00817559"/>
    <w:rsid w:val="008232AD"/>
    <w:rsid w:val="008349E7"/>
    <w:rsid w:val="00834DD8"/>
    <w:rsid w:val="00854690"/>
    <w:rsid w:val="00857CC3"/>
    <w:rsid w:val="00863698"/>
    <w:rsid w:val="0087309A"/>
    <w:rsid w:val="00877244"/>
    <w:rsid w:val="008B3CC2"/>
    <w:rsid w:val="008D474B"/>
    <w:rsid w:val="008D4C1B"/>
    <w:rsid w:val="00923132"/>
    <w:rsid w:val="009512CB"/>
    <w:rsid w:val="00960752"/>
    <w:rsid w:val="00984554"/>
    <w:rsid w:val="009903CC"/>
    <w:rsid w:val="0099434D"/>
    <w:rsid w:val="0099776E"/>
    <w:rsid w:val="009A7351"/>
    <w:rsid w:val="009D6325"/>
    <w:rsid w:val="009E3014"/>
    <w:rsid w:val="009F193A"/>
    <w:rsid w:val="009F26F8"/>
    <w:rsid w:val="00A15ABD"/>
    <w:rsid w:val="00A17D22"/>
    <w:rsid w:val="00A23225"/>
    <w:rsid w:val="00A30EEE"/>
    <w:rsid w:val="00A32EB9"/>
    <w:rsid w:val="00A43715"/>
    <w:rsid w:val="00A5721B"/>
    <w:rsid w:val="00A74BFF"/>
    <w:rsid w:val="00A83266"/>
    <w:rsid w:val="00A91357"/>
    <w:rsid w:val="00AA700C"/>
    <w:rsid w:val="00AB4E9F"/>
    <w:rsid w:val="00AB7310"/>
    <w:rsid w:val="00AD22B6"/>
    <w:rsid w:val="00AD6235"/>
    <w:rsid w:val="00AE4F7F"/>
    <w:rsid w:val="00AE65C4"/>
    <w:rsid w:val="00AF7B02"/>
    <w:rsid w:val="00B13A12"/>
    <w:rsid w:val="00B15C97"/>
    <w:rsid w:val="00B21027"/>
    <w:rsid w:val="00B2763C"/>
    <w:rsid w:val="00B376DC"/>
    <w:rsid w:val="00B67B73"/>
    <w:rsid w:val="00B723C5"/>
    <w:rsid w:val="00B734B2"/>
    <w:rsid w:val="00B87E6D"/>
    <w:rsid w:val="00BC352B"/>
    <w:rsid w:val="00BC7963"/>
    <w:rsid w:val="00BF1068"/>
    <w:rsid w:val="00C06D74"/>
    <w:rsid w:val="00C10B6B"/>
    <w:rsid w:val="00C129E1"/>
    <w:rsid w:val="00C17332"/>
    <w:rsid w:val="00C30837"/>
    <w:rsid w:val="00C467F1"/>
    <w:rsid w:val="00C53247"/>
    <w:rsid w:val="00C632BB"/>
    <w:rsid w:val="00C81AF5"/>
    <w:rsid w:val="00C831E7"/>
    <w:rsid w:val="00C84C0A"/>
    <w:rsid w:val="00C858F1"/>
    <w:rsid w:val="00C904EE"/>
    <w:rsid w:val="00CA5A33"/>
    <w:rsid w:val="00CC3F45"/>
    <w:rsid w:val="00CC61D1"/>
    <w:rsid w:val="00CD231F"/>
    <w:rsid w:val="00CF5EAB"/>
    <w:rsid w:val="00CF7E2C"/>
    <w:rsid w:val="00D137EE"/>
    <w:rsid w:val="00D27878"/>
    <w:rsid w:val="00D34D81"/>
    <w:rsid w:val="00D4458D"/>
    <w:rsid w:val="00D50E44"/>
    <w:rsid w:val="00D540CC"/>
    <w:rsid w:val="00D65221"/>
    <w:rsid w:val="00D6759D"/>
    <w:rsid w:val="00D7706B"/>
    <w:rsid w:val="00DA1A85"/>
    <w:rsid w:val="00DA6C11"/>
    <w:rsid w:val="00DD08ED"/>
    <w:rsid w:val="00DD0DAC"/>
    <w:rsid w:val="00DD3962"/>
    <w:rsid w:val="00DE08F5"/>
    <w:rsid w:val="00DE4D9E"/>
    <w:rsid w:val="00DE721A"/>
    <w:rsid w:val="00DE7AA7"/>
    <w:rsid w:val="00DF46DF"/>
    <w:rsid w:val="00E12D8C"/>
    <w:rsid w:val="00E15B35"/>
    <w:rsid w:val="00E224BE"/>
    <w:rsid w:val="00E24AEA"/>
    <w:rsid w:val="00E83ADC"/>
    <w:rsid w:val="00EB19BB"/>
    <w:rsid w:val="00EB6085"/>
    <w:rsid w:val="00EB6F8B"/>
    <w:rsid w:val="00F04867"/>
    <w:rsid w:val="00F05022"/>
    <w:rsid w:val="00F10281"/>
    <w:rsid w:val="00F177C3"/>
    <w:rsid w:val="00F21D03"/>
    <w:rsid w:val="00F22BE1"/>
    <w:rsid w:val="00F25667"/>
    <w:rsid w:val="00F36C17"/>
    <w:rsid w:val="00F4203A"/>
    <w:rsid w:val="00F50739"/>
    <w:rsid w:val="00F6121B"/>
    <w:rsid w:val="00F614B3"/>
    <w:rsid w:val="00F63E79"/>
    <w:rsid w:val="00F97C79"/>
    <w:rsid w:val="00FA3F42"/>
    <w:rsid w:val="00FB6724"/>
    <w:rsid w:val="00FC0D60"/>
    <w:rsid w:val="00FC2346"/>
    <w:rsid w:val="00FC7198"/>
    <w:rsid w:val="00FD0D45"/>
    <w:rsid w:val="00FF1409"/>
    <w:rsid w:val="00FF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944530-CC93-4D50-9ECE-87328A92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0B6B79"/>
    <w:pPr>
      <w:widowControl w:val="0"/>
      <w:autoSpaceDE w:val="0"/>
      <w:autoSpaceDN w:val="0"/>
      <w:adjustRightInd w:val="0"/>
    </w:pPr>
    <w:rPr>
      <w:lang w:val="sr-Latn-CS" w:eastAsia="sr-Latn-CS"/>
    </w:rPr>
  </w:style>
  <w:style w:type="paragraph" w:styleId="Heading1">
    <w:name w:val="heading 1"/>
    <w:basedOn w:val="Normal"/>
    <w:next w:val="Normal"/>
    <w:qFormat/>
    <w:rsid w:val="001E1E7F"/>
    <w:pPr>
      <w:keepNext/>
      <w:outlineLvl w:val="0"/>
    </w:pPr>
    <w:rPr>
      <w:b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1F79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79D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C3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B6B79"/>
    <w:rPr>
      <w:rFonts w:ascii="Tahoma" w:hAnsi="Tahoma" w:cs="Tahoma"/>
      <w:sz w:val="16"/>
      <w:szCs w:val="16"/>
    </w:rPr>
  </w:style>
  <w:style w:type="character" w:styleId="Hyperlink">
    <w:name w:val="Hyperlink"/>
    <w:rsid w:val="00F4203A"/>
    <w:rPr>
      <w:color w:val="0000FF"/>
      <w:u w:val="single"/>
    </w:rPr>
  </w:style>
  <w:style w:type="paragraph" w:styleId="BodyText2">
    <w:name w:val="Body Text 2"/>
    <w:basedOn w:val="Normal"/>
    <w:rsid w:val="000A64BA"/>
    <w:pPr>
      <w:widowControl/>
      <w:autoSpaceDE/>
      <w:autoSpaceDN/>
      <w:adjustRightInd/>
      <w:jc w:val="both"/>
    </w:pPr>
    <w:rPr>
      <w:sz w:val="24"/>
      <w:szCs w:val="24"/>
      <w:lang w:eastAsia="en-US"/>
    </w:rPr>
  </w:style>
  <w:style w:type="paragraph" w:styleId="BodyText">
    <w:name w:val="Body Text"/>
    <w:basedOn w:val="Normal"/>
    <w:rsid w:val="000D6133"/>
    <w:rPr>
      <w:sz w:val="24"/>
      <w:lang w:val="sr-Cyrl-CS"/>
    </w:rPr>
  </w:style>
  <w:style w:type="character" w:styleId="FollowedHyperlink">
    <w:name w:val="FollowedHyperlink"/>
    <w:rsid w:val="00A91357"/>
    <w:rPr>
      <w:color w:val="800080"/>
      <w:u w:val="single"/>
    </w:rPr>
  </w:style>
  <w:style w:type="character" w:customStyle="1" w:styleId="HeaderChar">
    <w:name w:val="Header Char"/>
    <w:link w:val="Header"/>
    <w:rsid w:val="00B87E6D"/>
    <w:rPr>
      <w:lang w:val="sr-Latn-CS" w:eastAsia="sr-Latn-CS"/>
    </w:rPr>
  </w:style>
  <w:style w:type="character" w:customStyle="1" w:styleId="Mention">
    <w:name w:val="Mention"/>
    <w:uiPriority w:val="99"/>
    <w:semiHidden/>
    <w:unhideWhenUsed/>
    <w:rsid w:val="009F26F8"/>
    <w:rPr>
      <w:color w:val="2B579A"/>
      <w:shd w:val="clear" w:color="auto" w:fill="E6E6E6"/>
    </w:rPr>
  </w:style>
  <w:style w:type="character" w:styleId="Emphasis">
    <w:name w:val="Emphasis"/>
    <w:uiPriority w:val="20"/>
    <w:qFormat/>
    <w:rsid w:val="00FC7198"/>
    <w:rPr>
      <w:i/>
      <w:iCs/>
    </w:rPr>
  </w:style>
  <w:style w:type="character" w:styleId="Strong">
    <w:name w:val="Strong"/>
    <w:uiPriority w:val="22"/>
    <w:qFormat/>
    <w:rsid w:val="00FC7198"/>
    <w:rPr>
      <w:b/>
      <w:bCs/>
    </w:rPr>
  </w:style>
  <w:style w:type="character" w:customStyle="1" w:styleId="apple-converted-space">
    <w:name w:val="apple-converted-space"/>
    <w:rsid w:val="00FC7198"/>
  </w:style>
  <w:style w:type="character" w:customStyle="1" w:styleId="UnresolvedMention">
    <w:name w:val="Unresolved Mention"/>
    <w:uiPriority w:val="47"/>
    <w:rsid w:val="000026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1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916/C54-2018-04" TargetMode="External"/><Relationship Id="rId13" Type="http://schemas.openxmlformats.org/officeDocument/2006/relationships/hyperlink" Target="http://bjsep.org/getfile.php?id=242" TargetMode="External"/><Relationship Id="rId18" Type="http://schemas.openxmlformats.org/officeDocument/2006/relationships/hyperlink" Target="http://medijskestudije.ff.uns.ac.rs/bme/earlier-bme-conferences-publications/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kpolisa.com/?book=kultura-polisa-br-36-godina-xv-2018" TargetMode="External"/><Relationship Id="rId7" Type="http://schemas.openxmlformats.org/officeDocument/2006/relationships/hyperlink" Target="https://izdanja.filfak.ni.ac.rs/monografije/2017/novi-mediji-u-ranom-obrazovanju-zorica-stanisavljevic-petrovic-dragana-pavlovic" TargetMode="External"/><Relationship Id="rId12" Type="http://schemas.openxmlformats.org/officeDocument/2006/relationships/hyperlink" Target="http://teme2.junis.ni.ac.rs/index.php/TEME/article/view/79/3" TargetMode="External"/><Relationship Id="rId17" Type="http://schemas.openxmlformats.org/officeDocument/2006/relationships/hyperlink" Target="http://digitalna.ff.uns.ac.rs/sadrzaj/izdanja-filozofskog-fakulteta/dmt" TargetMode="External"/><Relationship Id="rId25" Type="http://schemas.openxmlformats.org/officeDocument/2006/relationships/hyperlink" Target="http://www.sdl.rs" TargetMode="External"/><Relationship Id="rId2" Type="http://schemas.openxmlformats.org/officeDocument/2006/relationships/styles" Target="styles.xml"/><Relationship Id="rId16" Type="http://schemas.openxmlformats.org/officeDocument/2006/relationships/hyperlink" Target="http://digitalna.ff.uns.ac.rs/sadrzaj/izdanja-filozofskog-fakulteta/dmt" TargetMode="External"/><Relationship Id="rId20" Type="http://schemas.openxmlformats.org/officeDocument/2006/relationships/hyperlink" Target="http://digitalna.ff.uns.ac.rs/sadrzaj/2018/978-86-6065-477-1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republishers.com/02-Journals/T-Anth/Anth-24-0-000-16-Web/Anth-24-2-000-16-Abst-PDF/T-ANTH-24-2-407-16-1657-Pavlovic-D/T-ANTH-24-2-407-16-1657-Pavlovic-D-Tx%5b2%5d.pdf" TargetMode="External"/><Relationship Id="rId24" Type="http://schemas.openxmlformats.org/officeDocument/2006/relationships/hyperlink" Target="http://dx.doi.org/10.1155/2013/25280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kpolisa.com/KP29/KP29-V-5_PavlovicStojanovic.pdf" TargetMode="External"/><Relationship Id="rId23" Type="http://schemas.openxmlformats.org/officeDocument/2006/relationships/hyperlink" Target="http://ttem.ba/volume-8-number-3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jett.labosfor.com/index.php/jett/article/view/303" TargetMode="External"/><Relationship Id="rId19" Type="http://schemas.openxmlformats.org/officeDocument/2006/relationships/hyperlink" Target="http://proceedings.elseconference.eu/index.php?r=site/index&amp;year=20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dijskestudije.ff.uns.ac.rs/bme/earlier-bme-conferences-publications/" TargetMode="External"/><Relationship Id="rId14" Type="http://schemas.openxmlformats.org/officeDocument/2006/relationships/hyperlink" Target="http://medijskestudije.ff.uns.ac.rs/bme/earlier-bme-conferences-publications/" TargetMode="External"/><Relationship Id="rId22" Type="http://schemas.openxmlformats.org/officeDocument/2006/relationships/hyperlink" Target="https://doi.org/10.23918/ijsses.v4i3p36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1669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11162</CharactersWithSpaces>
  <SharedDoc>false</SharedDoc>
  <HLinks>
    <vt:vector size="114" baseType="variant">
      <vt:variant>
        <vt:i4>6881385</vt:i4>
      </vt:variant>
      <vt:variant>
        <vt:i4>54</vt:i4>
      </vt:variant>
      <vt:variant>
        <vt:i4>0</vt:i4>
      </vt:variant>
      <vt:variant>
        <vt:i4>5</vt:i4>
      </vt:variant>
      <vt:variant>
        <vt:lpwstr>http://www.sdl.rs/</vt:lpwstr>
      </vt:variant>
      <vt:variant>
        <vt:lpwstr/>
      </vt:variant>
      <vt:variant>
        <vt:i4>5570638</vt:i4>
      </vt:variant>
      <vt:variant>
        <vt:i4>51</vt:i4>
      </vt:variant>
      <vt:variant>
        <vt:i4>0</vt:i4>
      </vt:variant>
      <vt:variant>
        <vt:i4>5</vt:i4>
      </vt:variant>
      <vt:variant>
        <vt:lpwstr>http://dx.doi.org/10.1155/2013/252804</vt:lpwstr>
      </vt:variant>
      <vt:variant>
        <vt:lpwstr/>
      </vt:variant>
      <vt:variant>
        <vt:i4>5505105</vt:i4>
      </vt:variant>
      <vt:variant>
        <vt:i4>48</vt:i4>
      </vt:variant>
      <vt:variant>
        <vt:i4>0</vt:i4>
      </vt:variant>
      <vt:variant>
        <vt:i4>5</vt:i4>
      </vt:variant>
      <vt:variant>
        <vt:lpwstr>http://ttem.ba/volume-8-number-3/</vt:lpwstr>
      </vt:variant>
      <vt:variant>
        <vt:lpwstr/>
      </vt:variant>
      <vt:variant>
        <vt:i4>7012466</vt:i4>
      </vt:variant>
      <vt:variant>
        <vt:i4>45</vt:i4>
      </vt:variant>
      <vt:variant>
        <vt:i4>0</vt:i4>
      </vt:variant>
      <vt:variant>
        <vt:i4>5</vt:i4>
      </vt:variant>
      <vt:variant>
        <vt:lpwstr>https://doi.org/10.23918/ijsses.v4i3p36</vt:lpwstr>
      </vt:variant>
      <vt:variant>
        <vt:lpwstr/>
      </vt:variant>
      <vt:variant>
        <vt:i4>1376333</vt:i4>
      </vt:variant>
      <vt:variant>
        <vt:i4>42</vt:i4>
      </vt:variant>
      <vt:variant>
        <vt:i4>0</vt:i4>
      </vt:variant>
      <vt:variant>
        <vt:i4>5</vt:i4>
      </vt:variant>
      <vt:variant>
        <vt:lpwstr>http://kpolisa.com/?book=kultura-polisa-br-36-godina-xv-2018</vt:lpwstr>
      </vt:variant>
      <vt:variant>
        <vt:lpwstr/>
      </vt:variant>
      <vt:variant>
        <vt:i4>1114180</vt:i4>
      </vt:variant>
      <vt:variant>
        <vt:i4>39</vt:i4>
      </vt:variant>
      <vt:variant>
        <vt:i4>0</vt:i4>
      </vt:variant>
      <vt:variant>
        <vt:i4>5</vt:i4>
      </vt:variant>
      <vt:variant>
        <vt:lpwstr>http://digitalna.ff.uns.ac.rs/sadrzaj/2018/978-86-6065-477-1</vt:lpwstr>
      </vt:variant>
      <vt:variant>
        <vt:lpwstr/>
      </vt:variant>
      <vt:variant>
        <vt:i4>1900621</vt:i4>
      </vt:variant>
      <vt:variant>
        <vt:i4>36</vt:i4>
      </vt:variant>
      <vt:variant>
        <vt:i4>0</vt:i4>
      </vt:variant>
      <vt:variant>
        <vt:i4>5</vt:i4>
      </vt:variant>
      <vt:variant>
        <vt:lpwstr>http://proceedings.elseconference.eu/index.php?r=site/index&amp;year=2017</vt:lpwstr>
      </vt:variant>
      <vt:variant>
        <vt:lpwstr/>
      </vt:variant>
      <vt:variant>
        <vt:i4>1507351</vt:i4>
      </vt:variant>
      <vt:variant>
        <vt:i4>33</vt:i4>
      </vt:variant>
      <vt:variant>
        <vt:i4>0</vt:i4>
      </vt:variant>
      <vt:variant>
        <vt:i4>5</vt:i4>
      </vt:variant>
      <vt:variant>
        <vt:lpwstr>http://medijskestudije.ff.uns.ac.rs/bme/earlier-bme-conferences-publications/</vt:lpwstr>
      </vt:variant>
      <vt:variant>
        <vt:lpwstr/>
      </vt:variant>
      <vt:variant>
        <vt:i4>6815850</vt:i4>
      </vt:variant>
      <vt:variant>
        <vt:i4>30</vt:i4>
      </vt:variant>
      <vt:variant>
        <vt:i4>0</vt:i4>
      </vt:variant>
      <vt:variant>
        <vt:i4>5</vt:i4>
      </vt:variant>
      <vt:variant>
        <vt:lpwstr>http://digitalna.ff.uns.ac.rs/sadrzaj/izdanja-filozofskog-fakulteta/dmt</vt:lpwstr>
      </vt:variant>
      <vt:variant>
        <vt:lpwstr/>
      </vt:variant>
      <vt:variant>
        <vt:i4>6815850</vt:i4>
      </vt:variant>
      <vt:variant>
        <vt:i4>27</vt:i4>
      </vt:variant>
      <vt:variant>
        <vt:i4>0</vt:i4>
      </vt:variant>
      <vt:variant>
        <vt:i4>5</vt:i4>
      </vt:variant>
      <vt:variant>
        <vt:lpwstr>http://digitalna.ff.uns.ac.rs/sadrzaj/izdanja-filozofskog-fakulteta/dmt</vt:lpwstr>
      </vt:variant>
      <vt:variant>
        <vt:lpwstr/>
      </vt:variant>
      <vt:variant>
        <vt:i4>6553674</vt:i4>
      </vt:variant>
      <vt:variant>
        <vt:i4>24</vt:i4>
      </vt:variant>
      <vt:variant>
        <vt:i4>0</vt:i4>
      </vt:variant>
      <vt:variant>
        <vt:i4>5</vt:i4>
      </vt:variant>
      <vt:variant>
        <vt:lpwstr>http://kpolisa.com/KP29/KP29-V-5_PavlovicStojanovic.pdf</vt:lpwstr>
      </vt:variant>
      <vt:variant>
        <vt:lpwstr/>
      </vt:variant>
      <vt:variant>
        <vt:i4>1507351</vt:i4>
      </vt:variant>
      <vt:variant>
        <vt:i4>21</vt:i4>
      </vt:variant>
      <vt:variant>
        <vt:i4>0</vt:i4>
      </vt:variant>
      <vt:variant>
        <vt:i4>5</vt:i4>
      </vt:variant>
      <vt:variant>
        <vt:lpwstr>http://medijskestudije.ff.uns.ac.rs/bme/earlier-bme-conferences-publications/</vt:lpwstr>
      </vt:variant>
      <vt:variant>
        <vt:lpwstr/>
      </vt:variant>
      <vt:variant>
        <vt:i4>3997749</vt:i4>
      </vt:variant>
      <vt:variant>
        <vt:i4>18</vt:i4>
      </vt:variant>
      <vt:variant>
        <vt:i4>0</vt:i4>
      </vt:variant>
      <vt:variant>
        <vt:i4>5</vt:i4>
      </vt:variant>
      <vt:variant>
        <vt:lpwstr>http://bjsep.org/getfile.php?id=242</vt:lpwstr>
      </vt:variant>
      <vt:variant>
        <vt:lpwstr/>
      </vt:variant>
      <vt:variant>
        <vt:i4>5111901</vt:i4>
      </vt:variant>
      <vt:variant>
        <vt:i4>15</vt:i4>
      </vt:variant>
      <vt:variant>
        <vt:i4>0</vt:i4>
      </vt:variant>
      <vt:variant>
        <vt:i4>5</vt:i4>
      </vt:variant>
      <vt:variant>
        <vt:lpwstr>http://teme2.junis.ni.ac.rs/index.php/TEME/article/view/79/3</vt:lpwstr>
      </vt:variant>
      <vt:variant>
        <vt:lpwstr/>
      </vt:variant>
      <vt:variant>
        <vt:i4>7733357</vt:i4>
      </vt:variant>
      <vt:variant>
        <vt:i4>12</vt:i4>
      </vt:variant>
      <vt:variant>
        <vt:i4>0</vt:i4>
      </vt:variant>
      <vt:variant>
        <vt:i4>5</vt:i4>
      </vt:variant>
      <vt:variant>
        <vt:lpwstr>http://krepublishers.com/02-Journals/T-Anth/Anth-24-0-000-16-Web/Anth-24-2-000-16-Abst-PDF/T-ANTH-24-2-407-16-1657-Pavlovic-D/T-ANTH-24-2-407-16-1657-Pavlovic-D-Tx%5b2%5d.pdf</vt:lpwstr>
      </vt:variant>
      <vt:variant>
        <vt:lpwstr/>
      </vt:variant>
      <vt:variant>
        <vt:i4>851976</vt:i4>
      </vt:variant>
      <vt:variant>
        <vt:i4>9</vt:i4>
      </vt:variant>
      <vt:variant>
        <vt:i4>0</vt:i4>
      </vt:variant>
      <vt:variant>
        <vt:i4>5</vt:i4>
      </vt:variant>
      <vt:variant>
        <vt:lpwstr>http://jett.labosfor.com/index.php/jett/article/view/303</vt:lpwstr>
      </vt:variant>
      <vt:variant>
        <vt:lpwstr/>
      </vt:variant>
      <vt:variant>
        <vt:i4>1507351</vt:i4>
      </vt:variant>
      <vt:variant>
        <vt:i4>6</vt:i4>
      </vt:variant>
      <vt:variant>
        <vt:i4>0</vt:i4>
      </vt:variant>
      <vt:variant>
        <vt:i4>5</vt:i4>
      </vt:variant>
      <vt:variant>
        <vt:lpwstr>http://medijskestudije.ff.uns.ac.rs/bme/earlier-bme-conferences-publications/</vt:lpwstr>
      </vt:variant>
      <vt:variant>
        <vt:lpwstr/>
      </vt:variant>
      <vt:variant>
        <vt:i4>3145772</vt:i4>
      </vt:variant>
      <vt:variant>
        <vt:i4>3</vt:i4>
      </vt:variant>
      <vt:variant>
        <vt:i4>0</vt:i4>
      </vt:variant>
      <vt:variant>
        <vt:i4>5</vt:i4>
      </vt:variant>
      <vt:variant>
        <vt:lpwstr>https://doi.org/10.3916/C54-2018-04</vt:lpwstr>
      </vt:variant>
      <vt:variant>
        <vt:lpwstr/>
      </vt:variant>
      <vt:variant>
        <vt:i4>1769548</vt:i4>
      </vt:variant>
      <vt:variant>
        <vt:i4>0</vt:i4>
      </vt:variant>
      <vt:variant>
        <vt:i4>0</vt:i4>
      </vt:variant>
      <vt:variant>
        <vt:i4>5</vt:i4>
      </vt:variant>
      <vt:variant>
        <vt:lpwstr>https://izdanja.filfak.ni.ac.rs/monografije/2017/novi-mediji-u-ranom-obrazovanju-zorica-stanisavljevic-petrovic-dragana-pavlovic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cp:lastModifiedBy>Administrator</cp:lastModifiedBy>
  <cp:revision>2</cp:revision>
  <cp:lastPrinted>2008-06-10T12:57:00Z</cp:lastPrinted>
  <dcterms:created xsi:type="dcterms:W3CDTF">2021-03-12T07:34:00Z</dcterms:created>
  <dcterms:modified xsi:type="dcterms:W3CDTF">2021-03-12T07:34:00Z</dcterms:modified>
</cp:coreProperties>
</file>