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6EF34" w14:textId="77777777" w:rsidR="005549D3" w:rsidRDefault="005549D3" w:rsidP="005549D3">
      <w:pPr>
        <w:rPr>
          <w:rFonts w:ascii="Times New Roman" w:hAnsi="Times New Roman" w:cs="Times New Roman"/>
          <w:sz w:val="24"/>
          <w:szCs w:val="24"/>
          <w:lang w:val="sr-Cyrl-RS"/>
        </w:rPr>
      </w:pPr>
      <w:r>
        <w:rPr>
          <w:rFonts w:ascii="Times New Roman" w:hAnsi="Times New Roman" w:cs="Times New Roman"/>
          <w:sz w:val="24"/>
          <w:szCs w:val="24"/>
          <w:lang w:val="sr-Cyrl-RS"/>
        </w:rPr>
        <w:t>Гимназија ,,Бора Станковић“</w:t>
      </w:r>
    </w:p>
    <w:p w14:paraId="029390E9" w14:textId="431AC83B" w:rsidR="005549D3" w:rsidRDefault="005549D3" w:rsidP="005549D3">
      <w:pPr>
        <w:rPr>
          <w:rFonts w:ascii="Times New Roman" w:hAnsi="Times New Roman" w:cs="Times New Roman"/>
          <w:sz w:val="24"/>
          <w:szCs w:val="24"/>
          <w:lang w:val="sr-Cyrl-RS"/>
        </w:rPr>
      </w:pPr>
      <w:r>
        <w:rPr>
          <w:rFonts w:ascii="Times New Roman" w:hAnsi="Times New Roman" w:cs="Times New Roman"/>
          <w:sz w:val="24"/>
          <w:szCs w:val="24"/>
          <w:lang w:val="sr-Cyrl-RS"/>
        </w:rPr>
        <w:t>Вожда Карађорђа 27, Ниш</w:t>
      </w:r>
    </w:p>
    <w:p w14:paraId="00000002" w14:textId="77777777" w:rsidR="006563F3" w:rsidRPr="008D162A" w:rsidRDefault="006563F3">
      <w:pPr>
        <w:spacing w:line="360" w:lineRule="auto"/>
        <w:jc w:val="center"/>
        <w:rPr>
          <w:rFonts w:ascii="Times New Roman" w:eastAsia="Times New Roman" w:hAnsi="Times New Roman" w:cs="Times New Roman"/>
          <w:sz w:val="36"/>
          <w:szCs w:val="36"/>
          <w:lang w:val="sr-Cyrl-RS"/>
        </w:rPr>
      </w:pPr>
    </w:p>
    <w:p w14:paraId="00000003" w14:textId="77777777" w:rsidR="006563F3" w:rsidRPr="008D162A" w:rsidRDefault="006563F3">
      <w:pPr>
        <w:spacing w:line="360" w:lineRule="auto"/>
        <w:jc w:val="center"/>
        <w:rPr>
          <w:rFonts w:ascii="Times New Roman" w:eastAsia="Times New Roman" w:hAnsi="Times New Roman" w:cs="Times New Roman"/>
          <w:sz w:val="36"/>
          <w:szCs w:val="36"/>
          <w:lang w:val="sr-Cyrl-RS"/>
        </w:rPr>
      </w:pPr>
    </w:p>
    <w:p w14:paraId="00000005" w14:textId="77777777" w:rsidR="006563F3" w:rsidRPr="008D162A" w:rsidRDefault="006563F3" w:rsidP="0009613C">
      <w:pPr>
        <w:spacing w:line="360" w:lineRule="auto"/>
        <w:rPr>
          <w:rFonts w:ascii="Times New Roman" w:eastAsia="Times New Roman" w:hAnsi="Times New Roman" w:cs="Times New Roman"/>
          <w:sz w:val="36"/>
          <w:szCs w:val="36"/>
          <w:lang w:val="sr-Cyrl-RS"/>
        </w:rPr>
      </w:pPr>
    </w:p>
    <w:p w14:paraId="16F7E8B7" w14:textId="77777777" w:rsidR="007A51DB" w:rsidRDefault="007A51DB">
      <w:pPr>
        <w:spacing w:line="360" w:lineRule="auto"/>
        <w:jc w:val="center"/>
        <w:rPr>
          <w:rFonts w:ascii="Times New Roman" w:eastAsia="Times New Roman" w:hAnsi="Times New Roman" w:cs="Times New Roman"/>
          <w:sz w:val="32"/>
          <w:szCs w:val="32"/>
          <w:lang w:val="sr-Cyrl-RS"/>
        </w:rPr>
      </w:pPr>
    </w:p>
    <w:p w14:paraId="185F64BC" w14:textId="77777777" w:rsidR="007A51DB" w:rsidRDefault="007A51DB">
      <w:pPr>
        <w:spacing w:line="360" w:lineRule="auto"/>
        <w:jc w:val="center"/>
        <w:rPr>
          <w:rFonts w:ascii="Times New Roman" w:eastAsia="Times New Roman" w:hAnsi="Times New Roman" w:cs="Times New Roman"/>
          <w:sz w:val="32"/>
          <w:szCs w:val="32"/>
          <w:lang w:val="sr-Cyrl-RS"/>
        </w:rPr>
      </w:pPr>
    </w:p>
    <w:p w14:paraId="00000006" w14:textId="3FA78328" w:rsidR="006563F3" w:rsidRPr="005549D3" w:rsidRDefault="005549D3">
      <w:pPr>
        <w:spacing w:line="360" w:lineRule="auto"/>
        <w:jc w:val="center"/>
        <w:rPr>
          <w:rFonts w:ascii="Times New Roman" w:eastAsia="Times New Roman" w:hAnsi="Times New Roman" w:cs="Times New Roman"/>
          <w:sz w:val="32"/>
          <w:szCs w:val="32"/>
          <w:lang w:val="sr-Cyrl-RS"/>
        </w:rPr>
      </w:pPr>
      <w:r w:rsidRPr="005549D3">
        <w:rPr>
          <w:rFonts w:ascii="Times New Roman" w:eastAsia="Times New Roman" w:hAnsi="Times New Roman" w:cs="Times New Roman"/>
          <w:sz w:val="32"/>
          <w:szCs w:val="32"/>
          <w:lang w:val="sr-Cyrl-RS"/>
        </w:rPr>
        <w:t>Тема рада:</w:t>
      </w:r>
    </w:p>
    <w:p w14:paraId="00000008" w14:textId="2853B107" w:rsidR="006563F3" w:rsidRPr="008D162A" w:rsidRDefault="008D162A">
      <w:pPr>
        <w:spacing w:line="360" w:lineRule="auto"/>
        <w:jc w:val="center"/>
        <w:rPr>
          <w:sz w:val="60"/>
          <w:szCs w:val="60"/>
          <w:lang w:val="sr-Cyrl-RS"/>
        </w:rPr>
      </w:pPr>
      <w:r w:rsidRPr="008D162A">
        <w:rPr>
          <w:rFonts w:ascii="Times New Roman" w:eastAsia="Times New Roman" w:hAnsi="Times New Roman" w:cs="Times New Roman"/>
          <w:b/>
          <w:bCs/>
          <w:sz w:val="36"/>
          <w:szCs w:val="36"/>
          <w:lang w:val="sr-Cyrl-RS"/>
        </w:rPr>
        <w:t>Прикази рода у југословенском и постјугословенском ратном филму</w:t>
      </w:r>
    </w:p>
    <w:p w14:paraId="2F4631A9" w14:textId="32EBE3AE" w:rsidR="005549D3" w:rsidRPr="008D162A" w:rsidRDefault="005549D3">
      <w:pPr>
        <w:spacing w:line="360" w:lineRule="auto"/>
        <w:jc w:val="center"/>
        <w:rPr>
          <w:sz w:val="60"/>
          <w:szCs w:val="60"/>
          <w:lang w:val="sr-Cyrl-RS"/>
        </w:rPr>
      </w:pPr>
    </w:p>
    <w:p w14:paraId="00000010" w14:textId="1FEAB0A4" w:rsidR="006563F3" w:rsidRPr="008D162A" w:rsidRDefault="006563F3" w:rsidP="00043723">
      <w:pPr>
        <w:spacing w:line="360" w:lineRule="auto"/>
        <w:rPr>
          <w:sz w:val="60"/>
          <w:szCs w:val="60"/>
          <w:lang w:val="sr-Cyrl-RS"/>
        </w:rPr>
      </w:pPr>
    </w:p>
    <w:p w14:paraId="54AC8B20" w14:textId="7D2E0EC8" w:rsidR="00BC2C2A" w:rsidRPr="008D162A" w:rsidRDefault="00BC2C2A" w:rsidP="00BC2C2A">
      <w:pPr>
        <w:spacing w:line="360" w:lineRule="auto"/>
        <w:rPr>
          <w:rFonts w:ascii="Times New Roman" w:eastAsia="Times New Roman" w:hAnsi="Times New Roman" w:cs="Times New Roman"/>
          <w:b/>
          <w:sz w:val="28"/>
          <w:szCs w:val="28"/>
          <w:lang w:val="sr-Cyrl-RS"/>
        </w:rPr>
      </w:pPr>
    </w:p>
    <w:p w14:paraId="6AFA19DF" w14:textId="17BF6CBC" w:rsidR="00AC2F4B" w:rsidRPr="008D162A" w:rsidRDefault="00AC2F4B" w:rsidP="00AC2F4B">
      <w:pPr>
        <w:spacing w:line="360" w:lineRule="auto"/>
        <w:jc w:val="both"/>
        <w:rPr>
          <w:rFonts w:ascii="Times New Roman" w:eastAsia="Times New Roman" w:hAnsi="Times New Roman" w:cs="Times New Roman"/>
          <w:b/>
          <w:sz w:val="28"/>
          <w:szCs w:val="28"/>
          <w:lang w:val="sr-Cyrl-RS"/>
        </w:rPr>
      </w:pPr>
    </w:p>
    <w:p w14:paraId="1B943A32" w14:textId="77777777" w:rsidR="00D7591D" w:rsidRDefault="00D7591D" w:rsidP="00D7591D">
      <w:pPr>
        <w:spacing w:line="360" w:lineRule="auto"/>
        <w:jc w:val="both"/>
        <w:rPr>
          <w:rFonts w:ascii="Times New Roman" w:eastAsia="Times New Roman" w:hAnsi="Times New Roman" w:cs="Times New Roman"/>
          <w:b/>
          <w:sz w:val="28"/>
          <w:szCs w:val="28"/>
          <w:lang w:val="sr-Cyrl-RS"/>
        </w:rPr>
      </w:pPr>
    </w:p>
    <w:p w14:paraId="493649DE" w14:textId="77777777" w:rsidR="005549D3" w:rsidRDefault="005549D3" w:rsidP="005549D3">
      <w:pPr>
        <w:ind w:left="5040"/>
        <w:jc w:val="both"/>
        <w:rPr>
          <w:rFonts w:ascii="Times New Roman" w:hAnsi="Times New Roman" w:cs="Times New Roman"/>
          <w:sz w:val="24"/>
          <w:szCs w:val="24"/>
          <w:lang w:val="sr-Cyrl-RS"/>
        </w:rPr>
      </w:pPr>
      <w:r>
        <w:rPr>
          <w:rFonts w:ascii="Times New Roman" w:hAnsi="Times New Roman" w:cs="Times New Roman"/>
          <w:sz w:val="24"/>
          <w:szCs w:val="24"/>
          <w:lang w:val="sr-Cyrl-RS"/>
        </w:rPr>
        <w:t>Ментор</w:t>
      </w:r>
      <w:r>
        <w:rPr>
          <w:rFonts w:ascii="Times New Roman" w:hAnsi="Times New Roman" w:cs="Times New Roman"/>
          <w:sz w:val="24"/>
          <w:szCs w:val="24"/>
          <w:lang w:val="ru-RU"/>
        </w:rPr>
        <w:t>:</w:t>
      </w:r>
      <w:r>
        <w:rPr>
          <w:rFonts w:ascii="Times New Roman" w:hAnsi="Times New Roman" w:cs="Times New Roman"/>
          <w:sz w:val="24"/>
          <w:szCs w:val="24"/>
          <w:lang w:val="sr-Cyrl-RS"/>
        </w:rPr>
        <w:t xml:space="preserve"> Катарина Лазаревић Брдар</w:t>
      </w:r>
    </w:p>
    <w:p w14:paraId="5923B9DE" w14:textId="5C270760" w:rsidR="005549D3" w:rsidRDefault="005549D3" w:rsidP="008D162A">
      <w:pPr>
        <w:ind w:left="4320" w:firstLine="720"/>
        <w:jc w:val="both"/>
        <w:rPr>
          <w:rFonts w:ascii="Calibri" w:hAnsi="Calibri" w:cs="Times New Roman"/>
          <w:sz w:val="24"/>
          <w:szCs w:val="24"/>
          <w:lang w:val="sr-Cyrl-RS"/>
        </w:rPr>
      </w:pPr>
      <w:r>
        <w:rPr>
          <w:rFonts w:ascii="Times New Roman" w:hAnsi="Times New Roman" w:cs="Times New Roman"/>
          <w:sz w:val="24"/>
          <w:szCs w:val="24"/>
          <w:lang w:val="sr-Cyrl-RS"/>
        </w:rPr>
        <w:t>Ученик</w:t>
      </w:r>
      <w:r w:rsidR="008D162A">
        <w:rPr>
          <w:rFonts w:ascii="Times New Roman" w:hAnsi="Times New Roman" w:cs="Times New Roman"/>
          <w:sz w:val="24"/>
          <w:szCs w:val="24"/>
          <w:lang w:val="ru-RU"/>
        </w:rPr>
        <w:t>:</w:t>
      </w:r>
      <w:r w:rsidR="008D162A" w:rsidRPr="00E76658">
        <w:rPr>
          <w:rFonts w:ascii="Times New Roman" w:hAnsi="Times New Roman" w:cs="Times New Roman"/>
          <w:sz w:val="24"/>
          <w:szCs w:val="24"/>
          <w:lang w:val="sr-Cyrl-RS"/>
        </w:rPr>
        <w:t xml:space="preserve"> </w:t>
      </w:r>
      <w:r w:rsidR="008D162A">
        <w:rPr>
          <w:rFonts w:ascii="Times New Roman" w:hAnsi="Times New Roman" w:cs="Times New Roman"/>
          <w:sz w:val="24"/>
          <w:szCs w:val="24"/>
          <w:lang w:val="sr-Cyrl-RS"/>
        </w:rPr>
        <w:t>Андрија Митров</w:t>
      </w:r>
      <w:r>
        <w:rPr>
          <w:rFonts w:ascii="Times New Roman" w:hAnsi="Times New Roman" w:cs="Times New Roman"/>
          <w:sz w:val="24"/>
          <w:szCs w:val="24"/>
          <w:lang w:val="sr-Cyrl-RS"/>
        </w:rPr>
        <w:t xml:space="preserve">ић </w:t>
      </w:r>
      <w:r>
        <w:rPr>
          <w:rFonts w:ascii="Times New Roman" w:hAnsi="Times New Roman" w:cs="Times New Roman"/>
          <w:sz w:val="24"/>
          <w:szCs w:val="24"/>
        </w:rPr>
        <w:t>IV</w:t>
      </w:r>
      <w:r w:rsidR="008D162A" w:rsidRPr="00E76658">
        <w:rPr>
          <w:rFonts w:ascii="Times New Roman" w:hAnsi="Times New Roman" w:cs="Times New Roman"/>
          <w:sz w:val="24"/>
          <w:szCs w:val="24"/>
          <w:lang w:val="sr-Cyrl-RS"/>
        </w:rPr>
        <w:t>6</w:t>
      </w:r>
      <w:r>
        <w:rPr>
          <w:sz w:val="24"/>
          <w:szCs w:val="24"/>
          <w:lang w:val="sr-Cyrl-RS"/>
        </w:rPr>
        <w:t xml:space="preserve">                             </w:t>
      </w:r>
    </w:p>
    <w:p w14:paraId="4A9E4C5E" w14:textId="2C58B73E" w:rsidR="005549D3" w:rsidRDefault="005549D3" w:rsidP="005549D3">
      <w:pPr>
        <w:jc w:val="both"/>
        <w:rPr>
          <w:rFonts w:cs="Times New Roman"/>
          <w:sz w:val="24"/>
          <w:szCs w:val="24"/>
          <w:lang w:val="sr-Cyrl-CS"/>
        </w:rPr>
      </w:pPr>
    </w:p>
    <w:p w14:paraId="627A8297" w14:textId="10F0B61F" w:rsidR="007A51DB" w:rsidRDefault="007A51DB" w:rsidP="005549D3">
      <w:pPr>
        <w:jc w:val="both"/>
        <w:rPr>
          <w:rFonts w:cs="Times New Roman"/>
          <w:sz w:val="24"/>
          <w:szCs w:val="24"/>
          <w:lang w:val="sr-Cyrl-CS"/>
        </w:rPr>
      </w:pPr>
    </w:p>
    <w:p w14:paraId="7D877FE0" w14:textId="77777777" w:rsidR="007A51DB" w:rsidRDefault="007A51DB" w:rsidP="005549D3">
      <w:pPr>
        <w:jc w:val="both"/>
        <w:rPr>
          <w:rFonts w:cs="Times New Roman"/>
          <w:sz w:val="24"/>
          <w:szCs w:val="24"/>
          <w:lang w:val="sr-Cyrl-CS"/>
        </w:rPr>
      </w:pPr>
    </w:p>
    <w:p w14:paraId="22CC5C23" w14:textId="77777777" w:rsidR="00B3606C" w:rsidRPr="008936E2" w:rsidRDefault="00B3606C" w:rsidP="007A51DB">
      <w:pPr>
        <w:jc w:val="center"/>
        <w:rPr>
          <w:rFonts w:ascii="Times New Roman" w:hAnsi="Times New Roman" w:cs="Times New Roman"/>
          <w:sz w:val="24"/>
          <w:szCs w:val="24"/>
          <w:lang w:val="sr-Cyrl-RS"/>
        </w:rPr>
      </w:pPr>
    </w:p>
    <w:p w14:paraId="14F75E91" w14:textId="77777777" w:rsidR="00B3606C" w:rsidRPr="008936E2" w:rsidRDefault="00B3606C" w:rsidP="007A51DB">
      <w:pPr>
        <w:jc w:val="center"/>
        <w:rPr>
          <w:rFonts w:ascii="Times New Roman" w:hAnsi="Times New Roman" w:cs="Times New Roman"/>
          <w:sz w:val="24"/>
          <w:szCs w:val="24"/>
          <w:lang w:val="sr-Cyrl-RS"/>
        </w:rPr>
      </w:pPr>
    </w:p>
    <w:p w14:paraId="70F3AED3" w14:textId="77777777" w:rsidR="00B3606C" w:rsidRPr="008936E2" w:rsidRDefault="00B3606C" w:rsidP="007A51DB">
      <w:pPr>
        <w:jc w:val="center"/>
        <w:rPr>
          <w:rFonts w:ascii="Times New Roman" w:hAnsi="Times New Roman" w:cs="Times New Roman"/>
          <w:sz w:val="24"/>
          <w:szCs w:val="24"/>
          <w:lang w:val="sr-Cyrl-RS"/>
        </w:rPr>
      </w:pPr>
    </w:p>
    <w:p w14:paraId="4F86BFCD" w14:textId="77777777" w:rsidR="00B3606C" w:rsidRPr="008936E2" w:rsidRDefault="00B3606C" w:rsidP="007A51DB">
      <w:pPr>
        <w:jc w:val="center"/>
        <w:rPr>
          <w:rFonts w:ascii="Times New Roman" w:hAnsi="Times New Roman" w:cs="Times New Roman"/>
          <w:sz w:val="24"/>
          <w:szCs w:val="24"/>
          <w:lang w:val="sr-Cyrl-RS"/>
        </w:rPr>
      </w:pPr>
    </w:p>
    <w:p w14:paraId="7F78EB91" w14:textId="77777777" w:rsidR="00B3606C" w:rsidRPr="008936E2" w:rsidRDefault="00B3606C" w:rsidP="007A51DB">
      <w:pPr>
        <w:jc w:val="center"/>
        <w:rPr>
          <w:rFonts w:ascii="Times New Roman" w:hAnsi="Times New Roman" w:cs="Times New Roman"/>
          <w:sz w:val="24"/>
          <w:szCs w:val="24"/>
          <w:lang w:val="sr-Cyrl-RS"/>
        </w:rPr>
      </w:pPr>
    </w:p>
    <w:p w14:paraId="5CF2208C" w14:textId="77777777" w:rsidR="00B3606C" w:rsidRPr="008936E2" w:rsidRDefault="00B3606C" w:rsidP="007A51DB">
      <w:pPr>
        <w:jc w:val="center"/>
        <w:rPr>
          <w:rFonts w:ascii="Times New Roman" w:hAnsi="Times New Roman" w:cs="Times New Roman"/>
          <w:sz w:val="24"/>
          <w:szCs w:val="24"/>
          <w:lang w:val="sr-Cyrl-RS"/>
        </w:rPr>
      </w:pPr>
    </w:p>
    <w:p w14:paraId="4235FDDC" w14:textId="6CF41F2E" w:rsidR="007A51DB" w:rsidRDefault="005549D3" w:rsidP="007A51DB">
      <w:pPr>
        <w:jc w:val="center"/>
        <w:rPr>
          <w:rFonts w:ascii="Times New Roman" w:hAnsi="Times New Roman" w:cs="Times New Roman"/>
          <w:sz w:val="24"/>
          <w:szCs w:val="24"/>
          <w:lang w:val="sr-Cyrl-CS"/>
        </w:rPr>
      </w:pPr>
      <w:r>
        <w:rPr>
          <w:rFonts w:ascii="Times New Roman" w:hAnsi="Times New Roman" w:cs="Times New Roman"/>
          <w:sz w:val="24"/>
          <w:szCs w:val="24"/>
          <w:lang w:val="sr-Cyrl-RS"/>
        </w:rPr>
        <w:t>Ниш 20</w:t>
      </w:r>
      <w:r w:rsidR="008D162A">
        <w:rPr>
          <w:rFonts w:ascii="Times New Roman" w:hAnsi="Times New Roman" w:cs="Times New Roman"/>
          <w:sz w:val="24"/>
          <w:szCs w:val="24"/>
          <w:lang w:val="sr-Cyrl-RS"/>
        </w:rPr>
        <w:t>23</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г</w:t>
      </w:r>
      <w:r>
        <w:rPr>
          <w:rFonts w:ascii="Times New Roman" w:hAnsi="Times New Roman" w:cs="Times New Roman"/>
          <w:sz w:val="24"/>
          <w:szCs w:val="24"/>
          <w:lang w:val="sr-Cyrl-RS"/>
        </w:rPr>
        <w:t>одина</w:t>
      </w:r>
    </w:p>
    <w:p w14:paraId="6ABB6E07" w14:textId="77777777" w:rsidR="007A51DB" w:rsidRPr="007A51DB" w:rsidRDefault="007A51DB" w:rsidP="007A51DB">
      <w:pPr>
        <w:jc w:val="center"/>
        <w:rPr>
          <w:rFonts w:ascii="Times New Roman" w:hAnsi="Times New Roman" w:cs="Times New Roman"/>
          <w:sz w:val="24"/>
          <w:szCs w:val="24"/>
          <w:lang w:val="sr-Cyrl-CS"/>
        </w:rPr>
      </w:pPr>
    </w:p>
    <w:p w14:paraId="6D1E3817" w14:textId="77777777" w:rsidR="00B3606C" w:rsidRPr="00B3606C" w:rsidRDefault="00B3606C" w:rsidP="005549D3">
      <w:pPr>
        <w:spacing w:line="360" w:lineRule="auto"/>
        <w:jc w:val="center"/>
        <w:rPr>
          <w:rFonts w:ascii="Times New Roman" w:eastAsia="Times New Roman" w:hAnsi="Times New Roman" w:cs="Times New Roman"/>
          <w:b/>
          <w:sz w:val="28"/>
          <w:szCs w:val="28"/>
          <w:lang w:val="en-US"/>
        </w:rPr>
      </w:pPr>
    </w:p>
    <w:p w14:paraId="3B5ABB33" w14:textId="77777777" w:rsidR="00B3606C" w:rsidRDefault="00B3606C" w:rsidP="005549D3">
      <w:pPr>
        <w:spacing w:line="360" w:lineRule="auto"/>
        <w:jc w:val="center"/>
        <w:rPr>
          <w:rFonts w:ascii="Times New Roman" w:eastAsia="Times New Roman" w:hAnsi="Times New Roman" w:cs="Times New Roman"/>
          <w:b/>
          <w:sz w:val="28"/>
          <w:szCs w:val="28"/>
          <w:lang w:val="en-US"/>
        </w:rPr>
      </w:pPr>
    </w:p>
    <w:p w14:paraId="27CE869F" w14:textId="4A0523AA" w:rsidR="00D7591D" w:rsidRDefault="00AC2F4B" w:rsidP="005549D3">
      <w:pPr>
        <w:spacing w:line="360" w:lineRule="auto"/>
        <w:jc w:val="center"/>
        <w:rPr>
          <w:rFonts w:ascii="Times New Roman" w:eastAsia="Times New Roman" w:hAnsi="Times New Roman" w:cs="Times New Roman"/>
          <w:b/>
          <w:sz w:val="28"/>
          <w:szCs w:val="28"/>
          <w:lang w:val="sr-Cyrl-RS"/>
        </w:rPr>
      </w:pPr>
      <w:r>
        <w:rPr>
          <w:rFonts w:ascii="Times New Roman" w:eastAsia="Times New Roman" w:hAnsi="Times New Roman" w:cs="Times New Roman"/>
          <w:b/>
          <w:sz w:val="28"/>
          <w:szCs w:val="28"/>
          <w:lang w:val="sr-Cyrl-RS"/>
        </w:rPr>
        <w:lastRenderedPageBreak/>
        <w:t>Садржај:</w:t>
      </w:r>
    </w:p>
    <w:p w14:paraId="4C24BD8E" w14:textId="3888C541" w:rsidR="005549D3" w:rsidRDefault="005549D3" w:rsidP="005549D3">
      <w:pPr>
        <w:spacing w:line="360" w:lineRule="auto"/>
        <w:jc w:val="center"/>
        <w:rPr>
          <w:rFonts w:ascii="Times New Roman" w:eastAsia="Times New Roman" w:hAnsi="Times New Roman" w:cs="Times New Roman"/>
          <w:b/>
          <w:sz w:val="28"/>
          <w:szCs w:val="28"/>
          <w:lang w:val="sr-Cyrl-RS"/>
        </w:rPr>
      </w:pPr>
    </w:p>
    <w:p w14:paraId="72043231" w14:textId="77777777" w:rsidR="005549D3" w:rsidRDefault="005549D3" w:rsidP="005549D3">
      <w:pPr>
        <w:spacing w:line="360" w:lineRule="auto"/>
        <w:jc w:val="center"/>
        <w:rPr>
          <w:rFonts w:ascii="Times New Roman" w:eastAsia="Times New Roman" w:hAnsi="Times New Roman" w:cs="Times New Roman"/>
          <w:b/>
          <w:sz w:val="28"/>
          <w:szCs w:val="28"/>
          <w:lang w:val="sr-Cyrl-RS"/>
        </w:rPr>
      </w:pPr>
    </w:p>
    <w:p w14:paraId="19558456" w14:textId="52517161" w:rsidR="00AC2F4B" w:rsidRPr="0077287B" w:rsidRDefault="00AC2F4B" w:rsidP="006830A8">
      <w:pPr>
        <w:pStyle w:val="ListParagraph"/>
        <w:numPr>
          <w:ilvl w:val="0"/>
          <w:numId w:val="4"/>
        </w:numPr>
        <w:spacing w:line="480" w:lineRule="auto"/>
        <w:ind w:left="360"/>
        <w:jc w:val="both"/>
        <w:rPr>
          <w:rFonts w:ascii="Times New Roman" w:eastAsia="Times New Roman" w:hAnsi="Times New Roman" w:cs="Times New Roman"/>
          <w:bCs/>
          <w:sz w:val="24"/>
          <w:szCs w:val="24"/>
          <w:lang w:val="sr-Cyrl-RS"/>
        </w:rPr>
      </w:pPr>
      <w:r w:rsidRPr="0077287B">
        <w:rPr>
          <w:rFonts w:ascii="Times New Roman" w:eastAsia="Times New Roman" w:hAnsi="Times New Roman" w:cs="Times New Roman"/>
          <w:bCs/>
          <w:sz w:val="24"/>
          <w:szCs w:val="24"/>
          <w:lang w:val="sr-Cyrl-RS"/>
        </w:rPr>
        <w:t>Увод........................................................................................................................</w:t>
      </w:r>
      <w:r w:rsidR="001E45A4">
        <w:rPr>
          <w:rFonts w:ascii="Times New Roman" w:eastAsia="Times New Roman" w:hAnsi="Times New Roman" w:cs="Times New Roman"/>
          <w:bCs/>
          <w:sz w:val="24"/>
          <w:szCs w:val="24"/>
          <w:lang w:val="sr-Cyrl-RS"/>
        </w:rPr>
        <w:t>.</w:t>
      </w:r>
      <w:r w:rsidR="00006AD6">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..3</w:t>
      </w:r>
    </w:p>
    <w:p w14:paraId="65298F5A" w14:textId="064CB54F" w:rsidR="00AC2F4B" w:rsidRPr="0077287B" w:rsidRDefault="00D64F3A" w:rsidP="006830A8">
      <w:pPr>
        <w:pStyle w:val="ListParagraph"/>
        <w:numPr>
          <w:ilvl w:val="0"/>
          <w:numId w:val="4"/>
        </w:numPr>
        <w:spacing w:line="480" w:lineRule="auto"/>
        <w:ind w:left="360"/>
        <w:jc w:val="both"/>
        <w:rPr>
          <w:rFonts w:ascii="Times New Roman" w:eastAsia="Times New Roman" w:hAnsi="Times New Roman" w:cs="Times New Roman"/>
          <w:bCs/>
          <w:color w:val="222222"/>
          <w:sz w:val="24"/>
          <w:szCs w:val="24"/>
          <w:lang w:val="sr-Cyrl-RS"/>
        </w:rPr>
      </w:pPr>
      <w:r>
        <w:rPr>
          <w:rFonts w:ascii="Times New Roman" w:eastAsia="Times New Roman" w:hAnsi="Times New Roman" w:cs="Times New Roman"/>
          <w:bCs/>
          <w:color w:val="222222"/>
          <w:sz w:val="24"/>
          <w:szCs w:val="24"/>
          <w:lang w:val="sr-Cyrl-RS"/>
        </w:rPr>
        <w:t>Теоријски оквир...</w:t>
      </w:r>
      <w:r w:rsidR="00AC2F4B" w:rsidRPr="0077287B">
        <w:rPr>
          <w:rFonts w:ascii="Times New Roman" w:eastAsia="Times New Roman" w:hAnsi="Times New Roman" w:cs="Times New Roman"/>
          <w:bCs/>
          <w:color w:val="222222"/>
          <w:sz w:val="24"/>
          <w:szCs w:val="24"/>
          <w:lang w:val="sr-Cyrl-RS"/>
        </w:rPr>
        <w:t>.......</w:t>
      </w:r>
      <w:r w:rsidR="0077287B">
        <w:rPr>
          <w:rFonts w:ascii="Times New Roman" w:eastAsia="Times New Roman" w:hAnsi="Times New Roman" w:cs="Times New Roman"/>
          <w:bCs/>
          <w:color w:val="222222"/>
          <w:sz w:val="24"/>
          <w:szCs w:val="24"/>
          <w:lang w:val="sr-Cyrl-RS"/>
        </w:rPr>
        <w:t>.</w:t>
      </w:r>
      <w:r w:rsidR="00AC2F4B" w:rsidRPr="0077287B">
        <w:rPr>
          <w:rFonts w:ascii="Times New Roman" w:eastAsia="Times New Roman" w:hAnsi="Times New Roman" w:cs="Times New Roman"/>
          <w:bCs/>
          <w:color w:val="222222"/>
          <w:sz w:val="24"/>
          <w:szCs w:val="24"/>
          <w:lang w:val="sr-Cyrl-RS"/>
        </w:rPr>
        <w:t>...........</w:t>
      </w:r>
      <w:r w:rsidR="00D7591D" w:rsidRPr="0077287B">
        <w:rPr>
          <w:rFonts w:ascii="Times New Roman" w:eastAsia="Times New Roman" w:hAnsi="Times New Roman" w:cs="Times New Roman"/>
          <w:bCs/>
          <w:color w:val="222222"/>
          <w:sz w:val="24"/>
          <w:szCs w:val="24"/>
          <w:lang w:val="sr-Cyrl-RS"/>
        </w:rPr>
        <w:t>........</w:t>
      </w:r>
      <w:r w:rsidR="0077287B">
        <w:rPr>
          <w:rFonts w:ascii="Times New Roman" w:eastAsia="Times New Roman" w:hAnsi="Times New Roman" w:cs="Times New Roman"/>
          <w:bCs/>
          <w:color w:val="222222"/>
          <w:sz w:val="24"/>
          <w:szCs w:val="24"/>
          <w:lang w:val="sr-Cyrl-RS"/>
        </w:rPr>
        <w:t>.............................................</w:t>
      </w:r>
      <w:r w:rsidR="001E45A4">
        <w:rPr>
          <w:rFonts w:ascii="Times New Roman" w:eastAsia="Times New Roman" w:hAnsi="Times New Roman" w:cs="Times New Roman"/>
          <w:bCs/>
          <w:color w:val="222222"/>
          <w:sz w:val="24"/>
          <w:szCs w:val="24"/>
          <w:lang w:val="sr-Cyrl-RS"/>
        </w:rPr>
        <w:t>...............................4</w:t>
      </w:r>
    </w:p>
    <w:p w14:paraId="55409155" w14:textId="11C15BF8" w:rsidR="00820621" w:rsidRPr="00820621" w:rsidRDefault="0077287B" w:rsidP="00820621">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color w:val="222222"/>
          <w:sz w:val="24"/>
          <w:szCs w:val="24"/>
          <w:lang w:val="sr-Cyrl-RS"/>
        </w:rPr>
        <w:t xml:space="preserve"> </w:t>
      </w:r>
      <w:r w:rsidR="00820621">
        <w:rPr>
          <w:rFonts w:ascii="Times New Roman" w:eastAsia="Times New Roman" w:hAnsi="Times New Roman" w:cs="Times New Roman"/>
          <w:bCs/>
          <w:color w:val="222222"/>
          <w:sz w:val="24"/>
          <w:szCs w:val="24"/>
          <w:lang w:val="sr-Cyrl-RS"/>
        </w:rPr>
        <w:t>Друштвена условљеност филма...........................................</w:t>
      </w:r>
      <w:r w:rsidR="007C314C">
        <w:rPr>
          <w:rFonts w:ascii="Times New Roman" w:eastAsia="Times New Roman" w:hAnsi="Times New Roman" w:cs="Times New Roman"/>
          <w:bCs/>
          <w:sz w:val="24"/>
          <w:szCs w:val="24"/>
          <w:lang w:val="sr-Cyrl-RS"/>
        </w:rPr>
        <w:t>.......</w:t>
      </w:r>
      <w:r>
        <w:rPr>
          <w:rFonts w:ascii="Times New Roman" w:eastAsia="Times New Roman" w:hAnsi="Times New Roman" w:cs="Times New Roman"/>
          <w:bCs/>
          <w:sz w:val="24"/>
          <w:szCs w:val="24"/>
          <w:lang w:val="sr-Cyrl-RS"/>
        </w:rPr>
        <w:t>.........</w:t>
      </w:r>
      <w:r w:rsidR="00D7591D" w:rsidRPr="0077287B">
        <w:rPr>
          <w:rFonts w:ascii="Times New Roman" w:eastAsia="Times New Roman" w:hAnsi="Times New Roman" w:cs="Times New Roman"/>
          <w:bCs/>
          <w:sz w:val="24"/>
          <w:szCs w:val="24"/>
          <w:lang w:val="sr-Cyrl-RS"/>
        </w:rPr>
        <w:t>.</w:t>
      </w:r>
      <w:r w:rsidR="002A5B1E" w:rsidRPr="0077287B">
        <w:rPr>
          <w:rFonts w:ascii="Times New Roman" w:eastAsia="Times New Roman" w:hAnsi="Times New Roman" w:cs="Times New Roman"/>
          <w:bCs/>
          <w:sz w:val="24"/>
          <w:szCs w:val="24"/>
          <w:lang w:val="sr-Cyrl-RS"/>
        </w:rPr>
        <w:t>.</w:t>
      </w:r>
      <w:r w:rsidR="00B3606C">
        <w:rPr>
          <w:rFonts w:ascii="Times New Roman" w:eastAsia="Times New Roman" w:hAnsi="Times New Roman" w:cs="Times New Roman"/>
          <w:bCs/>
          <w:sz w:val="24"/>
          <w:szCs w:val="24"/>
          <w:lang w:val="sr-Cyrl-RS"/>
        </w:rPr>
        <w:t>..</w:t>
      </w:r>
      <w:r w:rsidR="00A04866">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4</w:t>
      </w:r>
    </w:p>
    <w:p w14:paraId="79E935D9" w14:textId="35A962D7" w:rsidR="0077287B" w:rsidRPr="0077287B" w:rsidRDefault="0077287B" w:rsidP="006830A8">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w:t>
      </w:r>
      <w:r w:rsidR="0027473B">
        <w:rPr>
          <w:rFonts w:ascii="Times New Roman" w:eastAsia="Times New Roman" w:hAnsi="Times New Roman" w:cs="Times New Roman"/>
          <w:bCs/>
          <w:sz w:val="24"/>
          <w:szCs w:val="24"/>
          <w:lang w:val="sr-Cyrl-RS"/>
        </w:rPr>
        <w:t>Ратни филм</w:t>
      </w:r>
      <w:r w:rsidR="00820621">
        <w:rPr>
          <w:rFonts w:ascii="Times New Roman" w:eastAsia="Times New Roman" w:hAnsi="Times New Roman" w:cs="Times New Roman"/>
          <w:bCs/>
          <w:sz w:val="24"/>
          <w:szCs w:val="24"/>
          <w:lang w:val="sr-Cyrl-RS"/>
        </w:rPr>
        <w:t>.............................................................</w:t>
      </w:r>
      <w:r w:rsidR="007C314C">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w:t>
      </w:r>
      <w:r w:rsidR="0027473B">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5</w:t>
      </w:r>
    </w:p>
    <w:p w14:paraId="44CA12C0" w14:textId="60DC6175" w:rsidR="00D7591D" w:rsidRDefault="00820621" w:rsidP="006830A8">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Југословенски </w:t>
      </w:r>
      <w:r w:rsidR="0027473B">
        <w:rPr>
          <w:rFonts w:ascii="Times New Roman" w:eastAsia="Times New Roman" w:hAnsi="Times New Roman" w:cs="Times New Roman"/>
          <w:bCs/>
          <w:sz w:val="24"/>
          <w:szCs w:val="24"/>
          <w:lang w:val="sr-Cyrl-RS"/>
        </w:rPr>
        <w:t xml:space="preserve">ратни </w:t>
      </w:r>
      <w:r>
        <w:rPr>
          <w:rFonts w:ascii="Times New Roman" w:eastAsia="Times New Roman" w:hAnsi="Times New Roman" w:cs="Times New Roman"/>
          <w:bCs/>
          <w:sz w:val="24"/>
          <w:szCs w:val="24"/>
          <w:lang w:val="sr-Cyrl-RS"/>
        </w:rPr>
        <w:t>филм................................</w:t>
      </w:r>
      <w:r w:rsidR="0027473B">
        <w:rPr>
          <w:rFonts w:ascii="Times New Roman" w:eastAsia="Times New Roman" w:hAnsi="Times New Roman" w:cs="Times New Roman"/>
          <w:bCs/>
          <w:sz w:val="24"/>
          <w:szCs w:val="24"/>
          <w:lang w:val="sr-Cyrl-RS"/>
        </w:rPr>
        <w:t>...............................</w:t>
      </w:r>
      <w:r w:rsidR="007C314C">
        <w:rPr>
          <w:rFonts w:ascii="Times New Roman" w:eastAsia="Times New Roman" w:hAnsi="Times New Roman" w:cs="Times New Roman"/>
          <w:bCs/>
          <w:sz w:val="24"/>
          <w:szCs w:val="24"/>
          <w:lang w:val="sr-Cyrl-RS"/>
        </w:rPr>
        <w:t>......</w:t>
      </w:r>
      <w:r w:rsidR="00B3606C">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6</w:t>
      </w:r>
    </w:p>
    <w:p w14:paraId="1EB6E708" w14:textId="0193B48D" w:rsidR="00820621" w:rsidRDefault="0027473B" w:rsidP="006830A8">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Постјугословенски ратни филм</w:t>
      </w:r>
      <w:r w:rsidR="00820621">
        <w:rPr>
          <w:rFonts w:ascii="Times New Roman" w:eastAsia="Times New Roman" w:hAnsi="Times New Roman" w:cs="Times New Roman"/>
          <w:bCs/>
          <w:sz w:val="24"/>
          <w:szCs w:val="24"/>
          <w:lang w:val="sr-Cyrl-RS"/>
        </w:rPr>
        <w:t>.................</w:t>
      </w:r>
      <w:r w:rsidR="007C314C">
        <w:rPr>
          <w:rFonts w:ascii="Times New Roman" w:eastAsia="Times New Roman" w:hAnsi="Times New Roman" w:cs="Times New Roman"/>
          <w:bCs/>
          <w:sz w:val="24"/>
          <w:szCs w:val="24"/>
          <w:lang w:val="sr-Cyrl-RS"/>
        </w:rPr>
        <w:t>......................</w:t>
      </w:r>
      <w:r w:rsidR="00B3606C">
        <w:rPr>
          <w:rFonts w:ascii="Times New Roman" w:eastAsia="Times New Roman" w:hAnsi="Times New Roman" w:cs="Times New Roman"/>
          <w:bCs/>
          <w:sz w:val="24"/>
          <w:szCs w:val="24"/>
          <w:lang w:val="sr-Cyrl-RS"/>
        </w:rPr>
        <w:t>.........</w:t>
      </w:r>
      <w:r>
        <w:rPr>
          <w:rFonts w:ascii="Times New Roman" w:eastAsia="Times New Roman" w:hAnsi="Times New Roman" w:cs="Times New Roman"/>
          <w:bCs/>
          <w:sz w:val="24"/>
          <w:szCs w:val="24"/>
          <w:lang w:val="sr-Cyrl-RS"/>
        </w:rPr>
        <w:t>............</w:t>
      </w:r>
      <w:r w:rsidR="00B3606C">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7</w:t>
      </w:r>
    </w:p>
    <w:p w14:paraId="69C9EF80" w14:textId="7EC8A265" w:rsidR="00820621" w:rsidRDefault="00820621" w:rsidP="006830A8">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Род..........................................................................................</w:t>
      </w:r>
      <w:r w:rsidR="001E45A4">
        <w:rPr>
          <w:rFonts w:ascii="Times New Roman" w:eastAsia="Times New Roman" w:hAnsi="Times New Roman" w:cs="Times New Roman"/>
          <w:bCs/>
          <w:sz w:val="24"/>
          <w:szCs w:val="24"/>
          <w:lang w:val="sr-Cyrl-RS"/>
        </w:rPr>
        <w:t>....................8</w:t>
      </w:r>
    </w:p>
    <w:p w14:paraId="2EB7E55B" w14:textId="1A82400B" w:rsidR="00820621" w:rsidRPr="0077287B" w:rsidRDefault="00D7386B" w:rsidP="006830A8">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 xml:space="preserve"> Филмски приказ </w:t>
      </w:r>
      <w:r w:rsidR="00820621">
        <w:rPr>
          <w:rFonts w:ascii="Times New Roman" w:eastAsia="Times New Roman" w:hAnsi="Times New Roman" w:cs="Times New Roman"/>
          <w:bCs/>
          <w:sz w:val="24"/>
          <w:szCs w:val="24"/>
          <w:lang w:val="sr-Cyrl-RS"/>
        </w:rPr>
        <w:t>рода.................................................</w:t>
      </w:r>
      <w:r w:rsidR="001E45A4">
        <w:rPr>
          <w:rFonts w:ascii="Times New Roman" w:eastAsia="Times New Roman" w:hAnsi="Times New Roman" w:cs="Times New Roman"/>
          <w:bCs/>
          <w:sz w:val="24"/>
          <w:szCs w:val="24"/>
          <w:lang w:val="sr-Cyrl-RS"/>
        </w:rPr>
        <w:t>....</w:t>
      </w:r>
      <w:r w:rsidR="0027473B">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...............9</w:t>
      </w:r>
    </w:p>
    <w:p w14:paraId="341F6608" w14:textId="6ECFFC79" w:rsidR="0077287B" w:rsidRDefault="007829A5" w:rsidP="006830A8">
      <w:pPr>
        <w:pStyle w:val="ListParagraph"/>
        <w:numPr>
          <w:ilvl w:val="0"/>
          <w:numId w:val="4"/>
        </w:numPr>
        <w:spacing w:line="480" w:lineRule="auto"/>
        <w:ind w:left="36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Методолошки приступ</w:t>
      </w:r>
      <w:r w:rsidR="0077287B">
        <w:rPr>
          <w:rFonts w:ascii="Times New Roman" w:eastAsia="Times New Roman" w:hAnsi="Times New Roman" w:cs="Times New Roman"/>
          <w:bCs/>
          <w:sz w:val="24"/>
          <w:szCs w:val="24"/>
          <w:lang w:val="sr-Cyrl-RS"/>
        </w:rPr>
        <w:t>...........................</w:t>
      </w:r>
      <w:r>
        <w:rPr>
          <w:rFonts w:ascii="Times New Roman" w:eastAsia="Times New Roman" w:hAnsi="Times New Roman" w:cs="Times New Roman"/>
          <w:bCs/>
          <w:sz w:val="24"/>
          <w:szCs w:val="24"/>
          <w:lang w:val="sr-Cyrl-RS"/>
        </w:rPr>
        <w:t>..</w:t>
      </w:r>
      <w:r w:rsidR="0077287B">
        <w:rPr>
          <w:rFonts w:ascii="Times New Roman" w:eastAsia="Times New Roman" w:hAnsi="Times New Roman" w:cs="Times New Roman"/>
          <w:bCs/>
          <w:sz w:val="24"/>
          <w:szCs w:val="24"/>
          <w:lang w:val="sr-Cyrl-RS"/>
        </w:rPr>
        <w:t>..........................</w:t>
      </w:r>
      <w:r w:rsidR="00A04866">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.......10</w:t>
      </w:r>
    </w:p>
    <w:p w14:paraId="063856B9" w14:textId="11C4EAC5" w:rsidR="00D7591D" w:rsidRDefault="00D7591D" w:rsidP="006830A8">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sidRPr="008D162A">
        <w:rPr>
          <w:rFonts w:ascii="Times New Roman" w:eastAsia="Times New Roman" w:hAnsi="Times New Roman" w:cs="Times New Roman"/>
          <w:bCs/>
          <w:sz w:val="24"/>
          <w:szCs w:val="24"/>
          <w:lang w:val="sr-Cyrl-RS"/>
        </w:rPr>
        <w:t xml:space="preserve">Анализа </w:t>
      </w:r>
      <w:r w:rsidR="007C314C">
        <w:rPr>
          <w:rFonts w:ascii="Times New Roman" w:eastAsia="Times New Roman" w:hAnsi="Times New Roman" w:cs="Times New Roman"/>
          <w:bCs/>
          <w:sz w:val="24"/>
          <w:szCs w:val="24"/>
          <w:lang w:val="sr-Cyrl-RS"/>
        </w:rPr>
        <w:t>три југословенска филма</w:t>
      </w:r>
      <w:r w:rsidRPr="0077287B">
        <w:rPr>
          <w:rFonts w:ascii="Times New Roman" w:eastAsia="Times New Roman" w:hAnsi="Times New Roman" w:cs="Times New Roman"/>
          <w:bCs/>
          <w:sz w:val="24"/>
          <w:szCs w:val="24"/>
          <w:lang w:val="sr-Cyrl-RS"/>
        </w:rPr>
        <w:t>.............................................</w:t>
      </w:r>
      <w:r w:rsidR="0009613C" w:rsidRPr="008D162A">
        <w:rPr>
          <w:rFonts w:ascii="Times New Roman" w:eastAsia="Times New Roman" w:hAnsi="Times New Roman" w:cs="Times New Roman"/>
          <w:bCs/>
          <w:sz w:val="24"/>
          <w:szCs w:val="24"/>
          <w:lang w:val="sr-Cyrl-RS"/>
        </w:rPr>
        <w:t>.</w:t>
      </w:r>
      <w:r w:rsidR="00A04866">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...............10</w:t>
      </w:r>
    </w:p>
    <w:p w14:paraId="72543A35" w14:textId="4A6F4F33" w:rsidR="007C314C" w:rsidRPr="0077287B" w:rsidRDefault="007C314C" w:rsidP="006830A8">
      <w:pPr>
        <w:pStyle w:val="ListParagraph"/>
        <w:numPr>
          <w:ilvl w:val="1"/>
          <w:numId w:val="4"/>
        </w:numPr>
        <w:spacing w:line="480" w:lineRule="auto"/>
        <w:ind w:left="54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Анализа три постјугословенска филма........</w:t>
      </w:r>
      <w:r w:rsidR="00A04866">
        <w:rPr>
          <w:rFonts w:ascii="Times New Roman" w:eastAsia="Times New Roman" w:hAnsi="Times New Roman" w:cs="Times New Roman"/>
          <w:bCs/>
          <w:sz w:val="24"/>
          <w:szCs w:val="24"/>
          <w:lang w:val="sr-Cyrl-RS"/>
        </w:rPr>
        <w:t>...............................</w:t>
      </w:r>
      <w:r w:rsidR="001E45A4">
        <w:rPr>
          <w:rFonts w:ascii="Times New Roman" w:eastAsia="Times New Roman" w:hAnsi="Times New Roman" w:cs="Times New Roman"/>
          <w:bCs/>
          <w:sz w:val="24"/>
          <w:szCs w:val="24"/>
          <w:lang w:val="sr-Cyrl-RS"/>
        </w:rPr>
        <w:t>................12</w:t>
      </w:r>
    </w:p>
    <w:p w14:paraId="4CC14DC8" w14:textId="2B3E23E2" w:rsidR="00D7591D" w:rsidRPr="0077287B" w:rsidRDefault="00D7591D" w:rsidP="006830A8">
      <w:pPr>
        <w:pStyle w:val="ListParagraph"/>
        <w:numPr>
          <w:ilvl w:val="0"/>
          <w:numId w:val="4"/>
        </w:numPr>
        <w:spacing w:line="480" w:lineRule="auto"/>
        <w:ind w:left="360"/>
        <w:jc w:val="both"/>
        <w:rPr>
          <w:rFonts w:ascii="Times New Roman" w:eastAsia="Times New Roman" w:hAnsi="Times New Roman" w:cs="Times New Roman"/>
          <w:bCs/>
          <w:sz w:val="24"/>
          <w:szCs w:val="24"/>
          <w:lang w:val="sr-Cyrl-RS"/>
        </w:rPr>
      </w:pPr>
      <w:r w:rsidRPr="0077287B">
        <w:rPr>
          <w:rFonts w:ascii="Times New Roman" w:eastAsia="Times New Roman" w:hAnsi="Times New Roman" w:cs="Times New Roman"/>
          <w:bCs/>
          <w:sz w:val="24"/>
          <w:szCs w:val="24"/>
          <w:lang w:val="sr-Cyrl-RS"/>
        </w:rPr>
        <w:t>Закључак.......................................................................................................</w:t>
      </w:r>
      <w:r w:rsidR="001E45A4">
        <w:rPr>
          <w:rFonts w:ascii="Times New Roman" w:eastAsia="Times New Roman" w:hAnsi="Times New Roman" w:cs="Times New Roman"/>
          <w:bCs/>
          <w:sz w:val="24"/>
          <w:szCs w:val="24"/>
          <w:lang w:val="sr-Cyrl-RS"/>
        </w:rPr>
        <w:t>.............14</w:t>
      </w:r>
    </w:p>
    <w:p w14:paraId="2953D5A3" w14:textId="26DE4D51" w:rsidR="00AC2F4B" w:rsidRPr="007C314C" w:rsidRDefault="0077287B" w:rsidP="007C314C">
      <w:pPr>
        <w:pStyle w:val="ListParagraph"/>
        <w:numPr>
          <w:ilvl w:val="0"/>
          <w:numId w:val="4"/>
        </w:numPr>
        <w:spacing w:line="480" w:lineRule="auto"/>
        <w:ind w:left="36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Литература.....................................................................................</w:t>
      </w:r>
      <w:r w:rsidR="001661D8">
        <w:rPr>
          <w:rFonts w:ascii="Times New Roman" w:eastAsia="Times New Roman" w:hAnsi="Times New Roman" w:cs="Times New Roman"/>
          <w:bCs/>
          <w:sz w:val="24"/>
          <w:szCs w:val="24"/>
          <w:lang w:val="sr-Cyrl-RS"/>
        </w:rPr>
        <w:t>............................1</w:t>
      </w:r>
      <w:r w:rsidR="001661D8">
        <w:rPr>
          <w:rFonts w:ascii="Times New Roman" w:eastAsia="Times New Roman" w:hAnsi="Times New Roman" w:cs="Times New Roman"/>
          <w:bCs/>
          <w:sz w:val="24"/>
          <w:szCs w:val="24"/>
          <w:lang w:val="en-US"/>
        </w:rPr>
        <w:t>6</w:t>
      </w:r>
    </w:p>
    <w:p w14:paraId="3CE19030" w14:textId="77777777" w:rsidR="00AC2F4B" w:rsidRDefault="00AC2F4B" w:rsidP="00BC2C2A">
      <w:pPr>
        <w:spacing w:line="360" w:lineRule="auto"/>
        <w:jc w:val="center"/>
        <w:rPr>
          <w:rFonts w:ascii="Times New Roman" w:eastAsia="Times New Roman" w:hAnsi="Times New Roman" w:cs="Times New Roman"/>
          <w:b/>
          <w:sz w:val="28"/>
          <w:szCs w:val="28"/>
        </w:rPr>
      </w:pPr>
    </w:p>
    <w:p w14:paraId="5A476E14" w14:textId="77777777" w:rsidR="00AC2F4B" w:rsidRDefault="00AC2F4B" w:rsidP="003D6AF3">
      <w:pPr>
        <w:spacing w:line="360" w:lineRule="auto"/>
        <w:rPr>
          <w:rFonts w:ascii="Times New Roman" w:eastAsia="Times New Roman" w:hAnsi="Times New Roman" w:cs="Times New Roman"/>
          <w:b/>
          <w:sz w:val="28"/>
          <w:szCs w:val="28"/>
        </w:rPr>
      </w:pPr>
    </w:p>
    <w:p w14:paraId="511A670A" w14:textId="77777777" w:rsidR="00B3606C" w:rsidRDefault="00B3606C" w:rsidP="003D6AF3">
      <w:pPr>
        <w:spacing w:line="360" w:lineRule="auto"/>
        <w:rPr>
          <w:rFonts w:ascii="Times New Roman" w:eastAsia="Times New Roman" w:hAnsi="Times New Roman" w:cs="Times New Roman"/>
          <w:b/>
          <w:sz w:val="28"/>
          <w:szCs w:val="28"/>
        </w:rPr>
      </w:pPr>
    </w:p>
    <w:p w14:paraId="7CEFD63A" w14:textId="77777777" w:rsidR="00B3606C" w:rsidRPr="00B3606C" w:rsidRDefault="00B3606C" w:rsidP="003D6AF3">
      <w:pPr>
        <w:spacing w:line="360" w:lineRule="auto"/>
        <w:rPr>
          <w:rFonts w:ascii="Times New Roman" w:eastAsia="Times New Roman" w:hAnsi="Times New Roman" w:cs="Times New Roman"/>
          <w:b/>
          <w:sz w:val="28"/>
          <w:szCs w:val="28"/>
          <w:lang w:val="en-US"/>
        </w:rPr>
      </w:pPr>
    </w:p>
    <w:p w14:paraId="7D594DB0" w14:textId="77777777" w:rsidR="00AC2F4B" w:rsidRDefault="00AC2F4B" w:rsidP="00BC2C2A">
      <w:pPr>
        <w:spacing w:line="360" w:lineRule="auto"/>
        <w:jc w:val="center"/>
        <w:rPr>
          <w:rFonts w:ascii="Times New Roman" w:eastAsia="Times New Roman" w:hAnsi="Times New Roman" w:cs="Times New Roman"/>
          <w:b/>
          <w:sz w:val="28"/>
          <w:szCs w:val="28"/>
        </w:rPr>
      </w:pPr>
    </w:p>
    <w:p w14:paraId="1D1DB137" w14:textId="77777777" w:rsidR="00AC2F4B" w:rsidRDefault="00AC2F4B" w:rsidP="00BC2C2A">
      <w:pPr>
        <w:spacing w:line="360" w:lineRule="auto"/>
        <w:jc w:val="center"/>
        <w:rPr>
          <w:rFonts w:ascii="Times New Roman" w:eastAsia="Times New Roman" w:hAnsi="Times New Roman" w:cs="Times New Roman"/>
          <w:b/>
          <w:sz w:val="28"/>
          <w:szCs w:val="28"/>
        </w:rPr>
      </w:pPr>
    </w:p>
    <w:p w14:paraId="69AC8A85" w14:textId="13923F9D" w:rsidR="00D7591D" w:rsidRDefault="00D7591D" w:rsidP="0077287B">
      <w:pPr>
        <w:spacing w:line="360" w:lineRule="auto"/>
        <w:rPr>
          <w:rFonts w:ascii="Times New Roman" w:eastAsia="Times New Roman" w:hAnsi="Times New Roman" w:cs="Times New Roman"/>
          <w:b/>
          <w:sz w:val="28"/>
          <w:szCs w:val="28"/>
        </w:rPr>
      </w:pPr>
    </w:p>
    <w:p w14:paraId="6C9F2A06" w14:textId="23F8A233" w:rsidR="0077287B" w:rsidRDefault="0077287B" w:rsidP="0077287B">
      <w:pPr>
        <w:spacing w:line="360" w:lineRule="auto"/>
        <w:rPr>
          <w:rFonts w:ascii="Times New Roman" w:eastAsia="Times New Roman" w:hAnsi="Times New Roman" w:cs="Times New Roman"/>
          <w:b/>
          <w:sz w:val="28"/>
          <w:szCs w:val="28"/>
        </w:rPr>
      </w:pPr>
    </w:p>
    <w:p w14:paraId="4FD772E6" w14:textId="77777777" w:rsidR="00B3606C" w:rsidRDefault="00B3606C" w:rsidP="0077287B">
      <w:pPr>
        <w:spacing w:line="360" w:lineRule="auto"/>
        <w:rPr>
          <w:rFonts w:ascii="Times New Roman" w:eastAsia="Times New Roman" w:hAnsi="Times New Roman" w:cs="Times New Roman"/>
          <w:b/>
          <w:sz w:val="28"/>
          <w:szCs w:val="28"/>
          <w:lang w:val="en-US"/>
        </w:rPr>
      </w:pPr>
    </w:p>
    <w:p w14:paraId="17FA68FB" w14:textId="77777777" w:rsidR="00B3606C" w:rsidRDefault="00B3606C" w:rsidP="0077287B">
      <w:pPr>
        <w:spacing w:line="360" w:lineRule="auto"/>
        <w:rPr>
          <w:rFonts w:ascii="Times New Roman" w:eastAsia="Times New Roman" w:hAnsi="Times New Roman" w:cs="Times New Roman"/>
          <w:b/>
          <w:sz w:val="28"/>
          <w:szCs w:val="28"/>
          <w:lang w:val="en-US"/>
        </w:rPr>
      </w:pPr>
    </w:p>
    <w:p w14:paraId="175FCBCE" w14:textId="77777777" w:rsidR="00B3606C" w:rsidRPr="00B3606C" w:rsidRDefault="00B3606C" w:rsidP="0077287B">
      <w:pPr>
        <w:spacing w:line="360" w:lineRule="auto"/>
        <w:rPr>
          <w:rFonts w:ascii="Times New Roman" w:eastAsia="Times New Roman" w:hAnsi="Times New Roman" w:cs="Times New Roman"/>
          <w:b/>
          <w:sz w:val="28"/>
          <w:szCs w:val="28"/>
          <w:lang w:val="en-US"/>
        </w:rPr>
      </w:pPr>
    </w:p>
    <w:p w14:paraId="6C438BF6" w14:textId="642D4660" w:rsidR="005549D3" w:rsidRPr="006C612E" w:rsidRDefault="00087D64" w:rsidP="00987E5A">
      <w:pPr>
        <w:pStyle w:val="ListParagraph"/>
        <w:numPr>
          <w:ilvl w:val="0"/>
          <w:numId w:val="5"/>
        </w:numPr>
        <w:spacing w:line="360" w:lineRule="auto"/>
        <w:jc w:val="center"/>
        <w:rPr>
          <w:rFonts w:ascii="Times New Roman" w:eastAsia="Times New Roman" w:hAnsi="Times New Roman" w:cs="Times New Roman"/>
          <w:b/>
          <w:sz w:val="24"/>
          <w:szCs w:val="24"/>
        </w:rPr>
      </w:pPr>
      <w:r w:rsidRPr="006C612E">
        <w:rPr>
          <w:rFonts w:ascii="Times New Roman" w:eastAsia="Times New Roman" w:hAnsi="Times New Roman" w:cs="Times New Roman"/>
          <w:b/>
          <w:sz w:val="24"/>
          <w:szCs w:val="24"/>
        </w:rPr>
        <w:lastRenderedPageBreak/>
        <w:t>УВОД</w:t>
      </w:r>
    </w:p>
    <w:p w14:paraId="2080DEEA" w14:textId="77777777" w:rsidR="00087D64" w:rsidRPr="00087D64" w:rsidRDefault="00087D64" w:rsidP="00087D64">
      <w:pPr>
        <w:spacing w:line="360" w:lineRule="auto"/>
        <w:ind w:firstLine="720"/>
        <w:jc w:val="both"/>
        <w:rPr>
          <w:rFonts w:ascii="Times New Roman" w:eastAsia="Times New Roman" w:hAnsi="Times New Roman" w:cs="Times New Roman"/>
          <w:sz w:val="24"/>
          <w:szCs w:val="24"/>
        </w:rPr>
      </w:pPr>
      <w:r w:rsidRPr="00087D64">
        <w:rPr>
          <w:rFonts w:ascii="Times New Roman" w:eastAsia="Times New Roman" w:hAnsi="Times New Roman" w:cs="Times New Roman"/>
          <w:sz w:val="24"/>
          <w:szCs w:val="24"/>
        </w:rPr>
        <w:t>Овај рад ће имати за циљ да сагледа како визуелне конструкције родних представа у једном друштву могу одражавати родну структуру тог друштва истовремено конституишући и репродукујући родне неједнакости. Кључно питање ће се односити на то какви су били прикази рода у сфери популарне културе, конкретно на филму,у продукцији ратних филмова најпре у социјалистичкој Југославији, а потом и на постјугословенском простору.</w:t>
      </w:r>
    </w:p>
    <w:p w14:paraId="0AF481CA" w14:textId="17DF93C6" w:rsidR="00087D64" w:rsidRPr="00600EC1"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rPr>
        <w:t>Током периода социјалистичке Југославије, упркос бројним ограничавајућим факт</w:t>
      </w:r>
      <w:r w:rsidR="00F360F4">
        <w:rPr>
          <w:rFonts w:ascii="Times New Roman" w:eastAsia="Times New Roman" w:hAnsi="Times New Roman" w:cs="Times New Roman"/>
          <w:sz w:val="24"/>
          <w:szCs w:val="24"/>
        </w:rPr>
        <w:t xml:space="preserve">орима, родна равноправност </w:t>
      </w:r>
      <w:r w:rsidRPr="00087D64">
        <w:rPr>
          <w:rFonts w:ascii="Times New Roman" w:eastAsia="Times New Roman" w:hAnsi="Times New Roman" w:cs="Times New Roman"/>
          <w:sz w:val="24"/>
          <w:szCs w:val="24"/>
        </w:rPr>
        <w:t xml:space="preserve">је била на релативно завидном нивоу, посебно ако се упореди са стањем пре успостављања социјалистичког поретка, али и са </w:t>
      </w:r>
      <w:r w:rsidR="00F360F4">
        <w:rPr>
          <w:rFonts w:ascii="Times New Roman" w:eastAsia="Times New Roman" w:hAnsi="Times New Roman" w:cs="Times New Roman"/>
          <w:sz w:val="24"/>
          <w:szCs w:val="24"/>
          <w:lang w:val="sr-Cyrl-RS"/>
        </w:rPr>
        <w:t xml:space="preserve">тадашњим </w:t>
      </w:r>
      <w:r w:rsidRPr="00087D64">
        <w:rPr>
          <w:rFonts w:ascii="Times New Roman" w:eastAsia="Times New Roman" w:hAnsi="Times New Roman" w:cs="Times New Roman"/>
          <w:sz w:val="24"/>
          <w:szCs w:val="24"/>
        </w:rPr>
        <w:t>околностима у другим земљама. Премда је комунистичка идеологија донела знатну еманципацију женама, у партизан</w:t>
      </w:r>
      <w:r w:rsidR="002A7B85">
        <w:rPr>
          <w:rFonts w:ascii="Times New Roman" w:eastAsia="Times New Roman" w:hAnsi="Times New Roman" w:cs="Times New Roman"/>
          <w:sz w:val="24"/>
          <w:szCs w:val="24"/>
        </w:rPr>
        <w:t>ској војсци постоја</w:t>
      </w:r>
      <w:r w:rsidR="002A7B85">
        <w:rPr>
          <w:rFonts w:ascii="Times New Roman" w:eastAsia="Times New Roman" w:hAnsi="Times New Roman" w:cs="Times New Roman"/>
          <w:sz w:val="24"/>
          <w:szCs w:val="24"/>
          <w:lang w:val="sr-Cyrl-RS"/>
        </w:rPr>
        <w:t>о</w:t>
      </w:r>
      <w:r w:rsidR="00F360F4">
        <w:rPr>
          <w:rFonts w:ascii="Times New Roman" w:eastAsia="Times New Roman" w:hAnsi="Times New Roman" w:cs="Times New Roman"/>
          <w:sz w:val="24"/>
          <w:szCs w:val="24"/>
        </w:rPr>
        <w:t xml:space="preserve"> је </w:t>
      </w:r>
      <w:r w:rsidR="002A7B85">
        <w:rPr>
          <w:rFonts w:ascii="Times New Roman" w:eastAsia="Times New Roman" w:hAnsi="Times New Roman" w:cs="Times New Roman"/>
          <w:sz w:val="24"/>
          <w:szCs w:val="24"/>
          <w:lang w:val="sr-Cyrl-RS"/>
        </w:rPr>
        <w:t xml:space="preserve">несклад </w:t>
      </w:r>
      <w:r w:rsidRPr="00087D64">
        <w:rPr>
          <w:rFonts w:ascii="Times New Roman" w:eastAsia="Times New Roman" w:hAnsi="Times New Roman" w:cs="Times New Roman"/>
          <w:sz w:val="24"/>
          <w:szCs w:val="24"/>
        </w:rPr>
        <w:t xml:space="preserve">између онога како је било и онога како се приказивало да јесте. </w:t>
      </w:r>
      <w:r w:rsidR="00600090">
        <w:rPr>
          <w:rFonts w:ascii="Times New Roman" w:eastAsia="Times New Roman" w:hAnsi="Times New Roman" w:cs="Times New Roman"/>
          <w:sz w:val="24"/>
          <w:szCs w:val="24"/>
          <w:lang w:val="sr-Cyrl-RS"/>
        </w:rPr>
        <w:t xml:space="preserve">Немања Звијер наводи како је </w:t>
      </w:r>
      <w:r w:rsidRPr="00087D64">
        <w:rPr>
          <w:rFonts w:ascii="Times New Roman" w:eastAsia="Times New Roman" w:hAnsi="Times New Roman" w:cs="Times New Roman"/>
          <w:sz w:val="24"/>
          <w:szCs w:val="24"/>
        </w:rPr>
        <w:t>Б</w:t>
      </w:r>
      <w:r w:rsidR="00600090">
        <w:rPr>
          <w:rFonts w:ascii="Times New Roman" w:eastAsia="Times New Roman" w:hAnsi="Times New Roman" w:cs="Times New Roman"/>
          <w:sz w:val="24"/>
          <w:szCs w:val="24"/>
        </w:rPr>
        <w:t xml:space="preserve">арбара Н. Визингер </w:t>
      </w:r>
      <w:r w:rsidR="00600090">
        <w:rPr>
          <w:rFonts w:ascii="Times New Roman" w:eastAsia="Times New Roman" w:hAnsi="Times New Roman" w:cs="Times New Roman"/>
          <w:sz w:val="24"/>
          <w:szCs w:val="24"/>
          <w:lang w:val="sr-Cyrl-RS"/>
        </w:rPr>
        <w:t>истицала измишљање</w:t>
      </w:r>
      <w:r w:rsidR="00600090" w:rsidRPr="00600090">
        <w:rPr>
          <w:rFonts w:ascii="Times New Roman" w:eastAsia="Times New Roman" w:hAnsi="Times New Roman" w:cs="Times New Roman"/>
          <w:sz w:val="24"/>
          <w:szCs w:val="24"/>
          <w:lang w:val="sr-Cyrl-RS"/>
        </w:rPr>
        <w:t xml:space="preserve"> традиције (у хобсбаумовском смислу)</w:t>
      </w:r>
      <w:r w:rsidR="00600090">
        <w:rPr>
          <w:rFonts w:ascii="Times New Roman" w:eastAsia="Times New Roman" w:hAnsi="Times New Roman" w:cs="Times New Roman"/>
          <w:sz w:val="24"/>
          <w:szCs w:val="24"/>
          <w:lang w:val="sr-Cyrl-RS"/>
        </w:rPr>
        <w:t xml:space="preserve"> у </w:t>
      </w:r>
      <w:r w:rsidR="00600090">
        <w:rPr>
          <w:rFonts w:ascii="Times New Roman" w:eastAsia="Times New Roman" w:hAnsi="Times New Roman" w:cs="Times New Roman"/>
          <w:sz w:val="24"/>
          <w:szCs w:val="24"/>
        </w:rPr>
        <w:t>званичн</w:t>
      </w:r>
      <w:r w:rsidR="00600090">
        <w:rPr>
          <w:rFonts w:ascii="Times New Roman" w:eastAsia="Times New Roman" w:hAnsi="Times New Roman" w:cs="Times New Roman"/>
          <w:sz w:val="24"/>
          <w:szCs w:val="24"/>
          <w:lang w:val="sr-Cyrl-RS"/>
        </w:rPr>
        <w:t>ој</w:t>
      </w:r>
      <w:r w:rsidR="00600090">
        <w:rPr>
          <w:rFonts w:ascii="Times New Roman" w:eastAsia="Times New Roman" w:hAnsi="Times New Roman" w:cs="Times New Roman"/>
          <w:sz w:val="24"/>
          <w:szCs w:val="24"/>
        </w:rPr>
        <w:t xml:space="preserve"> комунистичк</w:t>
      </w:r>
      <w:r w:rsidR="00600090">
        <w:rPr>
          <w:rFonts w:ascii="Times New Roman" w:eastAsia="Times New Roman" w:hAnsi="Times New Roman" w:cs="Times New Roman"/>
          <w:sz w:val="24"/>
          <w:szCs w:val="24"/>
          <w:lang w:val="sr-Cyrl-RS"/>
        </w:rPr>
        <w:t>ој</w:t>
      </w:r>
      <w:r w:rsidR="00600090">
        <w:rPr>
          <w:rFonts w:ascii="Times New Roman" w:eastAsia="Times New Roman" w:hAnsi="Times New Roman" w:cs="Times New Roman"/>
          <w:sz w:val="24"/>
          <w:szCs w:val="24"/>
        </w:rPr>
        <w:t xml:space="preserve"> интерпретациј</w:t>
      </w:r>
      <w:r w:rsidR="00600090">
        <w:rPr>
          <w:rFonts w:ascii="Times New Roman" w:eastAsia="Times New Roman" w:hAnsi="Times New Roman" w:cs="Times New Roman"/>
          <w:sz w:val="24"/>
          <w:szCs w:val="24"/>
          <w:lang w:val="sr-Cyrl-RS"/>
        </w:rPr>
        <w:t>и</w:t>
      </w:r>
      <w:r w:rsidRPr="00087D64">
        <w:rPr>
          <w:rFonts w:ascii="Times New Roman" w:eastAsia="Times New Roman" w:hAnsi="Times New Roman" w:cs="Times New Roman"/>
          <w:sz w:val="24"/>
          <w:szCs w:val="24"/>
        </w:rPr>
        <w:t xml:space="preserve"> же</w:t>
      </w:r>
      <w:r w:rsidR="00600090">
        <w:rPr>
          <w:rFonts w:ascii="Times New Roman" w:eastAsia="Times New Roman" w:hAnsi="Times New Roman" w:cs="Times New Roman"/>
          <w:sz w:val="24"/>
          <w:szCs w:val="24"/>
        </w:rPr>
        <w:t>нског учествовања у рату</w:t>
      </w:r>
      <w:r w:rsidR="00C65146">
        <w:rPr>
          <w:rFonts w:ascii="Times New Roman" w:eastAsia="Times New Roman" w:hAnsi="Times New Roman" w:cs="Times New Roman"/>
          <w:sz w:val="24"/>
          <w:szCs w:val="24"/>
          <w:lang w:val="sr-Cyrl-RS"/>
        </w:rPr>
        <w:t xml:space="preserve">. </w:t>
      </w:r>
      <w:r w:rsidR="00600EC1">
        <w:rPr>
          <w:rFonts w:ascii="Times New Roman" w:eastAsia="Times New Roman" w:hAnsi="Times New Roman" w:cs="Times New Roman"/>
          <w:sz w:val="24"/>
          <w:szCs w:val="24"/>
          <w:lang w:val="sr-Cyrl-RS"/>
        </w:rPr>
        <w:t>П</w:t>
      </w:r>
      <w:r w:rsidR="00600EC1">
        <w:rPr>
          <w:rFonts w:ascii="Times New Roman" w:eastAsia="Times New Roman" w:hAnsi="Times New Roman" w:cs="Times New Roman"/>
          <w:sz w:val="24"/>
          <w:szCs w:val="24"/>
        </w:rPr>
        <w:t>редстав</w:t>
      </w:r>
      <w:r w:rsidR="00600EC1">
        <w:rPr>
          <w:rFonts w:ascii="Times New Roman" w:eastAsia="Times New Roman" w:hAnsi="Times New Roman" w:cs="Times New Roman"/>
          <w:sz w:val="24"/>
          <w:szCs w:val="24"/>
          <w:lang w:val="sr-Cyrl-RS"/>
        </w:rPr>
        <w:t>а</w:t>
      </w:r>
      <w:r w:rsidRPr="00087D64">
        <w:rPr>
          <w:rFonts w:ascii="Times New Roman" w:eastAsia="Times New Roman" w:hAnsi="Times New Roman" w:cs="Times New Roman"/>
          <w:sz w:val="24"/>
          <w:szCs w:val="24"/>
        </w:rPr>
        <w:t xml:space="preserve"> жене у филмов</w:t>
      </w:r>
      <w:r w:rsidR="00600EC1">
        <w:rPr>
          <w:rFonts w:ascii="Times New Roman" w:eastAsia="Times New Roman" w:hAnsi="Times New Roman" w:cs="Times New Roman"/>
          <w:sz w:val="24"/>
          <w:szCs w:val="24"/>
        </w:rPr>
        <w:t>аним офанзивама</w:t>
      </w:r>
      <w:r w:rsidR="00600EC1">
        <w:rPr>
          <w:rFonts w:ascii="Times New Roman" w:eastAsia="Times New Roman" w:hAnsi="Times New Roman" w:cs="Times New Roman"/>
          <w:sz w:val="24"/>
          <w:szCs w:val="24"/>
          <w:lang w:val="sr-Cyrl-RS"/>
        </w:rPr>
        <w:t xml:space="preserve"> </w:t>
      </w:r>
      <w:r w:rsidRPr="00087D64">
        <w:rPr>
          <w:rFonts w:ascii="Times New Roman" w:eastAsia="Times New Roman" w:hAnsi="Times New Roman" w:cs="Times New Roman"/>
          <w:sz w:val="24"/>
          <w:szCs w:val="24"/>
        </w:rPr>
        <w:t xml:space="preserve">је у највећој мери била </w:t>
      </w:r>
      <w:r w:rsidR="002B49E7">
        <w:rPr>
          <w:rFonts w:ascii="Times New Roman" w:eastAsia="Times New Roman" w:hAnsi="Times New Roman" w:cs="Times New Roman"/>
          <w:sz w:val="24"/>
          <w:szCs w:val="24"/>
          <w:lang w:val="sr-Cyrl-RS"/>
        </w:rPr>
        <w:t>прилагођена</w:t>
      </w:r>
      <w:r w:rsidRPr="00087D64">
        <w:rPr>
          <w:rFonts w:ascii="Times New Roman" w:eastAsia="Times New Roman" w:hAnsi="Times New Roman" w:cs="Times New Roman"/>
          <w:sz w:val="24"/>
          <w:szCs w:val="24"/>
        </w:rPr>
        <w:t xml:space="preserve"> „идеализованој</w:t>
      </w:r>
      <w:r w:rsidR="00C65146">
        <w:rPr>
          <w:rFonts w:ascii="Times New Roman" w:eastAsia="Times New Roman" w:hAnsi="Times New Roman" w:cs="Times New Roman"/>
          <w:sz w:val="24"/>
          <w:szCs w:val="24"/>
        </w:rPr>
        <w:t xml:space="preserve"> слици партизанске болничарке"</w:t>
      </w:r>
      <w:r w:rsidR="00C65146">
        <w:rPr>
          <w:rFonts w:ascii="Times New Roman" w:eastAsia="Times New Roman" w:hAnsi="Times New Roman" w:cs="Times New Roman"/>
          <w:sz w:val="24"/>
          <w:szCs w:val="24"/>
          <w:lang w:val="sr-Cyrl-RS"/>
        </w:rPr>
        <w:t xml:space="preserve">, </w:t>
      </w:r>
      <w:r w:rsidR="00C65146">
        <w:rPr>
          <w:rFonts w:ascii="Times New Roman" w:eastAsia="Times New Roman" w:hAnsi="Times New Roman" w:cs="Times New Roman"/>
          <w:sz w:val="24"/>
          <w:szCs w:val="24"/>
        </w:rPr>
        <w:t>са елементима жене-ратнице</w:t>
      </w:r>
      <w:r w:rsidR="00C65146">
        <w:rPr>
          <w:rFonts w:ascii="Times New Roman" w:eastAsia="Times New Roman" w:hAnsi="Times New Roman" w:cs="Times New Roman"/>
          <w:sz w:val="24"/>
          <w:szCs w:val="24"/>
          <w:lang w:val="sr-Cyrl-RS"/>
        </w:rPr>
        <w:t xml:space="preserve"> </w:t>
      </w:r>
      <w:r w:rsidR="00C65146" w:rsidRPr="00C65146">
        <w:rPr>
          <w:rFonts w:ascii="Times New Roman" w:eastAsia="Times New Roman" w:hAnsi="Times New Roman" w:cs="Times New Roman"/>
          <w:sz w:val="24"/>
          <w:szCs w:val="24"/>
        </w:rPr>
        <w:t xml:space="preserve">(Звијер, 2011: 120). </w:t>
      </w:r>
      <w:r w:rsidR="00600EC1">
        <w:rPr>
          <w:rFonts w:ascii="Times New Roman" w:eastAsia="Times New Roman" w:hAnsi="Times New Roman" w:cs="Times New Roman"/>
          <w:sz w:val="24"/>
          <w:szCs w:val="24"/>
          <w:lang w:val="sr-Cyrl-RS"/>
        </w:rPr>
        <w:t>Као нека врста филмског обрасца наметнуло се и</w:t>
      </w:r>
      <w:r w:rsidR="00600EC1">
        <w:rPr>
          <w:rFonts w:ascii="Times New Roman" w:eastAsia="Times New Roman" w:hAnsi="Times New Roman" w:cs="Times New Roman"/>
          <w:sz w:val="24"/>
          <w:szCs w:val="24"/>
        </w:rPr>
        <w:t>стица</w:t>
      </w:r>
      <w:r w:rsidR="00600EC1">
        <w:rPr>
          <w:rFonts w:ascii="Times New Roman" w:eastAsia="Times New Roman" w:hAnsi="Times New Roman" w:cs="Times New Roman"/>
          <w:sz w:val="24"/>
          <w:szCs w:val="24"/>
          <w:lang w:val="sr-Cyrl-RS"/>
        </w:rPr>
        <w:t xml:space="preserve">ње </w:t>
      </w:r>
      <w:r w:rsidRPr="00087D64">
        <w:rPr>
          <w:rFonts w:ascii="Times New Roman" w:eastAsia="Times New Roman" w:hAnsi="Times New Roman" w:cs="Times New Roman"/>
          <w:sz w:val="24"/>
          <w:szCs w:val="24"/>
        </w:rPr>
        <w:t>несебичност</w:t>
      </w:r>
      <w:r w:rsidR="00C65146">
        <w:rPr>
          <w:rFonts w:ascii="Times New Roman" w:eastAsia="Times New Roman" w:hAnsi="Times New Roman" w:cs="Times New Roman"/>
          <w:sz w:val="24"/>
          <w:szCs w:val="24"/>
          <w:lang w:val="sr-Cyrl-RS"/>
        </w:rPr>
        <w:t>и</w:t>
      </w:r>
      <w:r w:rsidRPr="00087D64">
        <w:rPr>
          <w:rFonts w:ascii="Times New Roman" w:eastAsia="Times New Roman" w:hAnsi="Times New Roman" w:cs="Times New Roman"/>
          <w:sz w:val="24"/>
          <w:szCs w:val="24"/>
        </w:rPr>
        <w:t>, храброст</w:t>
      </w:r>
      <w:r w:rsidR="00C65146">
        <w:rPr>
          <w:rFonts w:ascii="Times New Roman" w:eastAsia="Times New Roman" w:hAnsi="Times New Roman" w:cs="Times New Roman"/>
          <w:sz w:val="24"/>
          <w:szCs w:val="24"/>
          <w:lang w:val="sr-Cyrl-RS"/>
        </w:rPr>
        <w:t>и</w:t>
      </w:r>
      <w:r w:rsidR="00C65146">
        <w:rPr>
          <w:rFonts w:ascii="Times New Roman" w:eastAsia="Times New Roman" w:hAnsi="Times New Roman" w:cs="Times New Roman"/>
          <w:sz w:val="24"/>
          <w:szCs w:val="24"/>
        </w:rPr>
        <w:t xml:space="preserve"> и херојск</w:t>
      </w:r>
      <w:r w:rsidR="00C65146">
        <w:rPr>
          <w:rFonts w:ascii="Times New Roman" w:eastAsia="Times New Roman" w:hAnsi="Times New Roman" w:cs="Times New Roman"/>
          <w:sz w:val="24"/>
          <w:szCs w:val="24"/>
          <w:lang w:val="sr-Cyrl-RS"/>
        </w:rPr>
        <w:t>е</w:t>
      </w:r>
      <w:r w:rsidRPr="00087D64">
        <w:rPr>
          <w:rFonts w:ascii="Times New Roman" w:eastAsia="Times New Roman" w:hAnsi="Times New Roman" w:cs="Times New Roman"/>
          <w:sz w:val="24"/>
          <w:szCs w:val="24"/>
        </w:rPr>
        <w:t xml:space="preserve"> смрт</w:t>
      </w:r>
      <w:r w:rsidR="00C65146">
        <w:rPr>
          <w:rFonts w:ascii="Times New Roman" w:eastAsia="Times New Roman" w:hAnsi="Times New Roman" w:cs="Times New Roman"/>
          <w:sz w:val="24"/>
          <w:szCs w:val="24"/>
          <w:lang w:val="sr-Cyrl-RS"/>
        </w:rPr>
        <w:t>и</w:t>
      </w:r>
      <w:r w:rsidRPr="00087D64">
        <w:rPr>
          <w:rFonts w:ascii="Times New Roman" w:eastAsia="Times New Roman" w:hAnsi="Times New Roman" w:cs="Times New Roman"/>
          <w:sz w:val="24"/>
          <w:szCs w:val="24"/>
        </w:rPr>
        <w:t xml:space="preserve"> ових жена</w:t>
      </w:r>
      <w:r w:rsidR="00600EC1">
        <w:rPr>
          <w:rFonts w:ascii="Times New Roman" w:eastAsia="Times New Roman" w:hAnsi="Times New Roman" w:cs="Times New Roman"/>
          <w:sz w:val="24"/>
          <w:szCs w:val="24"/>
          <w:lang w:val="sr-Cyrl-RS"/>
        </w:rPr>
        <w:t>.</w:t>
      </w:r>
    </w:p>
    <w:p w14:paraId="6123E07F" w14:textId="5E383E07" w:rsidR="00087D64" w:rsidRPr="00087D64" w:rsidRDefault="00087D64" w:rsidP="00087D64">
      <w:pPr>
        <w:spacing w:line="360" w:lineRule="auto"/>
        <w:ind w:firstLine="720"/>
        <w:jc w:val="both"/>
        <w:rPr>
          <w:rFonts w:ascii="Times New Roman" w:eastAsia="Times New Roman" w:hAnsi="Times New Roman" w:cs="Times New Roman"/>
          <w:sz w:val="24"/>
          <w:szCs w:val="24"/>
        </w:rPr>
      </w:pPr>
      <w:r w:rsidRPr="00087D64">
        <w:rPr>
          <w:rFonts w:ascii="Times New Roman" w:eastAsia="Times New Roman" w:hAnsi="Times New Roman" w:cs="Times New Roman"/>
          <w:sz w:val="24"/>
          <w:szCs w:val="24"/>
        </w:rPr>
        <w:t>У случају постјугословенског простора, Стеф Јансен наводи да је након слома социјалистичког система, на таласу националистички</w:t>
      </w:r>
      <w:r w:rsidR="002B49E7">
        <w:rPr>
          <w:rFonts w:ascii="Times New Roman" w:eastAsia="Times New Roman" w:hAnsi="Times New Roman" w:cs="Times New Roman"/>
          <w:sz w:val="24"/>
          <w:szCs w:val="24"/>
        </w:rPr>
        <w:t xml:space="preserve">х ратова, популарна култура </w:t>
      </w:r>
      <w:r w:rsidR="002B49E7">
        <w:rPr>
          <w:rFonts w:ascii="Times New Roman" w:eastAsia="Times New Roman" w:hAnsi="Times New Roman" w:cs="Times New Roman"/>
          <w:sz w:val="24"/>
          <w:szCs w:val="24"/>
          <w:lang w:val="sr-Cyrl-RS"/>
        </w:rPr>
        <w:t>слави</w:t>
      </w:r>
      <w:r w:rsidRPr="00087D64">
        <w:rPr>
          <w:rFonts w:ascii="Times New Roman" w:eastAsia="Times New Roman" w:hAnsi="Times New Roman" w:cs="Times New Roman"/>
          <w:sz w:val="24"/>
          <w:szCs w:val="24"/>
        </w:rPr>
        <w:t xml:space="preserve">ла мужевност и мушку снагу, а мушки узори још су више пропагирали мачизам него што је то већ био случај у Титово доба, у ком се јесте славио партизански отпор, али у ком је женама ипак било остављено бар мало места (Јансен, 2005: 35).  Јансен тако наводи да као </w:t>
      </w:r>
      <w:r w:rsidR="002B49E7">
        <w:rPr>
          <w:rFonts w:ascii="Times New Roman" w:eastAsia="Times New Roman" w:hAnsi="Times New Roman" w:cs="Times New Roman"/>
          <w:sz w:val="24"/>
          <w:szCs w:val="24"/>
          <w:lang w:val="sr-Cyrl-RS"/>
        </w:rPr>
        <w:t xml:space="preserve">и </w:t>
      </w:r>
      <w:r w:rsidRPr="00087D64">
        <w:rPr>
          <w:rFonts w:ascii="Times New Roman" w:eastAsia="Times New Roman" w:hAnsi="Times New Roman" w:cs="Times New Roman"/>
          <w:sz w:val="24"/>
          <w:szCs w:val="24"/>
        </w:rPr>
        <w:t>у другим европским земљама у којима је раније владао социјализам, еманципација жена је и у постјугословенском контексту ометена верски утемељеним патријархалним дискурсом, уз инсистирање на повратку наводно традиционалним родним улогама, при чему су питања еманципације и права жена сматрани негативним остацима социјализма (Јансен, 2005: 32–33). Историчар Улф Брунбауер  наводи да је погоршање положаја жена било повезано с притиском да се повуку из јавног живота, што је процес који је овај аутор назвао доместикација, и који је имао политичке, економске</w:t>
      </w:r>
      <w:r w:rsidR="009832AE">
        <w:rPr>
          <w:rFonts w:ascii="Times New Roman" w:eastAsia="Times New Roman" w:hAnsi="Times New Roman" w:cs="Times New Roman"/>
          <w:sz w:val="24"/>
          <w:szCs w:val="24"/>
        </w:rPr>
        <w:t xml:space="preserve"> и културолошке последице (Брун</w:t>
      </w:r>
      <w:r w:rsidRPr="00087D64">
        <w:rPr>
          <w:rFonts w:ascii="Times New Roman" w:eastAsia="Times New Roman" w:hAnsi="Times New Roman" w:cs="Times New Roman"/>
          <w:sz w:val="24"/>
          <w:szCs w:val="24"/>
        </w:rPr>
        <w:t>бауер, 2000: 154). На плану културе доминирао је националистички дискурс који је жене видео у функцији биолошке и културне репродукције нације</w:t>
      </w:r>
      <w:r w:rsidR="00E4177A">
        <w:rPr>
          <w:rFonts w:ascii="Times New Roman" w:eastAsia="Times New Roman" w:hAnsi="Times New Roman" w:cs="Times New Roman"/>
          <w:sz w:val="24"/>
          <w:szCs w:val="24"/>
          <w:lang w:val="sr-Cyrl-RS"/>
        </w:rPr>
        <w:t>,</w:t>
      </w:r>
      <w:r w:rsidRPr="00087D64">
        <w:rPr>
          <w:rFonts w:ascii="Times New Roman" w:eastAsia="Times New Roman" w:hAnsi="Times New Roman" w:cs="Times New Roman"/>
          <w:sz w:val="24"/>
          <w:szCs w:val="24"/>
        </w:rPr>
        <w:t xml:space="preserve"> а не као индивидуе са сопстве</w:t>
      </w:r>
      <w:r w:rsidR="002B49E7">
        <w:rPr>
          <w:rFonts w:ascii="Times New Roman" w:eastAsia="Times New Roman" w:hAnsi="Times New Roman" w:cs="Times New Roman"/>
          <w:sz w:val="24"/>
          <w:szCs w:val="24"/>
        </w:rPr>
        <w:t xml:space="preserve">ним правима. Брунбауер </w:t>
      </w:r>
      <w:r w:rsidR="002B49E7">
        <w:rPr>
          <w:rFonts w:ascii="Times New Roman" w:eastAsia="Times New Roman" w:hAnsi="Times New Roman" w:cs="Times New Roman"/>
          <w:sz w:val="24"/>
          <w:szCs w:val="24"/>
        </w:rPr>
        <w:lastRenderedPageBreak/>
        <w:t>истиче</w:t>
      </w:r>
      <w:r w:rsidRPr="00087D64">
        <w:rPr>
          <w:rFonts w:ascii="Times New Roman" w:eastAsia="Times New Roman" w:hAnsi="Times New Roman" w:cs="Times New Roman"/>
          <w:sz w:val="24"/>
          <w:szCs w:val="24"/>
        </w:rPr>
        <w:t xml:space="preserve"> да су овакви ставови били посебно ра</w:t>
      </w:r>
      <w:r w:rsidR="003A6755">
        <w:rPr>
          <w:rFonts w:ascii="Times New Roman" w:eastAsia="Times New Roman" w:hAnsi="Times New Roman" w:cs="Times New Roman"/>
          <w:sz w:val="24"/>
          <w:szCs w:val="24"/>
        </w:rPr>
        <w:t xml:space="preserve">спрострањени у срединама </w:t>
      </w:r>
      <w:r w:rsidRPr="00087D64">
        <w:rPr>
          <w:rFonts w:ascii="Times New Roman" w:eastAsia="Times New Roman" w:hAnsi="Times New Roman" w:cs="Times New Roman"/>
          <w:sz w:val="24"/>
          <w:szCs w:val="24"/>
        </w:rPr>
        <w:t>обележеним ратним сукобима.</w:t>
      </w:r>
    </w:p>
    <w:p w14:paraId="5F0C839D" w14:textId="384BE38A" w:rsidR="005549D3" w:rsidRPr="0083505F"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rPr>
        <w:t>Имајући у виду да</w:t>
      </w:r>
      <w:r w:rsidR="003A6755">
        <w:rPr>
          <w:rFonts w:ascii="Times New Roman" w:eastAsia="Times New Roman" w:hAnsi="Times New Roman" w:cs="Times New Roman"/>
          <w:sz w:val="24"/>
          <w:szCs w:val="24"/>
        </w:rPr>
        <w:t xml:space="preserve"> се жена у патријархалној </w:t>
      </w:r>
      <w:r w:rsidR="003A6755">
        <w:rPr>
          <w:rFonts w:ascii="Times New Roman" w:eastAsia="Times New Roman" w:hAnsi="Times New Roman" w:cs="Times New Roman"/>
          <w:sz w:val="24"/>
          <w:szCs w:val="24"/>
          <w:lang w:val="sr-Cyrl-RS"/>
        </w:rPr>
        <w:t>перспективи</w:t>
      </w:r>
      <w:r w:rsidRPr="00087D64">
        <w:rPr>
          <w:rFonts w:ascii="Times New Roman" w:eastAsia="Times New Roman" w:hAnsi="Times New Roman" w:cs="Times New Roman"/>
          <w:sz w:val="24"/>
          <w:szCs w:val="24"/>
        </w:rPr>
        <w:t xml:space="preserve"> види као „предмет задовољства или задовољења потреба човека, било сексуалних или у домаћинству“ (Радовић, 2009: 185), филмско конципирање рода би могло показиват</w:t>
      </w:r>
      <w:r w:rsidR="002B49E7">
        <w:rPr>
          <w:rFonts w:ascii="Times New Roman" w:eastAsia="Times New Roman" w:hAnsi="Times New Roman" w:cs="Times New Roman"/>
          <w:sz w:val="24"/>
          <w:szCs w:val="24"/>
        </w:rPr>
        <w:t xml:space="preserve">и у којој мери је жена </w:t>
      </w:r>
      <w:r w:rsidR="002B49E7">
        <w:rPr>
          <w:rFonts w:ascii="Times New Roman" w:eastAsia="Times New Roman" w:hAnsi="Times New Roman" w:cs="Times New Roman"/>
          <w:sz w:val="24"/>
          <w:szCs w:val="24"/>
          <w:lang w:val="sr-Cyrl-RS"/>
        </w:rPr>
        <w:t>подређен</w:t>
      </w:r>
      <w:r w:rsidRPr="00087D64">
        <w:rPr>
          <w:rFonts w:ascii="Times New Roman" w:eastAsia="Times New Roman" w:hAnsi="Times New Roman" w:cs="Times New Roman"/>
          <w:sz w:val="24"/>
          <w:szCs w:val="24"/>
        </w:rPr>
        <w:t>а патријархалној визури у самом друштву. Разматрање филмских манифестација рода подразумевало би компаративну анализу начина на који су представљени женски и мушки ликови у југословенским и постјугословенским ратним филмовима, са посебним освртом на статус женских ликов</w:t>
      </w:r>
      <w:r w:rsidR="0083505F">
        <w:rPr>
          <w:rFonts w:ascii="Times New Roman" w:eastAsia="Times New Roman" w:hAnsi="Times New Roman" w:cs="Times New Roman"/>
          <w:sz w:val="24"/>
          <w:szCs w:val="24"/>
        </w:rPr>
        <w:t>а у филмовима у односу на мушке</w:t>
      </w:r>
      <w:r w:rsidR="0083505F">
        <w:rPr>
          <w:rFonts w:ascii="Times New Roman" w:eastAsia="Times New Roman" w:hAnsi="Times New Roman" w:cs="Times New Roman"/>
          <w:sz w:val="24"/>
          <w:szCs w:val="24"/>
          <w:lang w:val="sr-Cyrl-RS"/>
        </w:rPr>
        <w:t>.</w:t>
      </w:r>
    </w:p>
    <w:p w14:paraId="1771E351" w14:textId="77777777" w:rsidR="00406FF7" w:rsidRPr="006C612E" w:rsidRDefault="00406FF7" w:rsidP="00087D64">
      <w:pPr>
        <w:spacing w:line="360" w:lineRule="auto"/>
        <w:ind w:firstLine="720"/>
        <w:jc w:val="both"/>
        <w:rPr>
          <w:rFonts w:ascii="Times New Roman" w:eastAsia="Times New Roman" w:hAnsi="Times New Roman" w:cs="Times New Roman"/>
          <w:sz w:val="24"/>
          <w:szCs w:val="24"/>
          <w:lang w:val="sr-Cyrl-RS"/>
        </w:rPr>
      </w:pPr>
    </w:p>
    <w:p w14:paraId="19C67EB4" w14:textId="03FCC187" w:rsidR="005549D3" w:rsidRPr="006C612E" w:rsidRDefault="004145AC" w:rsidP="00987E5A">
      <w:pPr>
        <w:pStyle w:val="ListParagraph"/>
        <w:numPr>
          <w:ilvl w:val="0"/>
          <w:numId w:val="5"/>
        </w:numPr>
        <w:spacing w:line="360" w:lineRule="auto"/>
        <w:jc w:val="center"/>
        <w:rPr>
          <w:rFonts w:ascii="Times New Roman" w:eastAsia="Times New Roman" w:hAnsi="Times New Roman" w:cs="Times New Roman"/>
          <w:b/>
          <w:color w:val="222222"/>
          <w:sz w:val="24"/>
          <w:szCs w:val="24"/>
        </w:rPr>
      </w:pPr>
      <w:r w:rsidRPr="006C612E">
        <w:rPr>
          <w:rFonts w:ascii="Times New Roman" w:eastAsia="Times New Roman" w:hAnsi="Times New Roman" w:cs="Times New Roman"/>
          <w:b/>
          <w:color w:val="222222"/>
          <w:sz w:val="24"/>
          <w:szCs w:val="24"/>
        </w:rPr>
        <w:t xml:space="preserve">ТЕОРИЈСКИ </w:t>
      </w:r>
      <w:r w:rsidR="00D64F3A">
        <w:rPr>
          <w:rFonts w:ascii="Times New Roman" w:eastAsia="Times New Roman" w:hAnsi="Times New Roman" w:cs="Times New Roman"/>
          <w:b/>
          <w:color w:val="222222"/>
          <w:sz w:val="24"/>
          <w:szCs w:val="24"/>
          <w:lang w:val="sr-Cyrl-RS"/>
        </w:rPr>
        <w:t>ОКВИР</w:t>
      </w:r>
    </w:p>
    <w:p w14:paraId="00000028" w14:textId="2942C138" w:rsidR="006563F3" w:rsidRPr="00E76658" w:rsidRDefault="0077287B" w:rsidP="006F0289">
      <w:pPr>
        <w:spacing w:line="360" w:lineRule="auto"/>
        <w:ind w:firstLine="720"/>
        <w:jc w:val="both"/>
        <w:rPr>
          <w:rFonts w:ascii="Times New Roman" w:eastAsia="Times New Roman" w:hAnsi="Times New Roman" w:cs="Times New Roman"/>
          <w:b/>
          <w:color w:val="222222"/>
          <w:sz w:val="24"/>
          <w:szCs w:val="24"/>
          <w:lang w:val="sr-Cyrl-RS"/>
        </w:rPr>
      </w:pPr>
      <w:r>
        <w:rPr>
          <w:rFonts w:ascii="Times New Roman" w:eastAsia="Times New Roman" w:hAnsi="Times New Roman" w:cs="Times New Roman"/>
          <w:b/>
          <w:color w:val="222222"/>
          <w:sz w:val="24"/>
          <w:szCs w:val="24"/>
          <w:lang w:val="sr-Cyrl-RS"/>
        </w:rPr>
        <w:t>2</w:t>
      </w:r>
      <w:r w:rsidR="004145AC" w:rsidRPr="00D7591D">
        <w:rPr>
          <w:rFonts w:ascii="Times New Roman" w:eastAsia="Times New Roman" w:hAnsi="Times New Roman" w:cs="Times New Roman"/>
          <w:b/>
          <w:color w:val="222222"/>
          <w:sz w:val="24"/>
          <w:szCs w:val="24"/>
        </w:rPr>
        <w:t>.1</w:t>
      </w:r>
      <w:r>
        <w:rPr>
          <w:rFonts w:ascii="Times New Roman" w:eastAsia="Times New Roman" w:hAnsi="Times New Roman" w:cs="Times New Roman"/>
          <w:b/>
          <w:color w:val="222222"/>
          <w:sz w:val="24"/>
          <w:szCs w:val="24"/>
          <w:lang w:val="sr-Cyrl-RS"/>
        </w:rPr>
        <w:t>.</w:t>
      </w:r>
      <w:r w:rsidR="004145AC" w:rsidRPr="00D7591D">
        <w:rPr>
          <w:rFonts w:ascii="Times New Roman" w:eastAsia="Times New Roman" w:hAnsi="Times New Roman" w:cs="Times New Roman"/>
          <w:b/>
          <w:color w:val="222222"/>
          <w:sz w:val="24"/>
          <w:szCs w:val="24"/>
        </w:rPr>
        <w:t xml:space="preserve"> </w:t>
      </w:r>
      <w:r w:rsidR="00E76658">
        <w:rPr>
          <w:rFonts w:ascii="Times New Roman" w:eastAsia="Times New Roman" w:hAnsi="Times New Roman" w:cs="Times New Roman"/>
          <w:b/>
          <w:color w:val="222222"/>
          <w:sz w:val="24"/>
          <w:szCs w:val="24"/>
          <w:lang w:val="sr-Cyrl-RS"/>
        </w:rPr>
        <w:t>Друштвена условљеност филма</w:t>
      </w:r>
    </w:p>
    <w:p w14:paraId="0A5BC024" w14:textId="42D6851D" w:rsidR="00087D64" w:rsidRPr="00F80D67" w:rsidRDefault="00087D64" w:rsidP="00987E5A">
      <w:pPr>
        <w:spacing w:line="360" w:lineRule="auto"/>
        <w:ind w:firstLine="720"/>
        <w:jc w:val="both"/>
        <w:rPr>
          <w:rFonts w:ascii="Times New Roman" w:eastAsia="Times New Roman" w:hAnsi="Times New Roman" w:cs="Times New Roman"/>
          <w:color w:val="222222"/>
          <w:sz w:val="24"/>
          <w:szCs w:val="24"/>
          <w:lang w:val="sr-Cyrl-RS"/>
        </w:rPr>
      </w:pPr>
      <w:r w:rsidRPr="00087D64">
        <w:rPr>
          <w:rFonts w:ascii="Times New Roman" w:eastAsia="Times New Roman" w:hAnsi="Times New Roman" w:cs="Times New Roman"/>
          <w:color w:val="222222"/>
          <w:sz w:val="24"/>
          <w:szCs w:val="24"/>
        </w:rPr>
        <w:t>Рићото Канудо препознао је филм као уметност у покрету, дао му је име “седма уметност”. Подједнако убедљиво, филм се може одредити и као средство масовних комуникација. Тома Ђорђевић указује да се филм може сагледати и на овај други начин, најпре због тога што се филм служи техничким средствима, баш као и штампа, радио и телевизија, као и зато што филм симболички саопштава идеје, сазнања, искуства, политичке и друштвене вредности и то масовној публи</w:t>
      </w:r>
      <w:r w:rsidR="00987E5A">
        <w:rPr>
          <w:rFonts w:ascii="Times New Roman" w:eastAsia="Times New Roman" w:hAnsi="Times New Roman" w:cs="Times New Roman"/>
          <w:color w:val="222222"/>
          <w:sz w:val="24"/>
          <w:szCs w:val="24"/>
        </w:rPr>
        <w:t>ци, огромном броју реципијената (Ђорђевић, 1979: 253</w:t>
      </w:r>
      <w:r w:rsidRPr="00087D64">
        <w:rPr>
          <w:rFonts w:ascii="Times New Roman" w:eastAsia="Times New Roman" w:hAnsi="Times New Roman" w:cs="Times New Roman"/>
          <w:color w:val="222222"/>
          <w:sz w:val="24"/>
          <w:szCs w:val="24"/>
        </w:rPr>
        <w:t>)</w:t>
      </w:r>
      <w:r w:rsidR="00987E5A">
        <w:rPr>
          <w:rFonts w:ascii="Times New Roman" w:eastAsia="Times New Roman" w:hAnsi="Times New Roman" w:cs="Times New Roman"/>
          <w:color w:val="222222"/>
          <w:sz w:val="24"/>
          <w:szCs w:val="24"/>
          <w:lang w:val="sr-Cyrl-RS"/>
        </w:rPr>
        <w:t xml:space="preserve">. </w:t>
      </w:r>
      <w:r w:rsidRPr="00087D64">
        <w:rPr>
          <w:rFonts w:ascii="Times New Roman" w:eastAsia="Times New Roman" w:hAnsi="Times New Roman" w:cs="Times New Roman"/>
          <w:color w:val="222222"/>
          <w:sz w:val="24"/>
          <w:szCs w:val="24"/>
        </w:rPr>
        <w:t>Средства масовних комуникација су омогућила доступност садржаја високе културе широким народним масама, а према многим теоријама су и носиоци стереотипизираних вредности и стварају преовлађујуће представе о друштву. Ова средства “ нуде обрасце понашања, уче о друштвеним улогама, обезбеђују вештачка искуства о недоживљеним ситуацијама и помажу масовној публици да се пр</w:t>
      </w:r>
      <w:r w:rsidR="00987E5A">
        <w:rPr>
          <w:rFonts w:ascii="Times New Roman" w:eastAsia="Times New Roman" w:hAnsi="Times New Roman" w:cs="Times New Roman"/>
          <w:color w:val="222222"/>
          <w:sz w:val="24"/>
          <w:szCs w:val="24"/>
        </w:rPr>
        <w:t>илагоди</w:t>
      </w:r>
      <w:r w:rsidR="00F80D67">
        <w:rPr>
          <w:rFonts w:ascii="Times New Roman" w:eastAsia="Times New Roman" w:hAnsi="Times New Roman" w:cs="Times New Roman"/>
          <w:color w:val="222222"/>
          <w:sz w:val="24"/>
          <w:szCs w:val="24"/>
        </w:rPr>
        <w:t xml:space="preserve"> очекивањима других</w:t>
      </w:r>
      <w:r w:rsidR="00987E5A">
        <w:rPr>
          <w:rFonts w:ascii="Times New Roman" w:eastAsia="Times New Roman" w:hAnsi="Times New Roman" w:cs="Times New Roman"/>
          <w:color w:val="222222"/>
          <w:sz w:val="24"/>
          <w:szCs w:val="24"/>
        </w:rPr>
        <w:t xml:space="preserve"> ” (Мек Квејл, 1976: 24</w:t>
      </w:r>
      <w:r w:rsidRPr="00087D64">
        <w:rPr>
          <w:rFonts w:ascii="Times New Roman" w:eastAsia="Times New Roman" w:hAnsi="Times New Roman" w:cs="Times New Roman"/>
          <w:color w:val="222222"/>
          <w:sz w:val="24"/>
          <w:szCs w:val="24"/>
        </w:rPr>
        <w:t>)</w:t>
      </w:r>
      <w:r w:rsidR="00F80D67">
        <w:rPr>
          <w:rFonts w:ascii="Times New Roman" w:eastAsia="Times New Roman" w:hAnsi="Times New Roman" w:cs="Times New Roman"/>
          <w:color w:val="222222"/>
          <w:sz w:val="24"/>
          <w:szCs w:val="24"/>
          <w:lang w:val="sr-Cyrl-RS"/>
        </w:rPr>
        <w:t>.</w:t>
      </w:r>
    </w:p>
    <w:p w14:paraId="7CE6D2DB" w14:textId="13EBD2E9" w:rsidR="00087D64" w:rsidRPr="00F80D67" w:rsidRDefault="00087D64" w:rsidP="00087D64">
      <w:pPr>
        <w:spacing w:line="360" w:lineRule="auto"/>
        <w:ind w:firstLine="720"/>
        <w:jc w:val="both"/>
        <w:rPr>
          <w:rFonts w:ascii="Times New Roman" w:eastAsia="Times New Roman" w:hAnsi="Times New Roman" w:cs="Times New Roman"/>
          <w:color w:val="222222"/>
          <w:sz w:val="24"/>
          <w:szCs w:val="24"/>
          <w:lang w:val="sr-Cyrl-RS"/>
        </w:rPr>
      </w:pPr>
      <w:r w:rsidRPr="00087D64">
        <w:rPr>
          <w:rFonts w:ascii="Times New Roman" w:eastAsia="Times New Roman" w:hAnsi="Times New Roman" w:cs="Times New Roman"/>
          <w:color w:val="222222"/>
          <w:sz w:val="24"/>
          <w:szCs w:val="24"/>
        </w:rPr>
        <w:t>Раде Пантић истиче како је  у периоду пре Другог светског рата, филм био категоризован као популарна, масовна култура и стога није сматран делом високе културе</w:t>
      </w:r>
      <w:r w:rsidR="00861779">
        <w:rPr>
          <w:rFonts w:ascii="Times New Roman" w:eastAsia="Times New Roman" w:hAnsi="Times New Roman" w:cs="Times New Roman"/>
          <w:color w:val="222222"/>
          <w:sz w:val="24"/>
          <w:szCs w:val="24"/>
        </w:rPr>
        <w:t>.</w:t>
      </w:r>
      <w:r w:rsidR="00B3799D">
        <w:rPr>
          <w:rFonts w:ascii="Times New Roman" w:eastAsia="Times New Roman" w:hAnsi="Times New Roman" w:cs="Times New Roman"/>
          <w:color w:val="222222"/>
          <w:sz w:val="24"/>
          <w:szCs w:val="24"/>
          <w:lang w:val="sr-Cyrl-RS"/>
        </w:rPr>
        <w:t xml:space="preserve"> </w:t>
      </w:r>
      <w:r w:rsidRPr="00087D64">
        <w:rPr>
          <w:rFonts w:ascii="Times New Roman" w:eastAsia="Times New Roman" w:hAnsi="Times New Roman" w:cs="Times New Roman"/>
          <w:color w:val="222222"/>
          <w:sz w:val="24"/>
          <w:szCs w:val="24"/>
        </w:rPr>
        <w:t>Будући да не улази у домен ’културе’, филм у овом периоду нема институционализован статус уметности, већ се сматра ’лаком забавом’. Институционализација филма као уметности у Југославији десила се по доласку комуниста на власт у виду естетско-политичког концепта социјалистичк</w:t>
      </w:r>
      <w:r w:rsidR="00F80D67">
        <w:rPr>
          <w:rFonts w:ascii="Times New Roman" w:eastAsia="Times New Roman" w:hAnsi="Times New Roman" w:cs="Times New Roman"/>
          <w:color w:val="222222"/>
          <w:sz w:val="24"/>
          <w:szCs w:val="24"/>
        </w:rPr>
        <w:t>ог реализма</w:t>
      </w:r>
      <w:r w:rsidR="00F80D67">
        <w:rPr>
          <w:rFonts w:ascii="Times New Roman" w:eastAsia="Times New Roman" w:hAnsi="Times New Roman" w:cs="Times New Roman"/>
          <w:color w:val="222222"/>
          <w:sz w:val="24"/>
          <w:szCs w:val="24"/>
          <w:lang w:val="sr-Cyrl-RS"/>
        </w:rPr>
        <w:t xml:space="preserve"> </w:t>
      </w:r>
      <w:r w:rsidR="00B3799D" w:rsidRPr="00B3799D">
        <w:rPr>
          <w:rFonts w:ascii="Times New Roman" w:eastAsia="Times New Roman" w:hAnsi="Times New Roman" w:cs="Times New Roman"/>
          <w:color w:val="222222"/>
          <w:sz w:val="24"/>
          <w:szCs w:val="24"/>
        </w:rPr>
        <w:t>(Пантић, 2016: 104)</w:t>
      </w:r>
      <w:r w:rsidR="00F80D67">
        <w:rPr>
          <w:rFonts w:ascii="Times New Roman" w:eastAsia="Times New Roman" w:hAnsi="Times New Roman" w:cs="Times New Roman"/>
          <w:color w:val="222222"/>
          <w:sz w:val="24"/>
          <w:szCs w:val="24"/>
          <w:lang w:val="sr-Cyrl-RS"/>
        </w:rPr>
        <w:t>.</w:t>
      </w:r>
    </w:p>
    <w:p w14:paraId="3E341B16" w14:textId="77777777" w:rsidR="00087D64" w:rsidRPr="00087D64" w:rsidRDefault="00087D64" w:rsidP="00087D64">
      <w:pPr>
        <w:spacing w:line="360" w:lineRule="auto"/>
        <w:ind w:firstLine="720"/>
        <w:jc w:val="both"/>
        <w:rPr>
          <w:rFonts w:ascii="Times New Roman" w:eastAsia="Times New Roman" w:hAnsi="Times New Roman" w:cs="Times New Roman"/>
          <w:color w:val="222222"/>
          <w:sz w:val="24"/>
          <w:szCs w:val="24"/>
        </w:rPr>
      </w:pPr>
      <w:r w:rsidRPr="00087D64">
        <w:rPr>
          <w:rFonts w:ascii="Times New Roman" w:eastAsia="Times New Roman" w:hAnsi="Times New Roman" w:cs="Times New Roman"/>
          <w:color w:val="222222"/>
          <w:sz w:val="24"/>
          <w:szCs w:val="24"/>
        </w:rPr>
        <w:t xml:space="preserve">Дакле, саздан од оригиналног филмског израза, филм је врста уметности и убраја се у високу културу. Као носилац испробаних и прихваћених норми, које привлаче </w:t>
      </w:r>
      <w:r w:rsidRPr="00087D64">
        <w:rPr>
          <w:rFonts w:ascii="Times New Roman" w:eastAsia="Times New Roman" w:hAnsi="Times New Roman" w:cs="Times New Roman"/>
          <w:color w:val="222222"/>
          <w:sz w:val="24"/>
          <w:szCs w:val="24"/>
        </w:rPr>
        <w:lastRenderedPageBreak/>
        <w:t>масовну публику, он је производ масовне културе. Пошто симболички саопштава идеје, сазнања и вредности масовној публици преко техничких средстава филм је средство масовних комуникација.</w:t>
      </w:r>
    </w:p>
    <w:p w14:paraId="6FFFFAAC" w14:textId="5B055914" w:rsidR="00087D64" w:rsidRPr="00087D64" w:rsidRDefault="00087D64" w:rsidP="00087D64">
      <w:pPr>
        <w:spacing w:line="360" w:lineRule="auto"/>
        <w:ind w:firstLine="720"/>
        <w:jc w:val="both"/>
        <w:rPr>
          <w:rFonts w:ascii="Times New Roman" w:eastAsia="Times New Roman" w:hAnsi="Times New Roman" w:cs="Times New Roman"/>
          <w:color w:val="222222"/>
          <w:sz w:val="24"/>
          <w:szCs w:val="24"/>
        </w:rPr>
      </w:pPr>
      <w:r w:rsidRPr="00087D64">
        <w:rPr>
          <w:rFonts w:ascii="Times New Roman" w:eastAsia="Times New Roman" w:hAnsi="Times New Roman" w:cs="Times New Roman"/>
          <w:color w:val="222222"/>
          <w:sz w:val="24"/>
          <w:szCs w:val="24"/>
        </w:rPr>
        <w:t>Филмови углавном имају доста тога да кажу о друштву у коме су настали, па се могу третирати и као једна врста података. Исто тако, кроз филмове се преламају одређене друштвене тенденције, доминантне вредности, различити социјални дискурси, али и кључни идеолошки обрасци. Снажна жанровска обојеност  и спектакуларност одређеног филма подједнако могу одвраћати пажњу како са озбиљних и стварних проблема у оквиру једног друштва тако и са потенцијалних идеолошких значења која садрже у себи</w:t>
      </w:r>
      <w:r w:rsidR="00A311DB">
        <w:rPr>
          <w:rFonts w:ascii="Times New Roman" w:eastAsia="Times New Roman" w:hAnsi="Times New Roman" w:cs="Times New Roman"/>
          <w:color w:val="222222"/>
          <w:sz w:val="24"/>
          <w:szCs w:val="24"/>
        </w:rPr>
        <w:t xml:space="preserve"> (</w:t>
      </w:r>
      <w:r w:rsidR="00A311DB">
        <w:rPr>
          <w:rFonts w:ascii="Times New Roman" w:eastAsia="Times New Roman" w:hAnsi="Times New Roman" w:cs="Times New Roman"/>
          <w:color w:val="222222"/>
          <w:sz w:val="24"/>
          <w:szCs w:val="24"/>
          <w:lang w:val="sr-Cyrl-RS"/>
        </w:rPr>
        <w:t xml:space="preserve">Звијер, </w:t>
      </w:r>
      <w:r w:rsidR="00111D51" w:rsidRPr="00111D51">
        <w:rPr>
          <w:rFonts w:ascii="Times New Roman" w:eastAsia="Times New Roman" w:hAnsi="Times New Roman" w:cs="Times New Roman"/>
          <w:color w:val="222222"/>
          <w:sz w:val="24"/>
          <w:szCs w:val="24"/>
        </w:rPr>
        <w:t>2018</w:t>
      </w:r>
      <w:r w:rsidR="00111D51">
        <w:rPr>
          <w:rFonts w:ascii="Times New Roman" w:eastAsia="Times New Roman" w:hAnsi="Times New Roman" w:cs="Times New Roman"/>
          <w:color w:val="222222"/>
          <w:sz w:val="24"/>
          <w:szCs w:val="24"/>
        </w:rPr>
        <w:t>:</w:t>
      </w:r>
      <w:r w:rsidR="00A311DB">
        <w:rPr>
          <w:rFonts w:ascii="Times New Roman" w:eastAsia="Times New Roman" w:hAnsi="Times New Roman" w:cs="Times New Roman"/>
          <w:color w:val="222222"/>
          <w:sz w:val="24"/>
          <w:szCs w:val="24"/>
          <w:lang w:val="sr-Cyrl-RS"/>
        </w:rPr>
        <w:t xml:space="preserve"> 40</w:t>
      </w:r>
      <w:r w:rsidR="00A311DB">
        <w:rPr>
          <w:rFonts w:ascii="Times New Roman" w:eastAsia="Times New Roman" w:hAnsi="Times New Roman" w:cs="Times New Roman"/>
          <w:color w:val="222222"/>
          <w:sz w:val="24"/>
          <w:szCs w:val="24"/>
        </w:rPr>
        <w:t>)</w:t>
      </w:r>
      <w:r w:rsidRPr="00087D64">
        <w:rPr>
          <w:rFonts w:ascii="Times New Roman" w:eastAsia="Times New Roman" w:hAnsi="Times New Roman" w:cs="Times New Roman"/>
          <w:color w:val="222222"/>
          <w:sz w:val="24"/>
          <w:szCs w:val="24"/>
        </w:rPr>
        <w:t xml:space="preserve">. Међу бројним медијима </w:t>
      </w:r>
      <w:r w:rsidR="00BB3F7D">
        <w:rPr>
          <w:rFonts w:ascii="Times New Roman" w:eastAsia="Times New Roman" w:hAnsi="Times New Roman" w:cs="Times New Roman"/>
          <w:color w:val="222222"/>
          <w:sz w:val="24"/>
          <w:szCs w:val="24"/>
        </w:rPr>
        <w:t xml:space="preserve">забавног карактера, може се </w:t>
      </w:r>
      <w:r w:rsidR="00BB3F7D">
        <w:rPr>
          <w:rFonts w:ascii="Times New Roman" w:eastAsia="Times New Roman" w:hAnsi="Times New Roman" w:cs="Times New Roman"/>
          <w:color w:val="222222"/>
          <w:sz w:val="24"/>
          <w:szCs w:val="24"/>
          <w:lang w:val="sr-Cyrl-RS"/>
        </w:rPr>
        <w:t>уочити</w:t>
      </w:r>
      <w:r w:rsidRPr="00087D64">
        <w:rPr>
          <w:rFonts w:ascii="Times New Roman" w:eastAsia="Times New Roman" w:hAnsi="Times New Roman" w:cs="Times New Roman"/>
          <w:color w:val="222222"/>
          <w:sz w:val="24"/>
          <w:szCs w:val="24"/>
        </w:rPr>
        <w:t xml:space="preserve"> да најизраженији „идеолошки потенцијал“ има филмски медиј, који је у себи интегрисао и забаву и уметност.</w:t>
      </w:r>
    </w:p>
    <w:p w14:paraId="2AEC4C96" w14:textId="43CFA4E8" w:rsidR="00087D64" w:rsidRPr="00087D64" w:rsidRDefault="00087D64" w:rsidP="000D15D1">
      <w:pPr>
        <w:spacing w:line="360" w:lineRule="auto"/>
        <w:ind w:firstLine="720"/>
        <w:jc w:val="both"/>
        <w:rPr>
          <w:rFonts w:ascii="Times New Roman" w:eastAsia="Times New Roman" w:hAnsi="Times New Roman" w:cs="Times New Roman"/>
          <w:color w:val="222222"/>
          <w:sz w:val="24"/>
          <w:szCs w:val="24"/>
        </w:rPr>
      </w:pPr>
      <w:r w:rsidRPr="00087D64">
        <w:rPr>
          <w:rFonts w:ascii="Times New Roman" w:eastAsia="Times New Roman" w:hAnsi="Times New Roman" w:cs="Times New Roman"/>
          <w:color w:val="222222"/>
          <w:sz w:val="24"/>
          <w:szCs w:val="24"/>
        </w:rPr>
        <w:t>Стога се може рећи да филм „конструише и представља своју слику стварности путем кодова, конвенција, митова и идеологија сопствене културе као и путем специфичних означавалачких пракси самог медија“ (Турнер, 1999: 152). Филм, дакле, ствара своју представу стварности на коју могу утицати и одређени аспекти саме стварности у оквиру које филм настаје.</w:t>
      </w:r>
      <w:r w:rsidR="000D15D1">
        <w:rPr>
          <w:rFonts w:ascii="Times New Roman" w:eastAsia="Times New Roman" w:hAnsi="Times New Roman" w:cs="Times New Roman"/>
          <w:color w:val="222222"/>
          <w:sz w:val="24"/>
          <w:szCs w:val="24"/>
          <w:lang w:val="sr-Cyrl-RS"/>
        </w:rPr>
        <w:t xml:space="preserve"> </w:t>
      </w:r>
      <w:r w:rsidRPr="00087D64">
        <w:rPr>
          <w:rFonts w:ascii="Times New Roman" w:eastAsia="Times New Roman" w:hAnsi="Times New Roman" w:cs="Times New Roman"/>
          <w:color w:val="222222"/>
          <w:sz w:val="24"/>
          <w:szCs w:val="24"/>
        </w:rPr>
        <w:t>Анализа механизама путем којих друштвена стварност може утицати на филмски медиј може послужити као средство да се разумеју и објасне одређени аспекти саме те стварности. Даглас Келнер тако користи филмове да осветли одређене историјске трендове, конфликте, могућности, кризе и анксиозности времена у ком су анализирани филмови настали, али исто тако користи историју и друштвену теорију да би анализирао саме филмове (Келнер, 2010: 17).</w:t>
      </w:r>
    </w:p>
    <w:p w14:paraId="2FE3BD3E" w14:textId="7C5D936C" w:rsidR="000D15D1" w:rsidRDefault="00087D64" w:rsidP="00297C1B">
      <w:pPr>
        <w:spacing w:line="360" w:lineRule="auto"/>
        <w:ind w:firstLine="720"/>
        <w:jc w:val="both"/>
        <w:rPr>
          <w:rFonts w:ascii="Times New Roman" w:eastAsia="Times New Roman" w:hAnsi="Times New Roman" w:cs="Times New Roman"/>
          <w:color w:val="222222"/>
          <w:sz w:val="24"/>
          <w:szCs w:val="24"/>
          <w:lang w:val="sr-Cyrl-RS"/>
        </w:rPr>
      </w:pPr>
      <w:r w:rsidRPr="00087D64">
        <w:rPr>
          <w:rFonts w:ascii="Times New Roman" w:eastAsia="Times New Roman" w:hAnsi="Times New Roman" w:cs="Times New Roman"/>
          <w:color w:val="222222"/>
          <w:sz w:val="24"/>
          <w:szCs w:val="24"/>
        </w:rPr>
        <w:t xml:space="preserve">Може се разматрати утицај филма на друштво, али и утицај друштва на филм. С једне стране, филм обликује мишљења, укус, понашање и ставове публике и утиче на </w:t>
      </w:r>
      <w:r w:rsidR="000D15D1" w:rsidRPr="000D15D1">
        <w:rPr>
          <w:rFonts w:ascii="Times New Roman" w:eastAsia="Times New Roman" w:hAnsi="Times New Roman" w:cs="Times New Roman"/>
          <w:color w:val="222222"/>
          <w:sz w:val="24"/>
          <w:szCs w:val="24"/>
        </w:rPr>
        <w:t>вредносне оријентације самог друштва</w:t>
      </w:r>
      <w:r w:rsidRPr="00087D64">
        <w:rPr>
          <w:rFonts w:ascii="Times New Roman" w:eastAsia="Times New Roman" w:hAnsi="Times New Roman" w:cs="Times New Roman"/>
          <w:color w:val="222222"/>
          <w:sz w:val="24"/>
          <w:szCs w:val="24"/>
        </w:rPr>
        <w:t>. С друге стране, идеологија одређеног друштва и његове вредности транспонују се на филм.</w:t>
      </w:r>
    </w:p>
    <w:p w14:paraId="2CED9743" w14:textId="77777777" w:rsidR="00297C1B" w:rsidRPr="000D15D1" w:rsidRDefault="00297C1B" w:rsidP="00297C1B">
      <w:pPr>
        <w:spacing w:line="360" w:lineRule="auto"/>
        <w:ind w:firstLine="720"/>
        <w:jc w:val="both"/>
        <w:rPr>
          <w:rFonts w:ascii="Times New Roman" w:eastAsia="Times New Roman" w:hAnsi="Times New Roman" w:cs="Times New Roman"/>
          <w:color w:val="222222"/>
          <w:sz w:val="24"/>
          <w:szCs w:val="24"/>
          <w:lang w:val="sr-Cyrl-RS"/>
        </w:rPr>
      </w:pPr>
    </w:p>
    <w:p w14:paraId="4088B139" w14:textId="77777777" w:rsidR="000D15D1" w:rsidRDefault="0077287B" w:rsidP="000D15D1">
      <w:pPr>
        <w:spacing w:line="360" w:lineRule="auto"/>
        <w:ind w:firstLine="720"/>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2</w:t>
      </w:r>
      <w:r w:rsidR="004145AC" w:rsidRPr="00D7591D">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sr-Cyrl-RS"/>
        </w:rPr>
        <w:t>.</w:t>
      </w:r>
      <w:r w:rsidR="004145AC" w:rsidRPr="00D7591D">
        <w:rPr>
          <w:rFonts w:ascii="Times New Roman" w:eastAsia="Times New Roman" w:hAnsi="Times New Roman" w:cs="Times New Roman"/>
          <w:b/>
          <w:sz w:val="24"/>
          <w:szCs w:val="24"/>
        </w:rPr>
        <w:t xml:space="preserve"> </w:t>
      </w:r>
      <w:r w:rsidR="00DB1A88">
        <w:rPr>
          <w:rFonts w:ascii="Times New Roman" w:eastAsia="Times New Roman" w:hAnsi="Times New Roman" w:cs="Times New Roman"/>
          <w:b/>
          <w:sz w:val="24"/>
          <w:szCs w:val="24"/>
          <w:lang w:val="sr-Cyrl-RS"/>
        </w:rPr>
        <w:t xml:space="preserve">Ратни филм </w:t>
      </w:r>
    </w:p>
    <w:p w14:paraId="3A2DFC56" w14:textId="7737452E" w:rsidR="00087D64" w:rsidRPr="000D15D1" w:rsidRDefault="00087D64" w:rsidP="000D15D1">
      <w:pPr>
        <w:spacing w:line="360" w:lineRule="auto"/>
        <w:ind w:firstLine="720"/>
        <w:jc w:val="both"/>
        <w:rPr>
          <w:rFonts w:ascii="Times New Roman" w:eastAsia="Times New Roman" w:hAnsi="Times New Roman" w:cs="Times New Roman"/>
          <w:b/>
          <w:sz w:val="24"/>
          <w:szCs w:val="24"/>
          <w:lang w:val="sr-Cyrl-RS"/>
        </w:rPr>
      </w:pPr>
      <w:r w:rsidRPr="00087D64">
        <w:rPr>
          <w:rFonts w:ascii="Times New Roman" w:eastAsia="Times New Roman" w:hAnsi="Times New Roman" w:cs="Times New Roman"/>
          <w:sz w:val="24"/>
          <w:szCs w:val="24"/>
        </w:rPr>
        <w:t xml:space="preserve">Ратни филм је филмски жанр који се бави ратом и фокусира се на ратне заробљенике, тајне операције, војну обуку и друге сродне теме. Приче могу бити измишљене, на основу историјских података или биографског типа. Екранизација неког рата у филмској форми са масовним сценама борби, специјалним ефектима и различитом ратном механизацијом врло често настаје у продукцији победничке стране, чиме се сам сукоб велича и негује у колективном сећању. Ратни филм предочава </w:t>
      </w:r>
      <w:r w:rsidRPr="00087D64">
        <w:rPr>
          <w:rFonts w:ascii="Times New Roman" w:eastAsia="Times New Roman" w:hAnsi="Times New Roman" w:cs="Times New Roman"/>
          <w:sz w:val="24"/>
          <w:szCs w:val="24"/>
        </w:rPr>
        <w:lastRenderedPageBreak/>
        <w:t>историјски ближе светове, конструисане око и кроз ратна збивања, као простор провере темељних идеолошких поставки неке земље или читаве цивилизације.</w:t>
      </w:r>
    </w:p>
    <w:p w14:paraId="1136499C" w14:textId="77777777" w:rsidR="00087D64" w:rsidRPr="00087D64" w:rsidRDefault="00087D64" w:rsidP="00087D64">
      <w:pPr>
        <w:spacing w:line="360" w:lineRule="auto"/>
        <w:ind w:firstLine="720"/>
        <w:jc w:val="both"/>
        <w:rPr>
          <w:rFonts w:ascii="Times New Roman" w:eastAsia="Times New Roman" w:hAnsi="Times New Roman" w:cs="Times New Roman"/>
          <w:sz w:val="24"/>
          <w:szCs w:val="24"/>
        </w:rPr>
      </w:pPr>
      <w:r w:rsidRPr="00087D64">
        <w:rPr>
          <w:rFonts w:ascii="Times New Roman" w:eastAsia="Times New Roman" w:hAnsi="Times New Roman" w:cs="Times New Roman"/>
          <w:sz w:val="24"/>
          <w:szCs w:val="24"/>
        </w:rPr>
        <w:t>Друштвене околности (доминантна идеологија, економски и политички односи) могу имати веома велики утицај на конципирање слике рата у одређеном филму. Филмски приказ ратних догађаја може, у том смислу, непосредно зависити од друштвеног контекста, што значи да исти ратни догађај може бити различито интерпретиран у зависности од околности у којима је настала његова филмска интерпретација (Звијер, 2011, 24).</w:t>
      </w:r>
    </w:p>
    <w:p w14:paraId="6AB29B65" w14:textId="19C85D08" w:rsidR="00087D64" w:rsidRPr="00087D64" w:rsidRDefault="00087D64" w:rsidP="00087D64">
      <w:pPr>
        <w:spacing w:line="360" w:lineRule="auto"/>
        <w:ind w:firstLine="720"/>
        <w:jc w:val="both"/>
        <w:rPr>
          <w:rFonts w:ascii="Times New Roman" w:eastAsia="Times New Roman" w:hAnsi="Times New Roman" w:cs="Times New Roman"/>
          <w:sz w:val="24"/>
          <w:szCs w:val="24"/>
        </w:rPr>
      </w:pPr>
      <w:r w:rsidRPr="00087D64">
        <w:rPr>
          <w:rFonts w:ascii="Times New Roman" w:eastAsia="Times New Roman" w:hAnsi="Times New Roman" w:cs="Times New Roman"/>
          <w:sz w:val="24"/>
          <w:szCs w:val="24"/>
        </w:rPr>
        <w:t xml:space="preserve">Разлог за то </w:t>
      </w:r>
      <w:r w:rsidR="00EB4061">
        <w:rPr>
          <w:rFonts w:ascii="Times New Roman" w:eastAsia="Times New Roman" w:hAnsi="Times New Roman" w:cs="Times New Roman"/>
          <w:sz w:val="24"/>
          <w:szCs w:val="24"/>
          <w:lang w:val="sr-Cyrl-RS"/>
        </w:rPr>
        <w:t xml:space="preserve">што су ратни филмови често </w:t>
      </w:r>
      <w:r w:rsidR="00EB4061" w:rsidRPr="00EB4061">
        <w:rPr>
          <w:rFonts w:ascii="Times New Roman" w:eastAsia="Times New Roman" w:hAnsi="Times New Roman" w:cs="Times New Roman"/>
          <w:sz w:val="24"/>
          <w:szCs w:val="24"/>
          <w:lang w:val="sr-Cyrl-RS"/>
        </w:rPr>
        <w:t>друштвено више ангажовани него било која друга врста</w:t>
      </w:r>
      <w:r w:rsidR="00EB4061">
        <w:rPr>
          <w:rFonts w:ascii="Times New Roman" w:eastAsia="Times New Roman" w:hAnsi="Times New Roman" w:cs="Times New Roman"/>
          <w:sz w:val="24"/>
          <w:szCs w:val="24"/>
          <w:lang w:val="sr-Cyrl-RS"/>
        </w:rPr>
        <w:t xml:space="preserve">, </w:t>
      </w:r>
      <w:r w:rsidRPr="00087D64">
        <w:rPr>
          <w:rFonts w:ascii="Times New Roman" w:eastAsia="Times New Roman" w:hAnsi="Times New Roman" w:cs="Times New Roman"/>
          <w:sz w:val="24"/>
          <w:szCs w:val="24"/>
        </w:rPr>
        <w:t>могао би се евентуално потражити у интересу победника да осигура своје позиције</w:t>
      </w:r>
      <w:r w:rsidR="00EB4061">
        <w:rPr>
          <w:rFonts w:ascii="Times New Roman" w:eastAsia="Times New Roman" w:hAnsi="Times New Roman" w:cs="Times New Roman"/>
          <w:sz w:val="24"/>
          <w:szCs w:val="24"/>
          <w:lang w:val="sr-Cyrl-RS"/>
        </w:rPr>
        <w:t>,</w:t>
      </w:r>
      <w:r w:rsidRPr="00087D64">
        <w:rPr>
          <w:rFonts w:ascii="Times New Roman" w:eastAsia="Times New Roman" w:hAnsi="Times New Roman" w:cs="Times New Roman"/>
          <w:sz w:val="24"/>
          <w:szCs w:val="24"/>
        </w:rPr>
        <w:t xml:space="preserve"> али и у самој природи рата који се у колективн</w:t>
      </w:r>
      <w:r w:rsidR="00EB4061">
        <w:rPr>
          <w:rFonts w:ascii="Times New Roman" w:eastAsia="Times New Roman" w:hAnsi="Times New Roman" w:cs="Times New Roman"/>
          <w:sz w:val="24"/>
          <w:szCs w:val="24"/>
        </w:rPr>
        <w:t>ом сећању често</w:t>
      </w:r>
      <w:r w:rsidR="00EB4061">
        <w:rPr>
          <w:rFonts w:ascii="Times New Roman" w:eastAsia="Times New Roman" w:hAnsi="Times New Roman" w:cs="Times New Roman"/>
          <w:sz w:val="24"/>
          <w:szCs w:val="24"/>
          <w:lang w:val="sr-Cyrl-RS"/>
        </w:rPr>
        <w:t xml:space="preserve"> </w:t>
      </w:r>
      <w:r w:rsidR="00EB4061">
        <w:rPr>
          <w:rFonts w:ascii="Times New Roman" w:eastAsia="Times New Roman" w:hAnsi="Times New Roman" w:cs="Times New Roman"/>
          <w:sz w:val="24"/>
          <w:szCs w:val="24"/>
        </w:rPr>
        <w:t>доживљава и представља</w:t>
      </w:r>
      <w:r w:rsidRPr="00087D64">
        <w:rPr>
          <w:rFonts w:ascii="Times New Roman" w:eastAsia="Times New Roman" w:hAnsi="Times New Roman" w:cs="Times New Roman"/>
          <w:sz w:val="24"/>
          <w:szCs w:val="24"/>
        </w:rPr>
        <w:t xml:space="preserve"> као прекретнички догађај снажног емоционалног набоја (Куљић, 2006: 300, 304). </w:t>
      </w:r>
    </w:p>
    <w:p w14:paraId="02F60B0E" w14:textId="7FA17FBC" w:rsidR="00DB1A88" w:rsidRDefault="00087D64" w:rsidP="00087D64">
      <w:pPr>
        <w:spacing w:line="360" w:lineRule="auto"/>
        <w:ind w:firstLine="720"/>
        <w:jc w:val="both"/>
        <w:rPr>
          <w:rFonts w:ascii="Times New Roman" w:eastAsia="Times New Roman" w:hAnsi="Times New Roman" w:cs="Times New Roman"/>
          <w:sz w:val="24"/>
          <w:szCs w:val="24"/>
        </w:rPr>
      </w:pPr>
      <w:r w:rsidRPr="00087D64">
        <w:rPr>
          <w:rFonts w:ascii="Times New Roman" w:eastAsia="Times New Roman" w:hAnsi="Times New Roman" w:cs="Times New Roman"/>
          <w:sz w:val="24"/>
          <w:szCs w:val="24"/>
        </w:rPr>
        <w:t>Због свега тога рат може представљати врло инспиративну подлогу за различите видове уметничког изражавања, при чему је и филм једно од њих. Веродостојност приказа рата се постиже коришћењем специјалних ефеката, али и стварних предмета као филмских реквизита, као и учешћем великог броја статиста. На тај начин, технички аспекти филма конституишу визуелни код који слици рата даје илузију величине, а самим тим и важности. Спектакуларност приказивања рата у жанровској форми може у знатној мери прикрити идеолошка значења јер скреће пажњу гледаоца на форму, док је садржај, често суптилно прожет идеолошким „ткивом“, сасв</w:t>
      </w:r>
      <w:r w:rsidR="00F20039">
        <w:rPr>
          <w:rFonts w:ascii="Times New Roman" w:eastAsia="Times New Roman" w:hAnsi="Times New Roman" w:cs="Times New Roman"/>
          <w:sz w:val="24"/>
          <w:szCs w:val="24"/>
        </w:rPr>
        <w:t>им у другом плану (Звијер, 2011</w:t>
      </w:r>
      <w:r w:rsidR="00F20039">
        <w:rPr>
          <w:rFonts w:ascii="Times New Roman" w:eastAsia="Times New Roman" w:hAnsi="Times New Roman" w:cs="Times New Roman"/>
          <w:sz w:val="24"/>
          <w:szCs w:val="24"/>
          <w:lang w:val="sr-Cyrl-RS"/>
        </w:rPr>
        <w:t>:</w:t>
      </w:r>
      <w:r w:rsidRPr="00087D64">
        <w:rPr>
          <w:rFonts w:ascii="Times New Roman" w:eastAsia="Times New Roman" w:hAnsi="Times New Roman" w:cs="Times New Roman"/>
          <w:sz w:val="24"/>
          <w:szCs w:val="24"/>
        </w:rPr>
        <w:t xml:space="preserve"> 24). Због тога се ратни филм и намеће као погодан за дешифровање тенденција друштва и доминантних вредности, али и главних идеолошких оквира у сфери визуелних медија.</w:t>
      </w:r>
    </w:p>
    <w:p w14:paraId="4AFFC589" w14:textId="77777777" w:rsidR="002E5A52" w:rsidRPr="00DB1A88" w:rsidRDefault="002E5A52" w:rsidP="00087D64">
      <w:pPr>
        <w:spacing w:line="360" w:lineRule="auto"/>
        <w:ind w:firstLine="720"/>
        <w:jc w:val="both"/>
        <w:rPr>
          <w:rFonts w:ascii="Times New Roman" w:eastAsia="Times New Roman" w:hAnsi="Times New Roman" w:cs="Times New Roman"/>
          <w:sz w:val="24"/>
          <w:szCs w:val="24"/>
          <w:highlight w:val="yellow"/>
          <w:lang w:val="sr-Cyrl-RS"/>
        </w:rPr>
      </w:pPr>
    </w:p>
    <w:p w14:paraId="0000003A" w14:textId="5928257F" w:rsidR="006563F3" w:rsidRPr="001C3CE5" w:rsidRDefault="001C3CE5" w:rsidP="001C3CE5">
      <w:pPr>
        <w:pStyle w:val="ListParagraph"/>
        <w:numPr>
          <w:ilvl w:val="1"/>
          <w:numId w:val="5"/>
        </w:numPr>
        <w:spacing w:line="36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Југословенски ратни филм</w:t>
      </w:r>
    </w:p>
    <w:p w14:paraId="36FC4D93" w14:textId="645EC6D1" w:rsidR="00087D64" w:rsidRPr="00087D64" w:rsidRDefault="00087D64" w:rsidP="00987E5A">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 xml:space="preserve">У оквиру жанровске одреднице ратног филма могуће су и локалне верзије жанрова.  За време постојања социјалистичке Југославије, домаћа верзија овог филмског жанра – партизански филм био је једна врста културолошког феномена. </w:t>
      </w:r>
      <w:r w:rsidRPr="00840988">
        <w:rPr>
          <w:rFonts w:ascii="Times New Roman" w:eastAsia="Times New Roman" w:hAnsi="Times New Roman" w:cs="Times New Roman"/>
          <w:i/>
          <w:sz w:val="24"/>
          <w:szCs w:val="24"/>
          <w:lang w:val="sr-Cyrl-RS"/>
        </w:rPr>
        <w:t>Битка на Неретви</w:t>
      </w:r>
      <w:r w:rsidRPr="00087D64">
        <w:rPr>
          <w:rFonts w:ascii="Times New Roman" w:eastAsia="Times New Roman" w:hAnsi="Times New Roman" w:cs="Times New Roman"/>
          <w:sz w:val="24"/>
          <w:szCs w:val="24"/>
          <w:lang w:val="sr-Cyrl-RS"/>
        </w:rPr>
        <w:t xml:space="preserve"> Вељка Булајића сматрала се прототипским делом „партизанског филма“ као засебног жанра, премда Шкрабало (1998: 163-4) истиче како је узор партизанског филма био филм </w:t>
      </w:r>
      <w:r w:rsidRPr="00840988">
        <w:rPr>
          <w:rFonts w:ascii="Times New Roman" w:eastAsia="Times New Roman" w:hAnsi="Times New Roman" w:cs="Times New Roman"/>
          <w:i/>
          <w:sz w:val="24"/>
          <w:szCs w:val="24"/>
          <w:lang w:val="sr-Cyrl-RS"/>
        </w:rPr>
        <w:t>Живјеће овај народ</w:t>
      </w:r>
      <w:r w:rsidRPr="00087D64">
        <w:rPr>
          <w:rFonts w:ascii="Times New Roman" w:eastAsia="Times New Roman" w:hAnsi="Times New Roman" w:cs="Times New Roman"/>
          <w:sz w:val="24"/>
          <w:szCs w:val="24"/>
          <w:lang w:val="sr-Cyrl-RS"/>
        </w:rPr>
        <w:t xml:space="preserve"> (1947) Николе Поповића.</w:t>
      </w:r>
      <w:r w:rsidR="00987E5A">
        <w:rPr>
          <w:rFonts w:ascii="Times New Roman" w:eastAsia="Times New Roman" w:hAnsi="Times New Roman" w:cs="Times New Roman"/>
          <w:sz w:val="24"/>
          <w:szCs w:val="24"/>
          <w:lang w:val="sr-Cyrl-RS"/>
        </w:rPr>
        <w:t xml:space="preserve"> </w:t>
      </w:r>
      <w:r w:rsidRPr="00087D64">
        <w:rPr>
          <w:rFonts w:ascii="Times New Roman" w:eastAsia="Times New Roman" w:hAnsi="Times New Roman" w:cs="Times New Roman"/>
          <w:sz w:val="24"/>
          <w:szCs w:val="24"/>
          <w:lang w:val="sr-Cyrl-RS"/>
        </w:rPr>
        <w:t xml:space="preserve">Продукција ових филмова у Југославији била је врло обимна и дуготрајна, јер су били произвођени од почетка до краја поменуте државе, са којом су на тај начин били нераскидиво повезани. Може се </w:t>
      </w:r>
      <w:r w:rsidRPr="00087D64">
        <w:rPr>
          <w:rFonts w:ascii="Times New Roman" w:eastAsia="Times New Roman" w:hAnsi="Times New Roman" w:cs="Times New Roman"/>
          <w:sz w:val="24"/>
          <w:szCs w:val="24"/>
          <w:lang w:val="sr-Cyrl-RS"/>
        </w:rPr>
        <w:lastRenderedPageBreak/>
        <w:t>навести податак „да је више од једне трећине филмова из југословенске продукције било пос</w:t>
      </w:r>
      <w:r w:rsidR="00B3799D">
        <w:rPr>
          <w:rFonts w:ascii="Times New Roman" w:eastAsia="Times New Roman" w:hAnsi="Times New Roman" w:cs="Times New Roman"/>
          <w:sz w:val="24"/>
          <w:szCs w:val="24"/>
          <w:lang w:val="sr-Cyrl-RS"/>
        </w:rPr>
        <w:t xml:space="preserve">већено филмовима из НОБ-а” </w:t>
      </w:r>
      <w:r w:rsidRPr="00087D64">
        <w:rPr>
          <w:rFonts w:ascii="Times New Roman" w:eastAsia="Times New Roman" w:hAnsi="Times New Roman" w:cs="Times New Roman"/>
          <w:sz w:val="24"/>
          <w:szCs w:val="24"/>
          <w:lang w:val="sr-Cyrl-RS"/>
        </w:rPr>
        <w:t>(Вучетић</w:t>
      </w:r>
      <w:r w:rsidR="00957E5D" w:rsidRPr="00957E5D">
        <w:rPr>
          <w:rFonts w:ascii="Times New Roman" w:eastAsia="Times New Roman" w:hAnsi="Times New Roman" w:cs="Times New Roman"/>
          <w:sz w:val="24"/>
          <w:szCs w:val="24"/>
          <w:lang w:val="sr-Cyrl-RS"/>
        </w:rPr>
        <w:t>,</w:t>
      </w:r>
      <w:r w:rsidRPr="00087D64">
        <w:rPr>
          <w:rFonts w:ascii="Times New Roman" w:eastAsia="Times New Roman" w:hAnsi="Times New Roman" w:cs="Times New Roman"/>
          <w:sz w:val="24"/>
          <w:szCs w:val="24"/>
          <w:lang w:val="sr-Cyrl-RS"/>
        </w:rPr>
        <w:t xml:space="preserve"> 2012: 137). Ови филмови су снимани углавном у форми ратног спектакла и због симболичке важности догађаја које су екранизовали многи од њих су имали статус државних пројеката. </w:t>
      </w:r>
    </w:p>
    <w:p w14:paraId="2E051C08" w14:textId="56386C73" w:rsidR="001C3CE5" w:rsidRPr="002E5A52" w:rsidRDefault="00087D64" w:rsidP="00E4177A">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Спектакуларна слика рата у југословенским ратним филмовима директно произилази из важности тог сукоба за саму државу. Други светски рат, централни предмет филмских инсценација, био је прекретница за југословенске комунисте јер им је, између осталог, омогућио самостално конституисање државе према сопственим начелима и вишедеценијско одржавање на власти. То је био „средишњи утемељитељски мит на којем је изграђена нова послератна влада коју је предводио Тито” (Гоулдинг 2004: 12).</w:t>
      </w:r>
      <w:r w:rsidR="00E4177A">
        <w:rPr>
          <w:rFonts w:ascii="Times New Roman" w:eastAsia="Times New Roman" w:hAnsi="Times New Roman" w:cs="Times New Roman"/>
          <w:sz w:val="24"/>
          <w:szCs w:val="24"/>
          <w:lang w:val="sr-Cyrl-RS"/>
        </w:rPr>
        <w:t xml:space="preserve"> </w:t>
      </w:r>
      <w:r w:rsidRPr="00087D64">
        <w:rPr>
          <w:rFonts w:ascii="Times New Roman" w:eastAsia="Times New Roman" w:hAnsi="Times New Roman" w:cs="Times New Roman"/>
          <w:sz w:val="24"/>
          <w:szCs w:val="24"/>
          <w:lang w:val="sr-Cyrl-RS"/>
        </w:rPr>
        <w:t xml:space="preserve">У ову групу филмова убрајају се: </w:t>
      </w:r>
      <w:r w:rsidRPr="00840988">
        <w:rPr>
          <w:rFonts w:ascii="Times New Roman" w:eastAsia="Times New Roman" w:hAnsi="Times New Roman" w:cs="Times New Roman"/>
          <w:i/>
          <w:sz w:val="24"/>
          <w:szCs w:val="24"/>
          <w:lang w:val="sr-Cyrl-RS"/>
        </w:rPr>
        <w:t>Козара</w:t>
      </w:r>
      <w:r w:rsidRPr="00087D64">
        <w:rPr>
          <w:rFonts w:ascii="Times New Roman" w:eastAsia="Times New Roman" w:hAnsi="Times New Roman" w:cs="Times New Roman"/>
          <w:sz w:val="24"/>
          <w:szCs w:val="24"/>
          <w:lang w:val="sr-Cyrl-RS"/>
        </w:rPr>
        <w:t xml:space="preserve"> (1962), </w:t>
      </w:r>
      <w:r w:rsidRPr="00840988">
        <w:rPr>
          <w:rFonts w:ascii="Times New Roman" w:eastAsia="Times New Roman" w:hAnsi="Times New Roman" w:cs="Times New Roman"/>
          <w:i/>
          <w:sz w:val="24"/>
          <w:szCs w:val="24"/>
          <w:lang w:val="sr-Cyrl-RS"/>
        </w:rPr>
        <w:t>Десант на Дрвар</w:t>
      </w:r>
      <w:r w:rsidRPr="00087D64">
        <w:rPr>
          <w:rFonts w:ascii="Times New Roman" w:eastAsia="Times New Roman" w:hAnsi="Times New Roman" w:cs="Times New Roman"/>
          <w:sz w:val="24"/>
          <w:szCs w:val="24"/>
          <w:lang w:val="sr-Cyrl-RS"/>
        </w:rPr>
        <w:t xml:space="preserve"> (1963), </w:t>
      </w:r>
      <w:r w:rsidRPr="00840988">
        <w:rPr>
          <w:rFonts w:ascii="Times New Roman" w:eastAsia="Times New Roman" w:hAnsi="Times New Roman" w:cs="Times New Roman"/>
          <w:i/>
          <w:sz w:val="24"/>
          <w:szCs w:val="24"/>
          <w:lang w:val="sr-Cyrl-RS"/>
        </w:rPr>
        <w:t>Битка на Неретви</w:t>
      </w:r>
      <w:r w:rsidRPr="00087D64">
        <w:rPr>
          <w:rFonts w:ascii="Times New Roman" w:eastAsia="Times New Roman" w:hAnsi="Times New Roman" w:cs="Times New Roman"/>
          <w:sz w:val="24"/>
          <w:szCs w:val="24"/>
          <w:lang w:val="sr-Cyrl-RS"/>
        </w:rPr>
        <w:t xml:space="preserve"> (1969), </w:t>
      </w:r>
      <w:r w:rsidRPr="00840988">
        <w:rPr>
          <w:rFonts w:ascii="Times New Roman" w:eastAsia="Times New Roman" w:hAnsi="Times New Roman" w:cs="Times New Roman"/>
          <w:i/>
          <w:sz w:val="24"/>
          <w:szCs w:val="24"/>
          <w:lang w:val="sr-Cyrl-RS"/>
        </w:rPr>
        <w:t>Сутјеска</w:t>
      </w:r>
      <w:r w:rsidRPr="00087D64">
        <w:rPr>
          <w:rFonts w:ascii="Times New Roman" w:eastAsia="Times New Roman" w:hAnsi="Times New Roman" w:cs="Times New Roman"/>
          <w:sz w:val="24"/>
          <w:szCs w:val="24"/>
          <w:lang w:val="sr-Cyrl-RS"/>
        </w:rPr>
        <w:t xml:space="preserve"> (1973), </w:t>
      </w:r>
      <w:r w:rsidRPr="00840988">
        <w:rPr>
          <w:rFonts w:ascii="Times New Roman" w:eastAsia="Times New Roman" w:hAnsi="Times New Roman" w:cs="Times New Roman"/>
          <w:i/>
          <w:sz w:val="24"/>
          <w:szCs w:val="24"/>
          <w:lang w:val="sr-Cyrl-RS"/>
        </w:rPr>
        <w:t>Ужичка република</w:t>
      </w:r>
      <w:r w:rsidRPr="00087D64">
        <w:rPr>
          <w:rFonts w:ascii="Times New Roman" w:eastAsia="Times New Roman" w:hAnsi="Times New Roman" w:cs="Times New Roman"/>
          <w:sz w:val="24"/>
          <w:szCs w:val="24"/>
          <w:lang w:val="sr-Cyrl-RS"/>
        </w:rPr>
        <w:t xml:space="preserve"> (1974), </w:t>
      </w:r>
      <w:r w:rsidRPr="00840988">
        <w:rPr>
          <w:rFonts w:ascii="Times New Roman" w:eastAsia="Times New Roman" w:hAnsi="Times New Roman" w:cs="Times New Roman"/>
          <w:i/>
          <w:sz w:val="24"/>
          <w:szCs w:val="24"/>
          <w:lang w:val="sr-Cyrl-RS"/>
        </w:rPr>
        <w:t>Пад Италије</w:t>
      </w:r>
      <w:r w:rsidRPr="00087D64">
        <w:rPr>
          <w:rFonts w:ascii="Times New Roman" w:eastAsia="Times New Roman" w:hAnsi="Times New Roman" w:cs="Times New Roman"/>
          <w:sz w:val="24"/>
          <w:szCs w:val="24"/>
          <w:lang w:val="sr-Cyrl-RS"/>
        </w:rPr>
        <w:t xml:space="preserve"> (1981) и </w:t>
      </w:r>
      <w:r w:rsidRPr="00840988">
        <w:rPr>
          <w:rFonts w:ascii="Times New Roman" w:eastAsia="Times New Roman" w:hAnsi="Times New Roman" w:cs="Times New Roman"/>
          <w:i/>
          <w:sz w:val="24"/>
          <w:szCs w:val="24"/>
          <w:lang w:val="sr-Cyrl-RS"/>
        </w:rPr>
        <w:t>Игмански марш</w:t>
      </w:r>
      <w:r w:rsidRPr="00087D64">
        <w:rPr>
          <w:rFonts w:ascii="Times New Roman" w:eastAsia="Times New Roman" w:hAnsi="Times New Roman" w:cs="Times New Roman"/>
          <w:sz w:val="24"/>
          <w:szCs w:val="24"/>
          <w:lang w:val="sr-Cyrl-RS"/>
        </w:rPr>
        <w:t xml:space="preserve"> (1983).</w:t>
      </w:r>
    </w:p>
    <w:p w14:paraId="6A441408" w14:textId="77777777" w:rsidR="002E5A52" w:rsidRPr="002E5A52" w:rsidRDefault="002E5A52" w:rsidP="00087D64">
      <w:pPr>
        <w:spacing w:line="360" w:lineRule="auto"/>
        <w:ind w:firstLine="720"/>
        <w:jc w:val="both"/>
        <w:rPr>
          <w:rFonts w:ascii="Times New Roman" w:eastAsia="Times New Roman" w:hAnsi="Times New Roman" w:cs="Times New Roman"/>
          <w:sz w:val="24"/>
          <w:szCs w:val="24"/>
          <w:lang w:val="sr-Cyrl-RS"/>
        </w:rPr>
      </w:pPr>
    </w:p>
    <w:p w14:paraId="1B4E09D0" w14:textId="68CF3A70" w:rsidR="001C3CE5" w:rsidRDefault="001C3CE5" w:rsidP="001C3CE5">
      <w:pPr>
        <w:pStyle w:val="ListParagraph"/>
        <w:numPr>
          <w:ilvl w:val="1"/>
          <w:numId w:val="5"/>
        </w:numPr>
        <w:spacing w:line="360" w:lineRule="auto"/>
        <w:jc w:val="both"/>
        <w:rPr>
          <w:rFonts w:ascii="Times New Roman" w:eastAsia="Times New Roman" w:hAnsi="Times New Roman" w:cs="Times New Roman"/>
          <w:b/>
          <w:sz w:val="24"/>
          <w:szCs w:val="24"/>
          <w:lang w:val="sr-Cyrl-RS"/>
        </w:rPr>
      </w:pPr>
      <w:r w:rsidRPr="001C3CE5">
        <w:rPr>
          <w:rFonts w:ascii="Times New Roman" w:eastAsia="Times New Roman" w:hAnsi="Times New Roman" w:cs="Times New Roman"/>
          <w:b/>
          <w:sz w:val="24"/>
          <w:szCs w:val="24"/>
          <w:lang w:val="sr-Cyrl-RS"/>
        </w:rPr>
        <w:t>Постјугословенски ратни филм</w:t>
      </w:r>
    </w:p>
    <w:p w14:paraId="66DA7CBF" w14:textId="13796CB3" w:rsidR="00087D64" w:rsidRPr="00087D64" w:rsidRDefault="00087D64" w:rsidP="00987E5A">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 xml:space="preserve">Након распада социјалистичке Југославије, на постјугословенском простору настављено је са продукцијом ратних филмова. Сам распад пратили су ратни сукоби, а филмска продукција није </w:t>
      </w:r>
      <w:r w:rsidR="00987E5A">
        <w:rPr>
          <w:rFonts w:ascii="Times New Roman" w:eastAsia="Times New Roman" w:hAnsi="Times New Roman" w:cs="Times New Roman"/>
          <w:sz w:val="24"/>
          <w:szCs w:val="24"/>
          <w:lang w:val="sr-Cyrl-RS"/>
        </w:rPr>
        <w:t xml:space="preserve">остала имуна на ратна дешавања. </w:t>
      </w:r>
      <w:r w:rsidRPr="00087D64">
        <w:rPr>
          <w:rFonts w:ascii="Times New Roman" w:eastAsia="Times New Roman" w:hAnsi="Times New Roman" w:cs="Times New Roman"/>
          <w:sz w:val="24"/>
          <w:szCs w:val="24"/>
          <w:lang w:val="sr-Cyrl-RS"/>
        </w:rPr>
        <w:t xml:space="preserve">Осим појаве смањене продуктивности, и сам статус ратног филма на постјугословенском простору био је </w:t>
      </w:r>
      <w:r w:rsidR="00DD5CB7">
        <w:rPr>
          <w:rFonts w:ascii="Times New Roman" w:eastAsia="Times New Roman" w:hAnsi="Times New Roman" w:cs="Times New Roman"/>
          <w:sz w:val="24"/>
          <w:szCs w:val="24"/>
          <w:lang w:val="sr-Cyrl-RS"/>
        </w:rPr>
        <w:t xml:space="preserve">делом </w:t>
      </w:r>
      <w:r w:rsidR="000C65D0">
        <w:rPr>
          <w:rFonts w:ascii="Times New Roman" w:eastAsia="Times New Roman" w:hAnsi="Times New Roman" w:cs="Times New Roman"/>
          <w:sz w:val="24"/>
          <w:szCs w:val="24"/>
          <w:lang w:val="sr-Cyrl-RS"/>
        </w:rPr>
        <w:t>неодређен</w:t>
      </w:r>
      <w:r w:rsidRPr="00087D64">
        <w:rPr>
          <w:rFonts w:ascii="Times New Roman" w:eastAsia="Times New Roman" w:hAnsi="Times New Roman" w:cs="Times New Roman"/>
          <w:sz w:val="24"/>
          <w:szCs w:val="24"/>
          <w:lang w:val="sr-Cyrl-RS"/>
        </w:rPr>
        <w:t>. Ратни филм 1990-тих поиман је и као нова врста и нази</w:t>
      </w:r>
      <w:r w:rsidR="000C65D0">
        <w:rPr>
          <w:rFonts w:ascii="Times New Roman" w:eastAsia="Times New Roman" w:hAnsi="Times New Roman" w:cs="Times New Roman"/>
          <w:sz w:val="24"/>
          <w:szCs w:val="24"/>
          <w:lang w:val="sr-Cyrl-RS"/>
        </w:rPr>
        <w:t xml:space="preserve">ван неоратним. Ова одредница </w:t>
      </w:r>
      <w:r w:rsidRPr="00087D64">
        <w:rPr>
          <w:rFonts w:ascii="Times New Roman" w:eastAsia="Times New Roman" w:hAnsi="Times New Roman" w:cs="Times New Roman"/>
          <w:sz w:val="24"/>
          <w:szCs w:val="24"/>
          <w:lang w:val="sr-Cyrl-RS"/>
        </w:rPr>
        <w:t>би тре</w:t>
      </w:r>
      <w:r w:rsidR="000C65D0">
        <w:rPr>
          <w:rFonts w:ascii="Times New Roman" w:eastAsia="Times New Roman" w:hAnsi="Times New Roman" w:cs="Times New Roman"/>
          <w:sz w:val="24"/>
          <w:szCs w:val="24"/>
          <w:lang w:val="sr-Cyrl-RS"/>
        </w:rPr>
        <w:t xml:space="preserve">бало да упућује на то да су </w:t>
      </w:r>
      <w:r w:rsidRPr="00087D64">
        <w:rPr>
          <w:rFonts w:ascii="Times New Roman" w:eastAsia="Times New Roman" w:hAnsi="Times New Roman" w:cs="Times New Roman"/>
          <w:sz w:val="24"/>
          <w:szCs w:val="24"/>
          <w:lang w:val="sr-Cyrl-RS"/>
        </w:rPr>
        <w:t>остварења на различит (или нови) начин преиспитивала ратне сукобе.</w:t>
      </w:r>
    </w:p>
    <w:p w14:paraId="66F0891F" w14:textId="77777777" w:rsidR="00087D64" w:rsidRPr="00087D64"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Термин постјугословенски, као атрибут простора који је заузимала социјалистичка Југославија, чини се знатно прикладнијим него термини као што су балкански, западнобалкански или пак постсоцијалистички, не само због мање оптерећености стереотипима, већ и зати што указује на фактичко стање после Југославије, где упркос томе што заједничка држава више не постоји, заједнички културни простор није у потпуности нестао. Антрополог Стеф Јансен указује на то да треба истаћи постојање можда хетерогеног, али свакако заједничког југословенског наслеђа (Јансен, 2005: 180).</w:t>
      </w:r>
    </w:p>
    <w:p w14:paraId="34C94D05" w14:textId="77777777" w:rsidR="00087D64" w:rsidRPr="00087D64"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 xml:space="preserve">Најизразитије карактеристике у случају постјугословенског простора биле су доминација националистичке идеологије, наглашено преиспитивање односа према социјалистичкој прошлости, као и релативно жестоки ратни сукоби међу појединим чланицама тада већ бивше југословенске федерације. Уобличавање колективног </w:t>
      </w:r>
      <w:r w:rsidRPr="00087D64">
        <w:rPr>
          <w:rFonts w:ascii="Times New Roman" w:eastAsia="Times New Roman" w:hAnsi="Times New Roman" w:cs="Times New Roman"/>
          <w:sz w:val="24"/>
          <w:szCs w:val="24"/>
          <w:lang w:val="sr-Cyrl-RS"/>
        </w:rPr>
        <w:lastRenderedPageBreak/>
        <w:t xml:space="preserve">идентитета током рата почива на разлици од непријатеља, али и на сличностима у оквиру самог колектива. Идентитет колектива се може градити у односу према јавном непријатељу, али исто тако може почивати и на конструкцији фигура хероја и мученика (Куљић, 2014: 226). Оно што је заједничка карактеристика за све „постпартизанске” филмове јесте то да је код свих слика жртве искључиво усмерена на сопствени национални колектив. Идеолошки оквир филмске слике рата на постјугословенском простору чиниће, дакле, концепт непријатеља и са њим нераскидиво повезана слика сопственог колектива, као и фигуре хероја, односно мученика. </w:t>
      </w:r>
    </w:p>
    <w:p w14:paraId="7BC5DBD5" w14:textId="1331F019" w:rsidR="00FF0686" w:rsidRPr="009832AE"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У ову групу филмова могли би се убројати</w:t>
      </w:r>
      <w:r w:rsidR="00840988">
        <w:rPr>
          <w:rFonts w:ascii="Times New Roman" w:eastAsia="Times New Roman" w:hAnsi="Times New Roman" w:cs="Times New Roman"/>
          <w:sz w:val="24"/>
          <w:szCs w:val="24"/>
          <w:lang w:val="sr-Cyrl-RS"/>
        </w:rPr>
        <w:t>:</w:t>
      </w:r>
      <w:r w:rsidRPr="00087D64">
        <w:rPr>
          <w:rFonts w:ascii="Times New Roman" w:eastAsia="Times New Roman" w:hAnsi="Times New Roman" w:cs="Times New Roman"/>
          <w:sz w:val="24"/>
          <w:szCs w:val="24"/>
          <w:lang w:val="sr-Cyrl-RS"/>
        </w:rPr>
        <w:t xml:space="preserve"> </w:t>
      </w:r>
      <w:r w:rsidRPr="00840988">
        <w:rPr>
          <w:rFonts w:ascii="Times New Roman" w:eastAsia="Times New Roman" w:hAnsi="Times New Roman" w:cs="Times New Roman"/>
          <w:i/>
          <w:sz w:val="24"/>
          <w:szCs w:val="24"/>
          <w:lang w:val="sr-Cyrl-RS"/>
        </w:rPr>
        <w:t>Дезертер</w:t>
      </w:r>
      <w:r w:rsidRPr="00087D64">
        <w:rPr>
          <w:rFonts w:ascii="Times New Roman" w:eastAsia="Times New Roman" w:hAnsi="Times New Roman" w:cs="Times New Roman"/>
          <w:sz w:val="24"/>
          <w:szCs w:val="24"/>
          <w:lang w:val="sr-Cyrl-RS"/>
        </w:rPr>
        <w:t xml:space="preserve"> (1992), </w:t>
      </w:r>
      <w:r w:rsidRPr="00840988">
        <w:rPr>
          <w:rFonts w:ascii="Times New Roman" w:eastAsia="Times New Roman" w:hAnsi="Times New Roman" w:cs="Times New Roman"/>
          <w:i/>
          <w:sz w:val="24"/>
          <w:szCs w:val="24"/>
          <w:lang w:val="sr-Cyrl-RS"/>
        </w:rPr>
        <w:t>Вуковар, једна прича</w:t>
      </w:r>
      <w:r w:rsidRPr="00087D64">
        <w:rPr>
          <w:rFonts w:ascii="Times New Roman" w:eastAsia="Times New Roman" w:hAnsi="Times New Roman" w:cs="Times New Roman"/>
          <w:sz w:val="24"/>
          <w:szCs w:val="24"/>
          <w:lang w:val="sr-Cyrl-RS"/>
        </w:rPr>
        <w:t xml:space="preserve"> (1994), </w:t>
      </w:r>
      <w:r w:rsidRPr="00840988">
        <w:rPr>
          <w:rFonts w:ascii="Times New Roman" w:eastAsia="Times New Roman" w:hAnsi="Times New Roman" w:cs="Times New Roman"/>
          <w:i/>
          <w:sz w:val="24"/>
          <w:szCs w:val="24"/>
          <w:lang w:val="sr-Cyrl-RS"/>
        </w:rPr>
        <w:t>Подземље</w:t>
      </w:r>
      <w:r w:rsidRPr="00087D64">
        <w:rPr>
          <w:rFonts w:ascii="Times New Roman" w:eastAsia="Times New Roman" w:hAnsi="Times New Roman" w:cs="Times New Roman"/>
          <w:sz w:val="24"/>
          <w:szCs w:val="24"/>
          <w:lang w:val="sr-Cyrl-RS"/>
        </w:rPr>
        <w:t xml:space="preserve"> (1995), </w:t>
      </w:r>
      <w:r w:rsidRPr="00840988">
        <w:rPr>
          <w:rFonts w:ascii="Times New Roman" w:eastAsia="Times New Roman" w:hAnsi="Times New Roman" w:cs="Times New Roman"/>
          <w:i/>
          <w:sz w:val="24"/>
          <w:szCs w:val="24"/>
          <w:lang w:val="sr-Cyrl-RS"/>
        </w:rPr>
        <w:t>Лепа села лепо горе</w:t>
      </w:r>
      <w:r w:rsidRPr="00087D64">
        <w:rPr>
          <w:rFonts w:ascii="Times New Roman" w:eastAsia="Times New Roman" w:hAnsi="Times New Roman" w:cs="Times New Roman"/>
          <w:sz w:val="24"/>
          <w:szCs w:val="24"/>
          <w:lang w:val="sr-Cyrl-RS"/>
        </w:rPr>
        <w:t xml:space="preserve"> (1996), </w:t>
      </w:r>
      <w:r w:rsidRPr="00840988">
        <w:rPr>
          <w:rFonts w:ascii="Times New Roman" w:eastAsia="Times New Roman" w:hAnsi="Times New Roman" w:cs="Times New Roman"/>
          <w:i/>
          <w:sz w:val="24"/>
          <w:szCs w:val="24"/>
          <w:lang w:val="sr-Cyrl-RS"/>
        </w:rPr>
        <w:t>Вријеме за...</w:t>
      </w:r>
      <w:r w:rsidRPr="00087D64">
        <w:rPr>
          <w:rFonts w:ascii="Times New Roman" w:eastAsia="Times New Roman" w:hAnsi="Times New Roman" w:cs="Times New Roman"/>
          <w:sz w:val="24"/>
          <w:szCs w:val="24"/>
          <w:lang w:val="sr-Cyrl-RS"/>
        </w:rPr>
        <w:t xml:space="preserve"> (1993), </w:t>
      </w:r>
      <w:r w:rsidRPr="00840988">
        <w:rPr>
          <w:rFonts w:ascii="Times New Roman" w:eastAsia="Times New Roman" w:hAnsi="Times New Roman" w:cs="Times New Roman"/>
          <w:i/>
          <w:sz w:val="24"/>
          <w:szCs w:val="24"/>
          <w:lang w:val="sr-Cyrl-RS"/>
        </w:rPr>
        <w:t>Како је почео рат на мом отоку</w:t>
      </w:r>
      <w:r w:rsidRPr="00087D64">
        <w:rPr>
          <w:rFonts w:ascii="Times New Roman" w:eastAsia="Times New Roman" w:hAnsi="Times New Roman" w:cs="Times New Roman"/>
          <w:sz w:val="24"/>
          <w:szCs w:val="24"/>
          <w:lang w:val="sr-Cyrl-RS"/>
        </w:rPr>
        <w:t xml:space="preserve"> (1996), </w:t>
      </w:r>
      <w:r w:rsidRPr="00840988">
        <w:rPr>
          <w:rFonts w:ascii="Times New Roman" w:eastAsia="Times New Roman" w:hAnsi="Times New Roman" w:cs="Times New Roman"/>
          <w:i/>
          <w:sz w:val="24"/>
          <w:szCs w:val="24"/>
          <w:lang w:val="sr-Cyrl-RS"/>
        </w:rPr>
        <w:t xml:space="preserve">Богородица </w:t>
      </w:r>
      <w:r w:rsidRPr="00087D64">
        <w:rPr>
          <w:rFonts w:ascii="Times New Roman" w:eastAsia="Times New Roman" w:hAnsi="Times New Roman" w:cs="Times New Roman"/>
          <w:sz w:val="24"/>
          <w:szCs w:val="24"/>
          <w:lang w:val="sr-Cyrl-RS"/>
        </w:rPr>
        <w:t xml:space="preserve">(1999) и </w:t>
      </w:r>
      <w:r w:rsidRPr="00840988">
        <w:rPr>
          <w:rFonts w:ascii="Times New Roman" w:eastAsia="Times New Roman" w:hAnsi="Times New Roman" w:cs="Times New Roman"/>
          <w:i/>
          <w:sz w:val="24"/>
          <w:szCs w:val="24"/>
          <w:lang w:val="sr-Cyrl-RS"/>
        </w:rPr>
        <w:t>Небо, сателити</w:t>
      </w:r>
      <w:r w:rsidRPr="00087D64">
        <w:rPr>
          <w:rFonts w:ascii="Times New Roman" w:eastAsia="Times New Roman" w:hAnsi="Times New Roman" w:cs="Times New Roman"/>
          <w:sz w:val="24"/>
          <w:szCs w:val="24"/>
          <w:lang w:val="sr-Cyrl-RS"/>
        </w:rPr>
        <w:t xml:space="preserve"> (2000).</w:t>
      </w:r>
    </w:p>
    <w:p w14:paraId="50C16B45" w14:textId="77777777" w:rsidR="002E5A52" w:rsidRPr="009832AE" w:rsidRDefault="002E5A52" w:rsidP="00087D64">
      <w:pPr>
        <w:spacing w:line="360" w:lineRule="auto"/>
        <w:ind w:firstLine="720"/>
        <w:jc w:val="both"/>
        <w:rPr>
          <w:rFonts w:ascii="Times New Roman" w:eastAsia="Times New Roman" w:hAnsi="Times New Roman" w:cs="Times New Roman"/>
          <w:sz w:val="24"/>
          <w:szCs w:val="24"/>
          <w:lang w:val="sr-Cyrl-RS"/>
        </w:rPr>
      </w:pPr>
    </w:p>
    <w:p w14:paraId="6FFBF023" w14:textId="335C300D" w:rsidR="00FF0686" w:rsidRPr="00FF0686" w:rsidRDefault="00FF0686" w:rsidP="00FF0686">
      <w:pPr>
        <w:pStyle w:val="ListParagraph"/>
        <w:numPr>
          <w:ilvl w:val="1"/>
          <w:numId w:val="5"/>
        </w:numPr>
        <w:spacing w:line="360" w:lineRule="auto"/>
        <w:jc w:val="both"/>
        <w:rPr>
          <w:rFonts w:ascii="Times New Roman" w:eastAsia="Times New Roman" w:hAnsi="Times New Roman" w:cs="Times New Roman"/>
          <w:b/>
          <w:sz w:val="24"/>
          <w:szCs w:val="24"/>
          <w:lang w:val="sr-Cyrl-RS"/>
        </w:rPr>
      </w:pPr>
      <w:r w:rsidRPr="00FF0686">
        <w:rPr>
          <w:rFonts w:ascii="Times New Roman" w:eastAsia="Times New Roman" w:hAnsi="Times New Roman" w:cs="Times New Roman"/>
          <w:b/>
          <w:sz w:val="24"/>
          <w:szCs w:val="24"/>
          <w:lang w:val="sr-Cyrl-RS"/>
        </w:rPr>
        <w:t>Род</w:t>
      </w:r>
    </w:p>
    <w:p w14:paraId="7CBA233E" w14:textId="05D2EF50" w:rsidR="00087D64" w:rsidRPr="00087D64"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 xml:space="preserve">Разлике између мушких и женских полних карактеристика су евидентне. Просечно гледано, мушкарци су крупнији од жена и могу да произведу јаче изливе мишићне енергије, док мушки хормони провоцирају агресивно понашање. Шира карлица код жена прилагођена рађању деце спречава жене да трче брзо </w:t>
      </w:r>
      <w:r w:rsidR="009C633F">
        <w:rPr>
          <w:rFonts w:ascii="Times New Roman" w:eastAsia="Times New Roman" w:hAnsi="Times New Roman" w:cs="Times New Roman"/>
          <w:sz w:val="24"/>
          <w:szCs w:val="24"/>
          <w:lang w:val="sr-Cyrl-RS"/>
        </w:rPr>
        <w:t>као мушкарци. (Фридл, 1983: 38</w:t>
      </w:r>
      <w:r w:rsidRPr="00087D64">
        <w:rPr>
          <w:rFonts w:ascii="Times New Roman" w:eastAsia="Times New Roman" w:hAnsi="Times New Roman" w:cs="Times New Roman"/>
          <w:sz w:val="24"/>
          <w:szCs w:val="24"/>
          <w:lang w:val="sr-Cyrl-RS"/>
        </w:rPr>
        <w:t>) Наведене телесне разлике најчешће истичу теоретичаркe у својим доказима да биологија одређује улоге по  полу. Међутим, феминисткиње не интересује шта представљају разлике саме по себи, већ значења и вредновања тих разлика у различитим културама. Тим повод</w:t>
      </w:r>
      <w:r w:rsidR="00F80D67">
        <w:rPr>
          <w:rFonts w:ascii="Times New Roman" w:eastAsia="Times New Roman" w:hAnsi="Times New Roman" w:cs="Times New Roman"/>
          <w:sz w:val="24"/>
          <w:szCs w:val="24"/>
          <w:lang w:val="sr-Cyrl-RS"/>
        </w:rPr>
        <w:t>ом Жарана Папић пише следеће: “</w:t>
      </w:r>
      <w:r w:rsidRPr="00087D64">
        <w:rPr>
          <w:rFonts w:ascii="Times New Roman" w:eastAsia="Times New Roman" w:hAnsi="Times New Roman" w:cs="Times New Roman"/>
          <w:sz w:val="24"/>
          <w:szCs w:val="24"/>
          <w:lang w:val="sr-Cyrl-RS"/>
        </w:rPr>
        <w:t>Стварност полности јесте, заправо, стварност мњења о полности, јер иза мишљења о њој, нема ни те стварности. Стварност полности, полних односа и модела полне разлике је стога увек специфична констр</w:t>
      </w:r>
      <w:r w:rsidR="008936E2">
        <w:rPr>
          <w:rFonts w:ascii="Times New Roman" w:eastAsia="Times New Roman" w:hAnsi="Times New Roman" w:cs="Times New Roman"/>
          <w:sz w:val="24"/>
          <w:szCs w:val="24"/>
          <w:lang w:val="sr-Cyrl-RS"/>
        </w:rPr>
        <w:t>укција стварности полности. ” (Папић, 1997: 13</w:t>
      </w:r>
      <w:r w:rsidRPr="00087D64">
        <w:rPr>
          <w:rFonts w:ascii="Times New Roman" w:eastAsia="Times New Roman" w:hAnsi="Times New Roman" w:cs="Times New Roman"/>
          <w:sz w:val="24"/>
          <w:szCs w:val="24"/>
          <w:lang w:val="sr-Cyrl-RS"/>
        </w:rPr>
        <w:t>)</w:t>
      </w:r>
    </w:p>
    <w:p w14:paraId="37AA54C9" w14:textId="443A01E3" w:rsidR="00087D64" w:rsidRPr="00087D64" w:rsidRDefault="00087D64" w:rsidP="00987E5A">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ab/>
        <w:t xml:space="preserve">С тим у вези феминисткиње праве дистинкцију између термина пол и род. У литератури на енглеском језику “ пол ” представља </w:t>
      </w:r>
      <w:r w:rsidR="008936E2">
        <w:rPr>
          <w:rFonts w:ascii="Times New Roman" w:eastAsia="Times New Roman" w:hAnsi="Times New Roman" w:cs="Times New Roman"/>
          <w:sz w:val="24"/>
          <w:szCs w:val="24"/>
          <w:lang w:val="sr-Cyrl-RS"/>
        </w:rPr>
        <w:t>биолошку чињеницу, док је “род</w:t>
      </w:r>
      <w:r w:rsidRPr="00087D64">
        <w:rPr>
          <w:rFonts w:ascii="Times New Roman" w:eastAsia="Times New Roman" w:hAnsi="Times New Roman" w:cs="Times New Roman"/>
          <w:sz w:val="24"/>
          <w:szCs w:val="24"/>
          <w:lang w:val="sr-Cyrl-RS"/>
        </w:rPr>
        <w:t>” социо-културно-психолошка чињеница, односно, род је друштвено конструисана дефиниција мушкараца и жена. Процесом социјализације и идеолошким средствима врши се  прелазак са биолошког пола на родни идентитет, тј. врши се друштвено обликовање биолошког пола. Симон Де Бовоар је истицала да улогу жене не ограничава природа, већ мноштво предрасуда и стереотипа чије су жене жртве. Она у свом делу “ Други пол ” пише: “ женом се не рађа, већ п</w:t>
      </w:r>
      <w:r w:rsidR="008936E2">
        <w:rPr>
          <w:rFonts w:ascii="Times New Roman" w:eastAsia="Times New Roman" w:hAnsi="Times New Roman" w:cs="Times New Roman"/>
          <w:sz w:val="24"/>
          <w:szCs w:val="24"/>
          <w:lang w:val="sr-Cyrl-RS"/>
        </w:rPr>
        <w:t>остаје. “ (Де Бовоар, 1982: 11</w:t>
      </w:r>
      <w:r w:rsidRPr="00087D64">
        <w:rPr>
          <w:rFonts w:ascii="Times New Roman" w:eastAsia="Times New Roman" w:hAnsi="Times New Roman" w:cs="Times New Roman"/>
          <w:sz w:val="24"/>
          <w:szCs w:val="24"/>
          <w:lang w:val="sr-Cyrl-RS"/>
        </w:rPr>
        <w:t>) Следи да су друштвене улоге мушкараца и жена производ одређених друштвени</w:t>
      </w:r>
      <w:r w:rsidR="00987E5A">
        <w:rPr>
          <w:rFonts w:ascii="Times New Roman" w:eastAsia="Times New Roman" w:hAnsi="Times New Roman" w:cs="Times New Roman"/>
          <w:sz w:val="24"/>
          <w:szCs w:val="24"/>
          <w:lang w:val="sr-Cyrl-RS"/>
        </w:rPr>
        <w:t xml:space="preserve">х сила којима су они потчињени. </w:t>
      </w:r>
    </w:p>
    <w:p w14:paraId="78B653FB" w14:textId="77777777" w:rsidR="00087D64" w:rsidRPr="009832AE"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lastRenderedPageBreak/>
        <w:t>Проблем родног одређивања зависи и од простора у коме се одвијају одређени друштвени процеси контролисања и дефинисања. Сам женски оргазам у доминантном културном дискурсу, уколико и постоји, постоји на маргинама, ипак у другој култури постоји као општеприхваћен, опипљив ентитет у оквиру родног идентитета и културног наслеђа. У том контексту, род је условљен конкретним етничким, расним и класним идентитетом. Тако је етничка разлика која се на постјугословенском простору базирала на религијском одређивању припадности перципирала тело жене у засебним верским интепретацијама, и даље кроз тумачење у ширем контексту историје институција у оквиру патријахалног дискурса. Феминисткиње се често служе теоријама психоанализе при тумачењу културолошког одржавања различитих категорија "мушкости" и "женскости"у оквиру специфичног историјског контекста.</w:t>
      </w:r>
    </w:p>
    <w:p w14:paraId="273D1347" w14:textId="77777777" w:rsidR="002E5A52" w:rsidRPr="009832AE" w:rsidRDefault="002E5A52" w:rsidP="00087D64">
      <w:pPr>
        <w:spacing w:line="360" w:lineRule="auto"/>
        <w:ind w:firstLine="720"/>
        <w:jc w:val="both"/>
        <w:rPr>
          <w:rFonts w:ascii="Times New Roman" w:eastAsia="Times New Roman" w:hAnsi="Times New Roman" w:cs="Times New Roman"/>
          <w:b/>
          <w:sz w:val="24"/>
          <w:szCs w:val="24"/>
          <w:lang w:val="sr-Cyrl-RS"/>
        </w:rPr>
      </w:pPr>
    </w:p>
    <w:p w14:paraId="11E3C100" w14:textId="05C0CD4E" w:rsidR="00FF0686" w:rsidRPr="00FF0686" w:rsidRDefault="00FF0686" w:rsidP="00087D64">
      <w:pPr>
        <w:pStyle w:val="ListParagraph"/>
        <w:numPr>
          <w:ilvl w:val="1"/>
          <w:numId w:val="5"/>
        </w:numPr>
        <w:spacing w:line="360" w:lineRule="auto"/>
        <w:jc w:val="both"/>
        <w:rPr>
          <w:rFonts w:ascii="Times New Roman" w:eastAsia="Times New Roman" w:hAnsi="Times New Roman" w:cs="Times New Roman"/>
          <w:b/>
          <w:sz w:val="24"/>
          <w:szCs w:val="24"/>
          <w:lang w:val="sr-Cyrl-RS"/>
        </w:rPr>
      </w:pPr>
      <w:r w:rsidRPr="00FF0686">
        <w:rPr>
          <w:rFonts w:ascii="Times New Roman" w:eastAsia="Times New Roman" w:hAnsi="Times New Roman" w:cs="Times New Roman"/>
          <w:b/>
          <w:sz w:val="24"/>
          <w:szCs w:val="24"/>
          <w:lang w:val="sr-Cyrl-RS"/>
        </w:rPr>
        <w:t>Филмски приказ рода</w:t>
      </w:r>
    </w:p>
    <w:p w14:paraId="38AF68D4" w14:textId="3348C1EF" w:rsidR="00087D64" w:rsidRPr="00087D64" w:rsidRDefault="00087D64" w:rsidP="00987E5A">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Као што је истакнуто у претходним поглављима, значај средстава масовних комуникација, а посебно филма у процесу формирања модела понашања и усвајања социјалних норми је велики. Јак утицај визуелних средстава на процес социјализације Никола Рот објашњава телевизијском и филмском сликом која је много богатија детаљима, јаснија и конкретнија, а тиме лакша за подражавање од поука и упутства које пружају родитељи о томе како се треба понашати. Из Ротовог објашњења следи да сви агенси социјализације служе томе да људска јединка научи и усвоји друштвене улоге које ће јој омогућити да извршава задатке које друштво очекује од ње, укључујући и улоге рода.</w:t>
      </w:r>
      <w:r w:rsidR="00987E5A">
        <w:rPr>
          <w:rFonts w:ascii="Times New Roman" w:eastAsia="Times New Roman" w:hAnsi="Times New Roman" w:cs="Times New Roman"/>
          <w:sz w:val="24"/>
          <w:szCs w:val="24"/>
          <w:lang w:val="sr-Cyrl-RS"/>
        </w:rPr>
        <w:t xml:space="preserve"> </w:t>
      </w:r>
      <w:r w:rsidRPr="00087D64">
        <w:rPr>
          <w:rFonts w:ascii="Times New Roman" w:eastAsia="Times New Roman" w:hAnsi="Times New Roman" w:cs="Times New Roman"/>
          <w:sz w:val="24"/>
          <w:szCs w:val="24"/>
          <w:lang w:val="sr-Cyrl-RS"/>
        </w:rPr>
        <w:t>Гледање је од суштинског значаја у психоаналитичкој анализи стицања субјективности, јер по теорији психоанализе, управо се чулом вида препознају полне раз</w:t>
      </w:r>
      <w:r w:rsidR="002D013A">
        <w:rPr>
          <w:rFonts w:ascii="Times New Roman" w:eastAsia="Times New Roman" w:hAnsi="Times New Roman" w:cs="Times New Roman"/>
          <w:sz w:val="24"/>
          <w:szCs w:val="24"/>
          <w:lang w:val="sr-Cyrl-RS"/>
        </w:rPr>
        <w:t>лике код мушке или женске бебе.</w:t>
      </w:r>
      <w:r w:rsidR="002D013A">
        <w:rPr>
          <w:rFonts w:ascii="Times New Roman" w:eastAsia="Times New Roman" w:hAnsi="Times New Roman" w:cs="Times New Roman"/>
          <w:sz w:val="24"/>
          <w:szCs w:val="24"/>
        </w:rPr>
        <w:t xml:space="preserve"> </w:t>
      </w:r>
      <w:r w:rsidRPr="00087D64">
        <w:rPr>
          <w:rFonts w:ascii="Times New Roman" w:eastAsia="Times New Roman" w:hAnsi="Times New Roman" w:cs="Times New Roman"/>
          <w:sz w:val="24"/>
          <w:szCs w:val="24"/>
          <w:lang w:val="sr-Cyrl-RS"/>
        </w:rPr>
        <w:t>Филмска репрезентација рода се кроз историју филма трансформисала и прилагођавала друштвеним променама. Као огледало динамике реалности патријахална доминација пројектовала је позиционирање жене на платну као објекта. Сам почетак репродукције филмске траке био је уско везан са воајеристичко – порнографским садржајем продуцираним у хетеросексуалном оквиру, што се са развојем дугометражних играних филмова прилагодило у подређене репрезентације жена у наративној функцији. Даље експлоатисање слике жене на филму пратиле су одређене визуалне стилизације, симболичке репрезентације као и конструисање пожељних физичких особина и њихово даље пропагирање у друштву.</w:t>
      </w:r>
    </w:p>
    <w:p w14:paraId="7DE63B10" w14:textId="0879EDCD" w:rsidR="001C3CE5" w:rsidRDefault="00087D64" w:rsidP="00087D64">
      <w:pPr>
        <w:spacing w:line="360" w:lineRule="auto"/>
        <w:ind w:firstLine="720"/>
        <w:jc w:val="both"/>
        <w:rPr>
          <w:rFonts w:ascii="Times New Roman" w:eastAsia="Times New Roman" w:hAnsi="Times New Roman" w:cs="Times New Roman"/>
          <w:sz w:val="24"/>
          <w:szCs w:val="24"/>
          <w:lang w:val="sr-Cyrl-RS"/>
        </w:rPr>
      </w:pPr>
      <w:r w:rsidRPr="00087D64">
        <w:rPr>
          <w:rFonts w:ascii="Times New Roman" w:eastAsia="Times New Roman" w:hAnsi="Times New Roman" w:cs="Times New Roman"/>
          <w:sz w:val="24"/>
          <w:szCs w:val="24"/>
          <w:lang w:val="sr-Cyrl-RS"/>
        </w:rPr>
        <w:t xml:space="preserve">Аутори попут Џона Бергера сматрају да је уметност у великој мери уплетена у стварање и цементирање односа неједнакости </w:t>
      </w:r>
      <w:r w:rsidR="0071188B">
        <w:rPr>
          <w:rFonts w:ascii="Times New Roman" w:eastAsia="Times New Roman" w:hAnsi="Times New Roman" w:cs="Times New Roman"/>
          <w:sz w:val="24"/>
          <w:szCs w:val="24"/>
          <w:lang w:val="sr-Cyrl-RS"/>
        </w:rPr>
        <w:t>у моћи између мушкарца и жене</w:t>
      </w:r>
      <w:r w:rsidR="0071188B">
        <w:rPr>
          <w:rFonts w:ascii="Times New Roman" w:eastAsia="Times New Roman" w:hAnsi="Times New Roman" w:cs="Times New Roman"/>
          <w:sz w:val="24"/>
          <w:szCs w:val="24"/>
        </w:rPr>
        <w:t xml:space="preserve"> </w:t>
      </w:r>
      <w:r w:rsidR="00263878">
        <w:rPr>
          <w:rFonts w:ascii="Times New Roman" w:eastAsia="Times New Roman" w:hAnsi="Times New Roman" w:cs="Times New Roman"/>
          <w:sz w:val="24"/>
          <w:szCs w:val="24"/>
        </w:rPr>
        <w:t>(</w:t>
      </w:r>
      <w:r w:rsidR="00263878">
        <w:rPr>
          <w:rFonts w:ascii="Times New Roman" w:eastAsia="Times New Roman" w:hAnsi="Times New Roman" w:cs="Times New Roman"/>
          <w:sz w:val="24"/>
          <w:szCs w:val="24"/>
          <w:lang w:val="sr-Cyrl-RS"/>
        </w:rPr>
        <w:t xml:space="preserve">Бергер, </w:t>
      </w:r>
      <w:r w:rsidR="007B69F0">
        <w:rPr>
          <w:rFonts w:ascii="Times New Roman" w:eastAsia="Times New Roman" w:hAnsi="Times New Roman" w:cs="Times New Roman"/>
          <w:sz w:val="24"/>
          <w:szCs w:val="24"/>
        </w:rPr>
        <w:lastRenderedPageBreak/>
        <w:t>1972:</w:t>
      </w:r>
      <w:r w:rsidR="00263878">
        <w:rPr>
          <w:rFonts w:ascii="Times New Roman" w:eastAsia="Times New Roman" w:hAnsi="Times New Roman" w:cs="Times New Roman"/>
          <w:sz w:val="24"/>
          <w:szCs w:val="24"/>
          <w:lang w:val="sr-Cyrl-RS"/>
        </w:rPr>
        <w:t xml:space="preserve"> 47</w:t>
      </w:r>
      <w:r w:rsidR="00263878">
        <w:rPr>
          <w:rFonts w:ascii="Times New Roman" w:eastAsia="Times New Roman" w:hAnsi="Times New Roman" w:cs="Times New Roman"/>
          <w:sz w:val="24"/>
          <w:szCs w:val="24"/>
        </w:rPr>
        <w:t>)</w:t>
      </w:r>
      <w:r w:rsidR="0071188B">
        <w:rPr>
          <w:rFonts w:ascii="Times New Roman" w:eastAsia="Times New Roman" w:hAnsi="Times New Roman" w:cs="Times New Roman"/>
          <w:sz w:val="24"/>
          <w:szCs w:val="24"/>
        </w:rPr>
        <w:t xml:space="preserve">. </w:t>
      </w:r>
      <w:r w:rsidRPr="00087D64">
        <w:rPr>
          <w:rFonts w:ascii="Times New Roman" w:eastAsia="Times New Roman" w:hAnsi="Times New Roman" w:cs="Times New Roman"/>
          <w:sz w:val="24"/>
          <w:szCs w:val="24"/>
          <w:lang w:val="sr-Cyrl-RS"/>
        </w:rPr>
        <w:t>Уметност не само да одражава, већ представља једну од области њиховог стварања. То је и разлог зашто је начин на који су традиционални обрасци "гледања" и "стања гледаности" повезани са родним идентитетом важан.</w:t>
      </w:r>
    </w:p>
    <w:p w14:paraId="74335B24" w14:textId="77777777" w:rsidR="001C3CE5" w:rsidRPr="001C3CE5" w:rsidRDefault="001C3CE5" w:rsidP="001C3CE5">
      <w:pPr>
        <w:spacing w:line="360" w:lineRule="auto"/>
        <w:jc w:val="both"/>
        <w:rPr>
          <w:rFonts w:ascii="Times New Roman" w:eastAsia="Times New Roman" w:hAnsi="Times New Roman" w:cs="Times New Roman"/>
          <w:sz w:val="24"/>
          <w:szCs w:val="24"/>
          <w:lang w:val="sr-Cyrl-RS"/>
        </w:rPr>
      </w:pPr>
    </w:p>
    <w:p w14:paraId="27BC0C47" w14:textId="24396689" w:rsidR="005549D3" w:rsidRPr="007829A5" w:rsidRDefault="007829A5" w:rsidP="004E14EB">
      <w:pPr>
        <w:numPr>
          <w:ilvl w:val="0"/>
          <w:numId w:val="5"/>
        </w:num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r-Cyrl-RS"/>
        </w:rPr>
        <w:t>МЕТОДОЛОШКИ ПРИСТУП</w:t>
      </w:r>
    </w:p>
    <w:p w14:paraId="67B1CE5F" w14:textId="7300C295" w:rsidR="003C49A4" w:rsidRPr="007829A5" w:rsidRDefault="001625FF" w:rsidP="003C49A4">
      <w:pPr>
        <w:spacing w:line="360" w:lineRule="auto"/>
        <w:ind w:firstLine="720"/>
        <w:jc w:val="both"/>
        <w:rPr>
          <w:rFonts w:ascii="Times New Roman" w:eastAsia="Times New Roman" w:hAnsi="Times New Roman" w:cs="Times New Roman"/>
          <w:sz w:val="24"/>
          <w:szCs w:val="24"/>
          <w:lang w:val="sr-Cyrl-RS"/>
        </w:rPr>
      </w:pPr>
      <w:r w:rsidRPr="001625FF">
        <w:rPr>
          <w:rFonts w:ascii="Times New Roman" w:eastAsia="Times New Roman" w:hAnsi="Times New Roman" w:cs="Times New Roman"/>
          <w:sz w:val="24"/>
          <w:szCs w:val="24"/>
          <w:lang w:val="sr-Cyrl-RS"/>
        </w:rPr>
        <w:t>Предмет рада су прикази рода у ратним филмовима југословенског и постјугословенског простора. Циљ</w:t>
      </w:r>
      <w:r w:rsidR="009825BE">
        <w:rPr>
          <w:rFonts w:ascii="Times New Roman" w:eastAsia="Times New Roman" w:hAnsi="Times New Roman" w:cs="Times New Roman"/>
          <w:sz w:val="24"/>
          <w:szCs w:val="24"/>
          <w:lang w:val="sr-Cyrl-RS"/>
        </w:rPr>
        <w:t xml:space="preserve"> је разматрање начина</w:t>
      </w:r>
      <w:r w:rsidRPr="001625FF">
        <w:rPr>
          <w:rFonts w:ascii="Times New Roman" w:eastAsia="Times New Roman" w:hAnsi="Times New Roman" w:cs="Times New Roman"/>
          <w:sz w:val="24"/>
          <w:szCs w:val="24"/>
          <w:lang w:val="sr-Cyrl-RS"/>
        </w:rPr>
        <w:t xml:space="preserve"> на који </w:t>
      </w:r>
      <w:r w:rsidR="00645E21">
        <w:rPr>
          <w:rFonts w:ascii="Times New Roman" w:eastAsia="Times New Roman" w:hAnsi="Times New Roman" w:cs="Times New Roman"/>
          <w:sz w:val="24"/>
          <w:szCs w:val="24"/>
          <w:lang w:val="sr-Cyrl-RS"/>
        </w:rPr>
        <w:t>филмске</w:t>
      </w:r>
      <w:r w:rsidRPr="001625FF">
        <w:rPr>
          <w:rFonts w:ascii="Times New Roman" w:eastAsia="Times New Roman" w:hAnsi="Times New Roman" w:cs="Times New Roman"/>
          <w:sz w:val="24"/>
          <w:szCs w:val="24"/>
          <w:lang w:val="sr-Cyrl-RS"/>
        </w:rPr>
        <w:t xml:space="preserve"> </w:t>
      </w:r>
      <w:r w:rsidR="00645E21">
        <w:rPr>
          <w:rFonts w:ascii="Times New Roman" w:eastAsia="Times New Roman" w:hAnsi="Times New Roman" w:cs="Times New Roman"/>
          <w:sz w:val="24"/>
          <w:szCs w:val="24"/>
          <w:lang w:val="sr-Cyrl-RS"/>
        </w:rPr>
        <w:t xml:space="preserve">конструкције родних представа </w:t>
      </w:r>
      <w:r w:rsidRPr="001625FF">
        <w:rPr>
          <w:rFonts w:ascii="Times New Roman" w:eastAsia="Times New Roman" w:hAnsi="Times New Roman" w:cs="Times New Roman"/>
          <w:sz w:val="24"/>
          <w:szCs w:val="24"/>
          <w:lang w:val="sr-Cyrl-RS"/>
        </w:rPr>
        <w:t>могу</w:t>
      </w:r>
      <w:r w:rsidR="00645E21">
        <w:rPr>
          <w:rFonts w:ascii="Times New Roman" w:eastAsia="Times New Roman" w:hAnsi="Times New Roman" w:cs="Times New Roman"/>
          <w:sz w:val="24"/>
          <w:szCs w:val="24"/>
          <w:lang w:val="sr-Cyrl-RS"/>
        </w:rPr>
        <w:t xml:space="preserve"> одражавати родну структуру друштва, </w:t>
      </w:r>
      <w:r w:rsidRPr="001625FF">
        <w:rPr>
          <w:rFonts w:ascii="Times New Roman" w:eastAsia="Times New Roman" w:hAnsi="Times New Roman" w:cs="Times New Roman"/>
          <w:sz w:val="24"/>
          <w:szCs w:val="24"/>
          <w:lang w:val="sr-Cyrl-RS"/>
        </w:rPr>
        <w:t>истовремено формирајући и</w:t>
      </w:r>
      <w:r w:rsidR="009825BE">
        <w:rPr>
          <w:rFonts w:ascii="Times New Roman" w:eastAsia="Times New Roman" w:hAnsi="Times New Roman" w:cs="Times New Roman"/>
          <w:sz w:val="24"/>
          <w:szCs w:val="24"/>
          <w:lang w:val="sr-Cyrl-RS"/>
        </w:rPr>
        <w:t xml:space="preserve"> одржавајући родне неједнакости.</w:t>
      </w:r>
      <w:r w:rsidRPr="001625FF">
        <w:rPr>
          <w:rFonts w:ascii="Times New Roman" w:eastAsia="Times New Roman" w:hAnsi="Times New Roman" w:cs="Times New Roman"/>
          <w:sz w:val="24"/>
          <w:szCs w:val="24"/>
          <w:lang w:val="sr-Cyrl-RS"/>
        </w:rPr>
        <w:t xml:space="preserve"> Хипотеза је да југословенски ратни филм делимично руши традиционалне родне стереотипе, док </w:t>
      </w:r>
      <w:r w:rsidR="00645E21">
        <w:rPr>
          <w:rFonts w:ascii="Times New Roman" w:eastAsia="Times New Roman" w:hAnsi="Times New Roman" w:cs="Times New Roman"/>
          <w:sz w:val="24"/>
          <w:szCs w:val="24"/>
          <w:lang w:val="sr-Cyrl-RS"/>
        </w:rPr>
        <w:t>с</w:t>
      </w:r>
      <w:r w:rsidR="007F6C4C">
        <w:rPr>
          <w:rFonts w:ascii="Times New Roman" w:eastAsia="Times New Roman" w:hAnsi="Times New Roman" w:cs="Times New Roman"/>
          <w:sz w:val="24"/>
          <w:szCs w:val="24"/>
          <w:lang w:val="sr-Cyrl-RS"/>
        </w:rPr>
        <w:t>у у оквирима постјугословенског</w:t>
      </w:r>
      <w:r w:rsidRPr="001625FF">
        <w:rPr>
          <w:rFonts w:ascii="Times New Roman" w:eastAsia="Times New Roman" w:hAnsi="Times New Roman" w:cs="Times New Roman"/>
          <w:sz w:val="24"/>
          <w:szCs w:val="24"/>
          <w:lang w:val="sr-Cyrl-RS"/>
        </w:rPr>
        <w:t xml:space="preserve"> ф</w:t>
      </w:r>
      <w:r>
        <w:rPr>
          <w:rFonts w:ascii="Times New Roman" w:eastAsia="Times New Roman" w:hAnsi="Times New Roman" w:cs="Times New Roman"/>
          <w:sz w:val="24"/>
          <w:szCs w:val="24"/>
          <w:lang w:val="sr-Cyrl-RS"/>
        </w:rPr>
        <w:t>илм</w:t>
      </w:r>
      <w:r w:rsidR="007F6C4C">
        <w:rPr>
          <w:rFonts w:ascii="Times New Roman" w:eastAsia="Times New Roman" w:hAnsi="Times New Roman" w:cs="Times New Roman"/>
          <w:sz w:val="24"/>
          <w:szCs w:val="24"/>
          <w:lang w:val="sr-Cyrl-RS"/>
        </w:rPr>
        <w:t>а заступљене</w:t>
      </w:r>
      <w:r>
        <w:rPr>
          <w:rFonts w:ascii="Times New Roman" w:eastAsia="Times New Roman" w:hAnsi="Times New Roman" w:cs="Times New Roman"/>
          <w:sz w:val="24"/>
          <w:szCs w:val="24"/>
          <w:lang w:val="sr-Cyrl-RS"/>
        </w:rPr>
        <w:t xml:space="preserve"> тра</w:t>
      </w:r>
      <w:r w:rsidR="007F6C4C">
        <w:rPr>
          <w:rFonts w:ascii="Times New Roman" w:eastAsia="Times New Roman" w:hAnsi="Times New Roman" w:cs="Times New Roman"/>
          <w:sz w:val="24"/>
          <w:szCs w:val="24"/>
          <w:lang w:val="sr-Cyrl-RS"/>
        </w:rPr>
        <w:t>диционалне патријархалне улоге</w:t>
      </w:r>
      <w:r w:rsidRPr="001625FF">
        <w:rPr>
          <w:rFonts w:ascii="Times New Roman" w:eastAsia="Times New Roman" w:hAnsi="Times New Roman" w:cs="Times New Roman"/>
          <w:sz w:val="24"/>
          <w:szCs w:val="24"/>
          <w:lang w:val="sr-Cyrl-RS"/>
        </w:rPr>
        <w:t>. Узорак чине филмови са ратном тематиком, од чега су три југословенска (</w:t>
      </w:r>
      <w:r w:rsidRPr="001625FF">
        <w:rPr>
          <w:rFonts w:ascii="Times New Roman" w:eastAsia="Times New Roman" w:hAnsi="Times New Roman" w:cs="Times New Roman"/>
          <w:i/>
          <w:sz w:val="24"/>
          <w:szCs w:val="24"/>
          <w:lang w:val="sr-Cyrl-RS"/>
        </w:rPr>
        <w:t>Битка на Неретви</w:t>
      </w:r>
      <w:r w:rsidRPr="001625FF">
        <w:rPr>
          <w:rFonts w:ascii="Times New Roman" w:eastAsia="Times New Roman" w:hAnsi="Times New Roman" w:cs="Times New Roman"/>
          <w:sz w:val="24"/>
          <w:szCs w:val="24"/>
          <w:lang w:val="sr-Cyrl-RS"/>
        </w:rPr>
        <w:t xml:space="preserve">, </w:t>
      </w:r>
      <w:r w:rsidRPr="001625FF">
        <w:rPr>
          <w:rFonts w:ascii="Times New Roman" w:eastAsia="Times New Roman" w:hAnsi="Times New Roman" w:cs="Times New Roman"/>
          <w:i/>
          <w:sz w:val="24"/>
          <w:szCs w:val="24"/>
          <w:lang w:val="sr-Cyrl-RS"/>
        </w:rPr>
        <w:t>Ужичка република</w:t>
      </w:r>
      <w:r w:rsidRPr="001625FF">
        <w:rPr>
          <w:rFonts w:ascii="Times New Roman" w:eastAsia="Times New Roman" w:hAnsi="Times New Roman" w:cs="Times New Roman"/>
          <w:sz w:val="24"/>
          <w:szCs w:val="24"/>
          <w:lang w:val="sr-Cyrl-RS"/>
        </w:rPr>
        <w:t xml:space="preserve"> и </w:t>
      </w:r>
      <w:r w:rsidRPr="001625FF">
        <w:rPr>
          <w:rFonts w:ascii="Times New Roman" w:eastAsia="Times New Roman" w:hAnsi="Times New Roman" w:cs="Times New Roman"/>
          <w:i/>
          <w:sz w:val="24"/>
          <w:szCs w:val="24"/>
          <w:lang w:val="sr-Cyrl-RS"/>
        </w:rPr>
        <w:t>Сутјеска</w:t>
      </w:r>
      <w:r w:rsidRPr="001625FF">
        <w:rPr>
          <w:rFonts w:ascii="Times New Roman" w:eastAsia="Times New Roman" w:hAnsi="Times New Roman" w:cs="Times New Roman"/>
          <w:sz w:val="24"/>
          <w:szCs w:val="24"/>
          <w:lang w:val="sr-Cyrl-RS"/>
        </w:rPr>
        <w:t>), а три постјугословенска (</w:t>
      </w:r>
      <w:r w:rsidRPr="001625FF">
        <w:rPr>
          <w:rFonts w:ascii="Times New Roman" w:eastAsia="Times New Roman" w:hAnsi="Times New Roman" w:cs="Times New Roman"/>
          <w:i/>
          <w:sz w:val="24"/>
          <w:szCs w:val="24"/>
          <w:lang w:val="sr-Cyrl-RS"/>
        </w:rPr>
        <w:t>Лепа села лепо горе</w:t>
      </w:r>
      <w:r w:rsidRPr="001625FF">
        <w:rPr>
          <w:rFonts w:ascii="Times New Roman" w:eastAsia="Times New Roman" w:hAnsi="Times New Roman" w:cs="Times New Roman"/>
          <w:sz w:val="24"/>
          <w:szCs w:val="24"/>
          <w:lang w:val="sr-Cyrl-RS"/>
        </w:rPr>
        <w:t xml:space="preserve">, </w:t>
      </w:r>
      <w:r w:rsidRPr="001625FF">
        <w:rPr>
          <w:rFonts w:ascii="Times New Roman" w:eastAsia="Times New Roman" w:hAnsi="Times New Roman" w:cs="Times New Roman"/>
          <w:i/>
          <w:sz w:val="24"/>
          <w:szCs w:val="24"/>
          <w:lang w:val="sr-Cyrl-RS"/>
        </w:rPr>
        <w:t>Дезертер</w:t>
      </w:r>
      <w:r w:rsidRPr="001625FF">
        <w:rPr>
          <w:rFonts w:ascii="Times New Roman" w:eastAsia="Times New Roman" w:hAnsi="Times New Roman" w:cs="Times New Roman"/>
          <w:sz w:val="24"/>
          <w:szCs w:val="24"/>
          <w:lang w:val="sr-Cyrl-RS"/>
        </w:rPr>
        <w:t xml:space="preserve"> и </w:t>
      </w:r>
      <w:r w:rsidRPr="001625FF">
        <w:rPr>
          <w:rFonts w:ascii="Times New Roman" w:eastAsia="Times New Roman" w:hAnsi="Times New Roman" w:cs="Times New Roman"/>
          <w:i/>
          <w:sz w:val="24"/>
          <w:szCs w:val="24"/>
          <w:lang w:val="sr-Cyrl-RS"/>
        </w:rPr>
        <w:t>Вуковар, једна прича</w:t>
      </w:r>
      <w:r w:rsidRPr="001625FF">
        <w:rPr>
          <w:rFonts w:ascii="Times New Roman" w:eastAsia="Times New Roman" w:hAnsi="Times New Roman" w:cs="Times New Roman"/>
          <w:sz w:val="24"/>
          <w:szCs w:val="24"/>
          <w:lang w:val="sr-Cyrl-RS"/>
        </w:rPr>
        <w:t>).</w:t>
      </w:r>
      <w:r w:rsidR="00FA2C19">
        <w:rPr>
          <w:rFonts w:ascii="Times New Roman" w:eastAsia="Times New Roman" w:hAnsi="Times New Roman" w:cs="Times New Roman"/>
          <w:sz w:val="24"/>
          <w:szCs w:val="24"/>
          <w:lang w:val="sr-Cyrl-RS"/>
        </w:rPr>
        <w:t xml:space="preserve"> У раду је коришћена техника анализе садржаја, а ј</w:t>
      </w:r>
      <w:r w:rsidR="00FA2C19" w:rsidRPr="00FA2C19">
        <w:rPr>
          <w:rFonts w:ascii="Times New Roman" w:eastAsia="Times New Roman" w:hAnsi="Times New Roman" w:cs="Times New Roman"/>
          <w:sz w:val="24"/>
          <w:szCs w:val="24"/>
          <w:lang w:val="sr-Cyrl-RS"/>
        </w:rPr>
        <w:t>единица анализе је женски лик, преко друштвеног положаја и улоге.</w:t>
      </w:r>
    </w:p>
    <w:p w14:paraId="0000004B" w14:textId="0A6B3EC2" w:rsidR="006563F3" w:rsidRPr="001E4032" w:rsidRDefault="0077287B" w:rsidP="00B37158">
      <w:pPr>
        <w:spacing w:line="360" w:lineRule="auto"/>
        <w:ind w:left="-90" w:firstLine="810"/>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3</w:t>
      </w:r>
      <w:r w:rsidR="006F0289">
        <w:rPr>
          <w:rFonts w:ascii="Times New Roman" w:eastAsia="Times New Roman" w:hAnsi="Times New Roman" w:cs="Times New Roman"/>
          <w:b/>
          <w:sz w:val="24"/>
          <w:szCs w:val="24"/>
          <w:lang w:val="sr-Cyrl-RS"/>
        </w:rPr>
        <w:t>.1</w:t>
      </w:r>
      <w:r>
        <w:rPr>
          <w:rFonts w:ascii="Times New Roman" w:eastAsia="Times New Roman" w:hAnsi="Times New Roman" w:cs="Times New Roman"/>
          <w:b/>
          <w:sz w:val="24"/>
          <w:szCs w:val="24"/>
          <w:lang w:val="sr-Cyrl-RS"/>
        </w:rPr>
        <w:t>.</w:t>
      </w:r>
      <w:r w:rsidR="006F0289">
        <w:rPr>
          <w:rFonts w:ascii="Times New Roman" w:eastAsia="Times New Roman" w:hAnsi="Times New Roman" w:cs="Times New Roman"/>
          <w:b/>
          <w:sz w:val="24"/>
          <w:szCs w:val="24"/>
          <w:lang w:val="sr-Cyrl-RS"/>
        </w:rPr>
        <w:t xml:space="preserve"> </w:t>
      </w:r>
      <w:r w:rsidR="004145AC" w:rsidRPr="006F0289">
        <w:rPr>
          <w:rFonts w:ascii="Times New Roman" w:eastAsia="Times New Roman" w:hAnsi="Times New Roman" w:cs="Times New Roman"/>
          <w:b/>
          <w:sz w:val="24"/>
          <w:szCs w:val="24"/>
        </w:rPr>
        <w:t xml:space="preserve">Анализа </w:t>
      </w:r>
      <w:r w:rsidR="001E4032">
        <w:rPr>
          <w:rFonts w:ascii="Times New Roman" w:eastAsia="Times New Roman" w:hAnsi="Times New Roman" w:cs="Times New Roman"/>
          <w:b/>
          <w:sz w:val="24"/>
          <w:szCs w:val="24"/>
          <w:lang w:val="sr-Cyrl-RS"/>
        </w:rPr>
        <w:t>три југословенска филма</w:t>
      </w:r>
    </w:p>
    <w:p w14:paraId="7EAF042B" w14:textId="77777777" w:rsidR="004F416B" w:rsidRPr="00840988" w:rsidRDefault="004F416B" w:rsidP="004F416B">
      <w:pPr>
        <w:spacing w:line="360" w:lineRule="auto"/>
        <w:ind w:firstLine="720"/>
        <w:jc w:val="both"/>
        <w:rPr>
          <w:rFonts w:ascii="Times New Roman" w:eastAsia="Times New Roman" w:hAnsi="Times New Roman" w:cs="Times New Roman"/>
          <w:i/>
          <w:sz w:val="24"/>
          <w:szCs w:val="24"/>
          <w:lang w:val="sr-Cyrl-RS"/>
        </w:rPr>
      </w:pPr>
      <w:r w:rsidRPr="00840988">
        <w:rPr>
          <w:rFonts w:ascii="Times New Roman" w:eastAsia="Times New Roman" w:hAnsi="Times New Roman" w:cs="Times New Roman"/>
          <w:i/>
          <w:sz w:val="24"/>
          <w:szCs w:val="24"/>
          <w:lang w:val="sr-Cyrl-RS"/>
        </w:rPr>
        <w:t>Битка на Неретви</w:t>
      </w:r>
    </w:p>
    <w:p w14:paraId="094B554A" w14:textId="0435D189" w:rsidR="007A3E5D" w:rsidRDefault="004F416B" w:rsidP="00E4177A">
      <w:pPr>
        <w:spacing w:line="360" w:lineRule="auto"/>
        <w:ind w:firstLine="720"/>
        <w:jc w:val="both"/>
        <w:rPr>
          <w:rFonts w:ascii="Times New Roman" w:eastAsia="Times New Roman" w:hAnsi="Times New Roman" w:cs="Times New Roman"/>
          <w:sz w:val="24"/>
          <w:szCs w:val="24"/>
          <w:lang w:val="sr-Cyrl-RS"/>
        </w:rPr>
      </w:pPr>
      <w:r w:rsidRPr="00840988">
        <w:rPr>
          <w:rFonts w:ascii="Times New Roman" w:eastAsia="Times New Roman" w:hAnsi="Times New Roman" w:cs="Times New Roman"/>
          <w:i/>
          <w:sz w:val="24"/>
          <w:szCs w:val="24"/>
          <w:lang w:val="sr-Cyrl-RS"/>
        </w:rPr>
        <w:t>Битка на Неретви</w:t>
      </w:r>
      <w:r w:rsidRPr="004F416B">
        <w:rPr>
          <w:rFonts w:ascii="Times New Roman" w:eastAsia="Times New Roman" w:hAnsi="Times New Roman" w:cs="Times New Roman"/>
          <w:sz w:val="24"/>
          <w:szCs w:val="24"/>
          <w:lang w:val="sr-Cyrl-RS"/>
        </w:rPr>
        <w:t xml:space="preserve"> је филм Вељка Булајића, из 1969. године. Заснован је на истинитим догађајима из Другог светског рата, стратешког плана удруженог напада сила Осовине на југословенске партизане 1943. Био је номинован за Оскара 1969. у категорији за најбољи страни филм, имао највећу гледаност у бившој СФРЈ са око 4,5 милиона гледалаца. Сматра се најскупљим филмом снимљеним у социјалистичкој Југославији.  </w:t>
      </w:r>
      <w:r w:rsidR="00792732">
        <w:rPr>
          <w:rFonts w:ascii="Times New Roman" w:eastAsia="Times New Roman" w:hAnsi="Times New Roman" w:cs="Times New Roman"/>
          <w:sz w:val="24"/>
          <w:szCs w:val="24"/>
          <w:lang w:val="sr-Cyrl-RS"/>
        </w:rPr>
        <w:t>Главни део</w:t>
      </w:r>
      <w:r w:rsidRPr="004F416B">
        <w:rPr>
          <w:rFonts w:ascii="Times New Roman" w:eastAsia="Times New Roman" w:hAnsi="Times New Roman" w:cs="Times New Roman"/>
          <w:sz w:val="24"/>
          <w:szCs w:val="24"/>
          <w:lang w:val="sr-Cyrl-RS"/>
        </w:rPr>
        <w:t xml:space="preserve"> </w:t>
      </w:r>
      <w:r w:rsidR="00792732">
        <w:rPr>
          <w:rFonts w:ascii="Times New Roman" w:eastAsia="Times New Roman" w:hAnsi="Times New Roman" w:cs="Times New Roman"/>
          <w:sz w:val="24"/>
          <w:szCs w:val="24"/>
          <w:lang w:val="sr-Cyrl-RS"/>
        </w:rPr>
        <w:t>женске поставе</w:t>
      </w:r>
      <w:r w:rsidRPr="004F416B">
        <w:rPr>
          <w:rFonts w:ascii="Times New Roman" w:eastAsia="Times New Roman" w:hAnsi="Times New Roman" w:cs="Times New Roman"/>
          <w:sz w:val="24"/>
          <w:szCs w:val="24"/>
          <w:lang w:val="sr-Cyrl-RS"/>
        </w:rPr>
        <w:t xml:space="preserve"> у филму Битка на Неретви чине болничарка Нада (</w:t>
      </w:r>
      <w:r w:rsidR="007A3E5D">
        <w:rPr>
          <w:rFonts w:ascii="Times New Roman" w:eastAsia="Times New Roman" w:hAnsi="Times New Roman" w:cs="Times New Roman"/>
          <w:sz w:val="24"/>
          <w:szCs w:val="24"/>
          <w:lang w:val="sr-Cyrl-RS"/>
        </w:rPr>
        <w:t>Милена Дравић), затим Даница (Си</w:t>
      </w:r>
      <w:r w:rsidRPr="004F416B">
        <w:rPr>
          <w:rFonts w:ascii="Times New Roman" w:eastAsia="Times New Roman" w:hAnsi="Times New Roman" w:cs="Times New Roman"/>
          <w:sz w:val="24"/>
          <w:szCs w:val="24"/>
          <w:lang w:val="sr-Cyrl-RS"/>
        </w:rPr>
        <w:t>лва</w:t>
      </w:r>
      <w:r w:rsidR="007A3E5D">
        <w:rPr>
          <w:rFonts w:ascii="Times New Roman" w:eastAsia="Times New Roman" w:hAnsi="Times New Roman" w:cs="Times New Roman"/>
          <w:sz w:val="24"/>
          <w:szCs w:val="24"/>
          <w:lang w:val="sr-Cyrl-RS"/>
        </w:rPr>
        <w:t xml:space="preserve"> Кошћ</w:t>
      </w:r>
      <w:r w:rsidRPr="004F416B">
        <w:rPr>
          <w:rFonts w:ascii="Times New Roman" w:eastAsia="Times New Roman" w:hAnsi="Times New Roman" w:cs="Times New Roman"/>
          <w:sz w:val="24"/>
          <w:szCs w:val="24"/>
          <w:lang w:val="sr-Cyrl-RS"/>
        </w:rPr>
        <w:t>ина), која је негде између болничарке и ратнице, и једна диверзанткиња (Ш</w:t>
      </w:r>
      <w:r w:rsidR="007A3E5D">
        <w:rPr>
          <w:rFonts w:ascii="Times New Roman" w:eastAsia="Times New Roman" w:hAnsi="Times New Roman" w:cs="Times New Roman"/>
          <w:sz w:val="24"/>
          <w:szCs w:val="24"/>
          <w:lang w:val="sr-Cyrl-RS"/>
        </w:rPr>
        <w:t>пела Розин). У овом филму</w:t>
      </w:r>
      <w:r w:rsidRPr="004F416B">
        <w:rPr>
          <w:rFonts w:ascii="Times New Roman" w:eastAsia="Times New Roman" w:hAnsi="Times New Roman" w:cs="Times New Roman"/>
          <w:sz w:val="24"/>
          <w:szCs w:val="24"/>
          <w:lang w:val="sr-Cyrl-RS"/>
        </w:rPr>
        <w:t xml:space="preserve">, жене нису сведене на ,, болничка помагала" нити на пасивне и случајне учеснике борбе. </w:t>
      </w:r>
      <w:r w:rsidR="007A3E5D">
        <w:rPr>
          <w:rFonts w:ascii="Times New Roman" w:eastAsia="Times New Roman" w:hAnsi="Times New Roman" w:cs="Times New Roman"/>
          <w:sz w:val="24"/>
          <w:szCs w:val="24"/>
          <w:lang w:val="sr-Cyrl-RS"/>
        </w:rPr>
        <w:t>Нада је толико привржена</w:t>
      </w:r>
      <w:r w:rsidRPr="004F416B">
        <w:rPr>
          <w:rFonts w:ascii="Times New Roman" w:eastAsia="Times New Roman" w:hAnsi="Times New Roman" w:cs="Times New Roman"/>
          <w:sz w:val="24"/>
          <w:szCs w:val="24"/>
          <w:lang w:val="sr-Cyrl-RS"/>
        </w:rPr>
        <w:t xml:space="preserve"> болесницима да на крају и сама оболева од тифуса, док је Даница храбра партизанка која је по потреби и болничарка, а заједно са диверзанткињом женској страни у партизанима даје једну врло изражену акциону компоненту. </w:t>
      </w:r>
    </w:p>
    <w:p w14:paraId="0C48E51F" w14:textId="638A871D" w:rsidR="004F416B" w:rsidRPr="00840988" w:rsidRDefault="004F416B" w:rsidP="004F416B">
      <w:pPr>
        <w:spacing w:line="360" w:lineRule="auto"/>
        <w:ind w:firstLine="720"/>
        <w:jc w:val="both"/>
        <w:rPr>
          <w:rFonts w:ascii="Times New Roman" w:eastAsia="Times New Roman" w:hAnsi="Times New Roman" w:cs="Times New Roman"/>
          <w:i/>
          <w:sz w:val="24"/>
          <w:szCs w:val="24"/>
          <w:lang w:val="sr-Cyrl-RS"/>
        </w:rPr>
      </w:pPr>
      <w:r w:rsidRPr="00840988">
        <w:rPr>
          <w:rFonts w:ascii="Times New Roman" w:eastAsia="Times New Roman" w:hAnsi="Times New Roman" w:cs="Times New Roman"/>
          <w:i/>
          <w:sz w:val="24"/>
          <w:szCs w:val="24"/>
          <w:lang w:val="sr-Cyrl-RS"/>
        </w:rPr>
        <w:t>Сутјеска</w:t>
      </w:r>
    </w:p>
    <w:p w14:paraId="6E06E039" w14:textId="37B05EE9" w:rsidR="007A3E5D" w:rsidRPr="004F416B" w:rsidRDefault="004F416B" w:rsidP="00E4177A">
      <w:pPr>
        <w:spacing w:line="360" w:lineRule="auto"/>
        <w:ind w:firstLine="720"/>
        <w:jc w:val="both"/>
        <w:rPr>
          <w:rFonts w:ascii="Times New Roman" w:eastAsia="Times New Roman" w:hAnsi="Times New Roman" w:cs="Times New Roman"/>
          <w:sz w:val="24"/>
          <w:szCs w:val="24"/>
          <w:lang w:val="sr-Cyrl-RS"/>
        </w:rPr>
      </w:pPr>
      <w:r w:rsidRPr="00840988">
        <w:rPr>
          <w:rFonts w:ascii="Times New Roman" w:eastAsia="Times New Roman" w:hAnsi="Times New Roman" w:cs="Times New Roman"/>
          <w:i/>
          <w:sz w:val="24"/>
          <w:szCs w:val="24"/>
          <w:lang w:val="sr-Cyrl-RS"/>
        </w:rPr>
        <w:t>Сутјеска</w:t>
      </w:r>
      <w:r w:rsidRPr="004F416B">
        <w:rPr>
          <w:rFonts w:ascii="Times New Roman" w:eastAsia="Times New Roman" w:hAnsi="Times New Roman" w:cs="Times New Roman"/>
          <w:sz w:val="24"/>
          <w:szCs w:val="24"/>
          <w:lang w:val="sr-Cyrl-RS"/>
        </w:rPr>
        <w:t xml:space="preserve"> је наредна филмована офанзива снимљена 1973. године, у режији Стипе Делића. Филм је снимљен поводом тридесетогодишњице битке на Сутјесци. Дилеме врховног команданта, херојске борбе у одбрани рањеника и потресне личне судбине </w:t>
      </w:r>
      <w:r w:rsidR="007A3E5D">
        <w:rPr>
          <w:rFonts w:ascii="Times New Roman" w:eastAsia="Times New Roman" w:hAnsi="Times New Roman" w:cs="Times New Roman"/>
          <w:sz w:val="24"/>
          <w:szCs w:val="24"/>
          <w:lang w:val="sr-Cyrl-RS"/>
        </w:rPr>
        <w:t xml:space="preserve">главне су теме </w:t>
      </w:r>
      <w:r w:rsidRPr="004F416B">
        <w:rPr>
          <w:rFonts w:ascii="Times New Roman" w:eastAsia="Times New Roman" w:hAnsi="Times New Roman" w:cs="Times New Roman"/>
          <w:sz w:val="24"/>
          <w:szCs w:val="24"/>
          <w:lang w:val="sr-Cyrl-RS"/>
        </w:rPr>
        <w:t>филма. Оличена у лику Вере (Милена Дравић</w:t>
      </w:r>
      <w:r w:rsidR="007A3E5D">
        <w:rPr>
          <w:rFonts w:ascii="Times New Roman" w:eastAsia="Times New Roman" w:hAnsi="Times New Roman" w:cs="Times New Roman"/>
          <w:sz w:val="24"/>
          <w:szCs w:val="24"/>
          <w:lang w:val="sr-Cyrl-RS"/>
        </w:rPr>
        <w:t xml:space="preserve">) јавља се болничарка која </w:t>
      </w:r>
      <w:r w:rsidR="007A3E5D">
        <w:rPr>
          <w:rFonts w:ascii="Times New Roman" w:eastAsia="Times New Roman" w:hAnsi="Times New Roman" w:cs="Times New Roman"/>
          <w:sz w:val="24"/>
          <w:szCs w:val="24"/>
          <w:lang w:val="sr-Cyrl-RS"/>
        </w:rPr>
        <w:lastRenderedPageBreak/>
        <w:t xml:space="preserve">је </w:t>
      </w:r>
      <w:r w:rsidRPr="004F416B">
        <w:rPr>
          <w:rFonts w:ascii="Times New Roman" w:eastAsia="Times New Roman" w:hAnsi="Times New Roman" w:cs="Times New Roman"/>
          <w:sz w:val="24"/>
          <w:szCs w:val="24"/>
          <w:lang w:val="sr-Cyrl-RS"/>
        </w:rPr>
        <w:t xml:space="preserve">напредовала до статуса докторке (у Бици на Неретви доктор је мушкарац, док су жене искључиво болничко особље). Лик Вере такође садржи и врло снажне  конотације мучеништва, јер поред њене бриге за рањенике </w:t>
      </w:r>
      <w:r w:rsidR="007A3E5D">
        <w:rPr>
          <w:rFonts w:ascii="Times New Roman" w:eastAsia="Times New Roman" w:hAnsi="Times New Roman" w:cs="Times New Roman"/>
          <w:sz w:val="24"/>
          <w:szCs w:val="24"/>
          <w:lang w:val="sr-Cyrl-RS"/>
        </w:rPr>
        <w:t>она сама бива рањена и касније</w:t>
      </w:r>
      <w:r w:rsidRPr="004F416B">
        <w:rPr>
          <w:rFonts w:ascii="Times New Roman" w:eastAsia="Times New Roman" w:hAnsi="Times New Roman" w:cs="Times New Roman"/>
          <w:sz w:val="24"/>
          <w:szCs w:val="24"/>
          <w:lang w:val="sr-Cyrl-RS"/>
        </w:rPr>
        <w:t xml:space="preserve"> подвргнута ампутацији руке без анестезије. </w:t>
      </w:r>
      <w:r w:rsidR="007A3E5D">
        <w:rPr>
          <w:rFonts w:ascii="Times New Roman" w:eastAsia="Times New Roman" w:hAnsi="Times New Roman" w:cs="Times New Roman"/>
          <w:sz w:val="24"/>
          <w:szCs w:val="24"/>
          <w:lang w:val="sr-Cyrl-RS"/>
        </w:rPr>
        <w:t>О лику</w:t>
      </w:r>
      <w:r w:rsidRPr="004F416B">
        <w:rPr>
          <w:rFonts w:ascii="Times New Roman" w:eastAsia="Times New Roman" w:hAnsi="Times New Roman" w:cs="Times New Roman"/>
          <w:sz w:val="24"/>
          <w:szCs w:val="24"/>
          <w:lang w:val="sr-Cyrl-RS"/>
        </w:rPr>
        <w:t xml:space="preserve"> </w:t>
      </w:r>
      <w:r w:rsidR="007A3E5D">
        <w:rPr>
          <w:rFonts w:ascii="Times New Roman" w:eastAsia="Times New Roman" w:hAnsi="Times New Roman" w:cs="Times New Roman"/>
          <w:sz w:val="24"/>
          <w:szCs w:val="24"/>
          <w:lang w:val="sr-Cyrl-RS"/>
        </w:rPr>
        <w:t>болничарке који тумачи Неда Арнерић</w:t>
      </w:r>
      <w:r w:rsidRPr="004F416B">
        <w:rPr>
          <w:rFonts w:ascii="Times New Roman" w:eastAsia="Times New Roman" w:hAnsi="Times New Roman" w:cs="Times New Roman"/>
          <w:sz w:val="24"/>
          <w:szCs w:val="24"/>
          <w:lang w:val="sr-Cyrl-RS"/>
        </w:rPr>
        <w:t>, се не може сазнати много</w:t>
      </w:r>
      <w:r w:rsidR="007A3E5D">
        <w:rPr>
          <w:rFonts w:ascii="Times New Roman" w:eastAsia="Times New Roman" w:hAnsi="Times New Roman" w:cs="Times New Roman"/>
          <w:sz w:val="24"/>
          <w:szCs w:val="24"/>
          <w:lang w:val="sr-Cyrl-RS"/>
        </w:rPr>
        <w:t xml:space="preserve">. Осим </w:t>
      </w:r>
      <w:r w:rsidRPr="004F416B">
        <w:rPr>
          <w:rFonts w:ascii="Times New Roman" w:eastAsia="Times New Roman" w:hAnsi="Times New Roman" w:cs="Times New Roman"/>
          <w:sz w:val="24"/>
          <w:szCs w:val="24"/>
          <w:lang w:val="sr-Cyrl-RS"/>
        </w:rPr>
        <w:t xml:space="preserve">њих две, треба </w:t>
      </w:r>
      <w:r w:rsidR="007A3E5D">
        <w:rPr>
          <w:rFonts w:ascii="Times New Roman" w:eastAsia="Times New Roman" w:hAnsi="Times New Roman" w:cs="Times New Roman"/>
          <w:sz w:val="24"/>
          <w:szCs w:val="24"/>
          <w:lang w:val="sr-Cyrl-RS"/>
        </w:rPr>
        <w:t>с</w:t>
      </w:r>
      <w:r w:rsidRPr="004F416B">
        <w:rPr>
          <w:rFonts w:ascii="Times New Roman" w:eastAsia="Times New Roman" w:hAnsi="Times New Roman" w:cs="Times New Roman"/>
          <w:sz w:val="24"/>
          <w:szCs w:val="24"/>
          <w:lang w:val="sr-Cyrl-RS"/>
        </w:rPr>
        <w:t xml:space="preserve">поменути и лик жене у црном (Ирене Папас), која у пар сцена има врло песимистичке мисли и лоше слутње. Осим тога, овај лик репрезентује </w:t>
      </w:r>
      <w:r w:rsidR="007A3E5D">
        <w:rPr>
          <w:rFonts w:ascii="Times New Roman" w:eastAsia="Times New Roman" w:hAnsi="Times New Roman" w:cs="Times New Roman"/>
          <w:sz w:val="24"/>
          <w:szCs w:val="24"/>
          <w:lang w:val="sr-Cyrl-RS"/>
        </w:rPr>
        <w:t>значајну</w:t>
      </w:r>
      <w:r w:rsidRPr="004F416B">
        <w:rPr>
          <w:rFonts w:ascii="Times New Roman" w:eastAsia="Times New Roman" w:hAnsi="Times New Roman" w:cs="Times New Roman"/>
          <w:sz w:val="24"/>
          <w:szCs w:val="24"/>
          <w:lang w:val="sr-Cyrl-RS"/>
        </w:rPr>
        <w:t xml:space="preserve"> фигуру</w:t>
      </w:r>
      <w:r w:rsidR="007A3E5D">
        <w:rPr>
          <w:rFonts w:ascii="Times New Roman" w:eastAsia="Times New Roman" w:hAnsi="Times New Roman" w:cs="Times New Roman"/>
          <w:sz w:val="24"/>
          <w:szCs w:val="24"/>
          <w:lang w:val="sr-Cyrl-RS"/>
        </w:rPr>
        <w:t xml:space="preserve"> мајке</w:t>
      </w:r>
      <w:r w:rsidRPr="004F416B">
        <w:rPr>
          <w:rFonts w:ascii="Times New Roman" w:eastAsia="Times New Roman" w:hAnsi="Times New Roman" w:cs="Times New Roman"/>
          <w:sz w:val="24"/>
          <w:szCs w:val="24"/>
          <w:lang w:val="sr-Cyrl-RS"/>
        </w:rPr>
        <w:t xml:space="preserve"> палог борца. </w:t>
      </w:r>
      <w:r w:rsidR="007A3E5D">
        <w:rPr>
          <w:rFonts w:ascii="Times New Roman" w:eastAsia="Times New Roman" w:hAnsi="Times New Roman" w:cs="Times New Roman"/>
          <w:sz w:val="24"/>
          <w:szCs w:val="24"/>
          <w:lang w:val="sr-Cyrl-RS"/>
        </w:rPr>
        <w:t>Иако</w:t>
      </w:r>
      <w:r w:rsidRPr="004F416B">
        <w:rPr>
          <w:rFonts w:ascii="Times New Roman" w:eastAsia="Times New Roman" w:hAnsi="Times New Roman" w:cs="Times New Roman"/>
          <w:sz w:val="24"/>
          <w:szCs w:val="24"/>
          <w:lang w:val="sr-Cyrl-RS"/>
        </w:rPr>
        <w:t xml:space="preserve"> фигура мајке није била толико потенцирана у комунистичкој идеологији, јер је жена била пре свега другарица, мајка палог борца је, чини се, уживала посебан статус. Ово је проистицало из једноставне чињенице да је њено дете погинуло зарад остваривања тековина револуције, и самим тим је њена жртва неупоредива са било којом другом.</w:t>
      </w:r>
    </w:p>
    <w:p w14:paraId="38528B36" w14:textId="77777777" w:rsidR="004F416B" w:rsidRPr="00840988" w:rsidRDefault="004F416B" w:rsidP="004F416B">
      <w:pPr>
        <w:spacing w:line="360" w:lineRule="auto"/>
        <w:ind w:firstLine="720"/>
        <w:jc w:val="both"/>
        <w:rPr>
          <w:rFonts w:ascii="Times New Roman" w:eastAsia="Times New Roman" w:hAnsi="Times New Roman" w:cs="Times New Roman"/>
          <w:i/>
          <w:sz w:val="24"/>
          <w:szCs w:val="24"/>
          <w:lang w:val="sr-Cyrl-RS"/>
        </w:rPr>
      </w:pPr>
      <w:r w:rsidRPr="00840988">
        <w:rPr>
          <w:rFonts w:ascii="Times New Roman" w:eastAsia="Times New Roman" w:hAnsi="Times New Roman" w:cs="Times New Roman"/>
          <w:i/>
          <w:sz w:val="24"/>
          <w:szCs w:val="24"/>
          <w:lang w:val="sr-Cyrl-RS"/>
        </w:rPr>
        <w:t>Ужичка република</w:t>
      </w:r>
    </w:p>
    <w:p w14:paraId="31D0B6F0" w14:textId="2F06E79C" w:rsidR="00297C1B" w:rsidRDefault="004F416B" w:rsidP="00297C1B">
      <w:pPr>
        <w:spacing w:line="360" w:lineRule="auto"/>
        <w:ind w:firstLine="720"/>
        <w:jc w:val="both"/>
        <w:rPr>
          <w:rFonts w:ascii="Times New Roman" w:eastAsia="Times New Roman" w:hAnsi="Times New Roman" w:cs="Times New Roman"/>
          <w:sz w:val="24"/>
          <w:szCs w:val="24"/>
          <w:lang w:val="sr-Cyrl-RS"/>
        </w:rPr>
      </w:pPr>
      <w:r w:rsidRPr="00840988">
        <w:rPr>
          <w:rFonts w:ascii="Times New Roman" w:eastAsia="Times New Roman" w:hAnsi="Times New Roman" w:cs="Times New Roman"/>
          <w:i/>
          <w:sz w:val="24"/>
          <w:szCs w:val="24"/>
          <w:lang w:val="sr-Cyrl-RS"/>
        </w:rPr>
        <w:t>Ужичка република</w:t>
      </w:r>
      <w:r w:rsidRPr="004F416B">
        <w:rPr>
          <w:rFonts w:ascii="Times New Roman" w:eastAsia="Times New Roman" w:hAnsi="Times New Roman" w:cs="Times New Roman"/>
          <w:sz w:val="24"/>
          <w:szCs w:val="24"/>
          <w:lang w:val="sr-Cyrl-RS"/>
        </w:rPr>
        <w:t xml:space="preserve"> је филм из 1974. године, који прати настанак и пад Ужичке републике и љубавну везу између шпанског добровољца Боре и учитељице Наде. Режисер филма је Живорад Жика Митровић. Главни женски лик је професорка историје Нада (Божидарка Фрајт), коју су због њених политичких ставова истерали из школе. За њу би се могло рећи да у потпуности оличава ставове о родној равноправности које је комунистичка идеологија званично пропагирала. </w:t>
      </w:r>
      <w:r w:rsidR="007A3E5D">
        <w:rPr>
          <w:rFonts w:ascii="Times New Roman" w:eastAsia="Times New Roman" w:hAnsi="Times New Roman" w:cs="Times New Roman"/>
          <w:sz w:val="24"/>
          <w:szCs w:val="24"/>
          <w:lang w:val="sr-Cyrl-RS"/>
        </w:rPr>
        <w:t>Пар</w:t>
      </w:r>
      <w:r w:rsidRPr="004F416B">
        <w:rPr>
          <w:rFonts w:ascii="Times New Roman" w:eastAsia="Times New Roman" w:hAnsi="Times New Roman" w:cs="Times New Roman"/>
          <w:sz w:val="24"/>
          <w:szCs w:val="24"/>
          <w:lang w:val="sr-Cyrl-RS"/>
        </w:rPr>
        <w:t xml:space="preserve"> сцена снажно потврђује ову тврдњу, а једна од њих је већ на почетку филма, када она у разговору са партизанским комесаром говори како се жене, чуде да и "њих неко нешто пита". Још интензивније </w:t>
      </w:r>
      <w:r w:rsidR="00A153A3">
        <w:rPr>
          <w:rFonts w:ascii="Times New Roman" w:eastAsia="Times New Roman" w:hAnsi="Times New Roman" w:cs="Times New Roman"/>
          <w:sz w:val="24"/>
          <w:szCs w:val="24"/>
          <w:lang w:val="sr-Cyrl-RS"/>
        </w:rPr>
        <w:t>истицање једнакости</w:t>
      </w:r>
      <w:r w:rsidRPr="004F416B">
        <w:rPr>
          <w:rFonts w:ascii="Times New Roman" w:eastAsia="Times New Roman" w:hAnsi="Times New Roman" w:cs="Times New Roman"/>
          <w:sz w:val="24"/>
          <w:szCs w:val="24"/>
          <w:lang w:val="sr-Cyrl-RS"/>
        </w:rPr>
        <w:t xml:space="preserve"> може се видети у сцени у којој јој партизански кома</w:t>
      </w:r>
      <w:r w:rsidR="00A153A3">
        <w:rPr>
          <w:rFonts w:ascii="Times New Roman" w:eastAsia="Times New Roman" w:hAnsi="Times New Roman" w:cs="Times New Roman"/>
          <w:sz w:val="24"/>
          <w:szCs w:val="24"/>
          <w:lang w:val="sr-Cyrl-RS"/>
        </w:rPr>
        <w:t>н</w:t>
      </w:r>
      <w:r w:rsidRPr="004F416B">
        <w:rPr>
          <w:rFonts w:ascii="Times New Roman" w:eastAsia="Times New Roman" w:hAnsi="Times New Roman" w:cs="Times New Roman"/>
          <w:sz w:val="24"/>
          <w:szCs w:val="24"/>
          <w:lang w:val="sr-Cyrl-RS"/>
        </w:rPr>
        <w:t xml:space="preserve">дант изјављује своје симпатије и наклоност, а она му оштро одговара: „Командире, ја сам борац и очекујем од свих вас овде да ме тако гледате". На овај начин јасно је стављено до знања да су и жене равноправни борци, а сама изјава има и додатну тежину, јер је дошла од жене која је то изрекла готово ауторитативно. Поменути женски лик је такође био запажен и у сцени у којој држи говор другим женама о потреби борбе против окупатора и о правом лицу четника, након чега је ови нападају и убијају. Други битан женски лик у Ужичкој републици јесте сељанчица Јелена (Неда Арнерић), јер се у самом филму може врло јасно видети развој тог лика. Наиме, она у партизане ступа сасвим случајно, заједно са својим братом, и ту је приказана као неука и врло затворена сеоска девојка. Међутим, већ у следећој сцени у којој се она појављује сазнајемо да је у женском партизанском интернату и да учи за болничарку, а већ у наредној има изведбу на партизанској приредби. Свака следећа сцена са њом доноси напредак у изградњи њене филмске личности, при чему је посебно упечатљива сцена у којој она узима митраљез </w:t>
      </w:r>
      <w:r w:rsidRPr="004F416B">
        <w:rPr>
          <w:rFonts w:ascii="Times New Roman" w:eastAsia="Times New Roman" w:hAnsi="Times New Roman" w:cs="Times New Roman"/>
          <w:sz w:val="24"/>
          <w:szCs w:val="24"/>
          <w:lang w:val="sr-Cyrl-RS"/>
        </w:rPr>
        <w:lastRenderedPageBreak/>
        <w:t>од рањеног партизана и отвара ватру на четнике, убијајући их са изузетном лакоћом. У последњој сцени у којој се појављује, она је потпуно самосвесна партизанка са пушком на рамену. На овај начин сасвим је јасно показана еволуција лика (од потпуно неуке сељанчице до просвећене партизанке и храбре ратнице), што даље може врло снажно сугерисати о емаципаторском карактеру револуције и целокупног партизанског покрета, а самим тим и комунистичке идеологије.</w:t>
      </w:r>
    </w:p>
    <w:p w14:paraId="7F6FC60B" w14:textId="7E0D940C" w:rsidR="00B3606C" w:rsidRPr="008936E2" w:rsidRDefault="00125547" w:rsidP="00B3606C">
      <w:pPr>
        <w:spacing w:line="360" w:lineRule="auto"/>
        <w:ind w:firstLine="720"/>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3.2</w:t>
      </w:r>
      <w:r w:rsidRPr="00125547">
        <w:rPr>
          <w:rFonts w:ascii="Times New Roman" w:eastAsia="Times New Roman" w:hAnsi="Times New Roman" w:cs="Times New Roman"/>
          <w:b/>
          <w:sz w:val="24"/>
          <w:szCs w:val="24"/>
          <w:lang w:val="sr-Cyrl-RS"/>
        </w:rPr>
        <w:t xml:space="preserve">. Анализа </w:t>
      </w:r>
      <w:r w:rsidR="001E4032">
        <w:rPr>
          <w:rFonts w:ascii="Times New Roman" w:eastAsia="Times New Roman" w:hAnsi="Times New Roman" w:cs="Times New Roman"/>
          <w:b/>
          <w:sz w:val="24"/>
          <w:szCs w:val="24"/>
          <w:lang w:val="sr-Cyrl-RS"/>
        </w:rPr>
        <w:t>три постјугословенска филма</w:t>
      </w:r>
    </w:p>
    <w:p w14:paraId="60EA0854" w14:textId="77777777" w:rsidR="00125547" w:rsidRPr="00840988" w:rsidRDefault="00125547" w:rsidP="00125547">
      <w:pPr>
        <w:spacing w:line="360" w:lineRule="auto"/>
        <w:ind w:firstLine="720"/>
        <w:jc w:val="both"/>
        <w:rPr>
          <w:rFonts w:ascii="Times New Roman" w:eastAsia="Times New Roman" w:hAnsi="Times New Roman" w:cs="Times New Roman"/>
          <w:i/>
          <w:sz w:val="24"/>
          <w:szCs w:val="24"/>
          <w:lang w:val="sr-Cyrl-RS"/>
        </w:rPr>
      </w:pPr>
      <w:r w:rsidRPr="00840988">
        <w:rPr>
          <w:rFonts w:ascii="Times New Roman" w:eastAsia="Times New Roman" w:hAnsi="Times New Roman" w:cs="Times New Roman"/>
          <w:i/>
          <w:sz w:val="24"/>
          <w:szCs w:val="24"/>
          <w:lang w:val="sr-Cyrl-RS"/>
        </w:rPr>
        <w:t>Лепа села лепо горе</w:t>
      </w:r>
    </w:p>
    <w:p w14:paraId="3F2D5F8F" w14:textId="4B60C94D" w:rsidR="00404E22" w:rsidRPr="00125547" w:rsidRDefault="00125547" w:rsidP="003C49A4">
      <w:pPr>
        <w:spacing w:line="360" w:lineRule="auto"/>
        <w:ind w:firstLine="720"/>
        <w:jc w:val="both"/>
        <w:rPr>
          <w:rFonts w:ascii="Times New Roman" w:eastAsia="Times New Roman" w:hAnsi="Times New Roman" w:cs="Times New Roman"/>
          <w:sz w:val="24"/>
          <w:szCs w:val="24"/>
          <w:lang w:val="sr-Cyrl-RS"/>
        </w:rPr>
      </w:pPr>
      <w:r w:rsidRPr="00840988">
        <w:rPr>
          <w:rFonts w:ascii="Times New Roman" w:eastAsia="Times New Roman" w:hAnsi="Times New Roman" w:cs="Times New Roman"/>
          <w:i/>
          <w:sz w:val="24"/>
          <w:szCs w:val="24"/>
          <w:lang w:val="sr-Cyrl-RS"/>
        </w:rPr>
        <w:t>Лепа села лепо горе</w:t>
      </w:r>
      <w:r w:rsidRPr="00125547">
        <w:rPr>
          <w:rFonts w:ascii="Times New Roman" w:eastAsia="Times New Roman" w:hAnsi="Times New Roman" w:cs="Times New Roman"/>
          <w:sz w:val="24"/>
          <w:szCs w:val="24"/>
          <w:lang w:val="sr-Cyrl-RS"/>
        </w:rPr>
        <w:t xml:space="preserve"> је филм Срђана Драгојевића снимљен 1996. године. Радња филма је смештена на подручју које је захваћено ратом 1993. године у Босни и прати судбине седам ратних другова заробљених у клопци у Тунелу Мира. Милан и Халил, Србин и </w:t>
      </w:r>
      <w:r w:rsidR="00BF1824">
        <w:rPr>
          <w:rFonts w:ascii="Times New Roman" w:eastAsia="Times New Roman" w:hAnsi="Times New Roman" w:cs="Times New Roman"/>
          <w:sz w:val="24"/>
          <w:szCs w:val="24"/>
          <w:lang w:val="sr-Cyrl-RS"/>
        </w:rPr>
        <w:t>Бошњак</w:t>
      </w:r>
      <w:r w:rsidRPr="00125547">
        <w:rPr>
          <w:rFonts w:ascii="Times New Roman" w:eastAsia="Times New Roman" w:hAnsi="Times New Roman" w:cs="Times New Roman"/>
          <w:sz w:val="24"/>
          <w:szCs w:val="24"/>
          <w:lang w:val="sr-Cyrl-RS"/>
        </w:rPr>
        <w:t xml:space="preserve"> су били најбољи пријатељи у бившој Југославији, од раног детињства до почетка рата у Босни. У ратној ситуацији свако од њих двојице п</w:t>
      </w:r>
      <w:r w:rsidR="00BF1824">
        <w:rPr>
          <w:rFonts w:ascii="Times New Roman" w:eastAsia="Times New Roman" w:hAnsi="Times New Roman" w:cs="Times New Roman"/>
          <w:sz w:val="24"/>
          <w:szCs w:val="24"/>
          <w:lang w:val="sr-Cyrl-RS"/>
        </w:rPr>
        <w:t>риклања се својој (националној</w:t>
      </w:r>
      <w:r w:rsidRPr="00125547">
        <w:rPr>
          <w:rFonts w:ascii="Times New Roman" w:eastAsia="Times New Roman" w:hAnsi="Times New Roman" w:cs="Times New Roman"/>
          <w:sz w:val="24"/>
          <w:szCs w:val="24"/>
          <w:lang w:val="sr-Cyrl-RS"/>
        </w:rPr>
        <w:t>) страни у сукобу. У овом филму носилац радње је мушки лик</w:t>
      </w:r>
      <w:r w:rsidR="00BF1824">
        <w:rPr>
          <w:rFonts w:ascii="Times New Roman" w:eastAsia="Times New Roman" w:hAnsi="Times New Roman" w:cs="Times New Roman"/>
          <w:sz w:val="24"/>
          <w:szCs w:val="24"/>
          <w:lang w:val="sr-Cyrl-RS"/>
        </w:rPr>
        <w:t>,</w:t>
      </w:r>
      <w:r w:rsidRPr="00125547">
        <w:rPr>
          <w:rFonts w:ascii="Times New Roman" w:eastAsia="Times New Roman" w:hAnsi="Times New Roman" w:cs="Times New Roman"/>
          <w:sz w:val="24"/>
          <w:szCs w:val="24"/>
          <w:lang w:val="sr-Cyrl-RS"/>
        </w:rPr>
        <w:t xml:space="preserve"> Милан,  српски ратник. Бројчано су заступљенији мушки ликови у односу на женске. Док је женских свега четири, мушких ликова учесника радње укупно је десет. Осим америчке новинарке Лизе, која д</w:t>
      </w:r>
      <w:r w:rsidR="00BF1824">
        <w:rPr>
          <w:rFonts w:ascii="Times New Roman" w:eastAsia="Times New Roman" w:hAnsi="Times New Roman" w:cs="Times New Roman"/>
          <w:sz w:val="24"/>
          <w:szCs w:val="24"/>
          <w:lang w:val="sr-Cyrl-RS"/>
        </w:rPr>
        <w:t>иректно учествује у радњи филма</w:t>
      </w:r>
      <w:r w:rsidRPr="00125547">
        <w:rPr>
          <w:rFonts w:ascii="Times New Roman" w:eastAsia="Times New Roman" w:hAnsi="Times New Roman" w:cs="Times New Roman"/>
          <w:sz w:val="24"/>
          <w:szCs w:val="24"/>
          <w:lang w:val="sr-Cyrl-RS"/>
        </w:rPr>
        <w:t xml:space="preserve">, остали ликови егзистирају махом кроз сећање </w:t>
      </w:r>
      <w:r w:rsidR="00BF1824">
        <w:rPr>
          <w:rFonts w:ascii="Times New Roman" w:eastAsia="Times New Roman" w:hAnsi="Times New Roman" w:cs="Times New Roman"/>
          <w:sz w:val="24"/>
          <w:szCs w:val="24"/>
          <w:lang w:val="sr-Cyrl-RS"/>
        </w:rPr>
        <w:t>главног јунака (</w:t>
      </w:r>
      <w:r w:rsidRPr="00125547">
        <w:rPr>
          <w:rFonts w:ascii="Times New Roman" w:eastAsia="Times New Roman" w:hAnsi="Times New Roman" w:cs="Times New Roman"/>
          <w:sz w:val="24"/>
          <w:szCs w:val="24"/>
          <w:lang w:val="sr-Cyrl-RS"/>
        </w:rPr>
        <w:t>проститутка – тета Ђ</w:t>
      </w:r>
      <w:r w:rsidR="00BF1824">
        <w:rPr>
          <w:rFonts w:ascii="Times New Roman" w:eastAsia="Times New Roman" w:hAnsi="Times New Roman" w:cs="Times New Roman"/>
          <w:sz w:val="24"/>
          <w:szCs w:val="24"/>
          <w:lang w:val="sr-Cyrl-RS"/>
        </w:rPr>
        <w:t>ана, учитељица и Миланова мајка</w:t>
      </w:r>
      <w:r w:rsidRPr="00125547">
        <w:rPr>
          <w:rFonts w:ascii="Times New Roman" w:eastAsia="Times New Roman" w:hAnsi="Times New Roman" w:cs="Times New Roman"/>
          <w:sz w:val="24"/>
          <w:szCs w:val="24"/>
          <w:lang w:val="sr-Cyrl-RS"/>
        </w:rPr>
        <w:t>). Учитељица из Милановог сећања представљена је првенствено као објекат ад</w:t>
      </w:r>
      <w:r w:rsidR="00BF1824">
        <w:rPr>
          <w:rFonts w:ascii="Times New Roman" w:eastAsia="Times New Roman" w:hAnsi="Times New Roman" w:cs="Times New Roman"/>
          <w:sz w:val="24"/>
          <w:szCs w:val="24"/>
          <w:lang w:val="sr-Cyrl-RS"/>
        </w:rPr>
        <w:t>олесцентских жудњи оба јунака (Милана и Халила</w:t>
      </w:r>
      <w:r w:rsidRPr="00125547">
        <w:rPr>
          <w:rFonts w:ascii="Times New Roman" w:eastAsia="Times New Roman" w:hAnsi="Times New Roman" w:cs="Times New Roman"/>
          <w:sz w:val="24"/>
          <w:szCs w:val="24"/>
          <w:lang w:val="sr-Cyrl-RS"/>
        </w:rPr>
        <w:t>), то јест, кроз родну улогу.  У ратној ситуацији она постаје жртва ратног насиља – муслимански војници је силу</w:t>
      </w:r>
      <w:r w:rsidR="00BF1824">
        <w:rPr>
          <w:rFonts w:ascii="Times New Roman" w:eastAsia="Times New Roman" w:hAnsi="Times New Roman" w:cs="Times New Roman"/>
          <w:sz w:val="24"/>
          <w:szCs w:val="24"/>
          <w:lang w:val="sr-Cyrl-RS"/>
        </w:rPr>
        <w:t xml:space="preserve">ју, а српски војници убијају. </w:t>
      </w:r>
      <w:r w:rsidRPr="00125547">
        <w:rPr>
          <w:rFonts w:ascii="Times New Roman" w:eastAsia="Times New Roman" w:hAnsi="Times New Roman" w:cs="Times New Roman"/>
          <w:sz w:val="24"/>
          <w:szCs w:val="24"/>
          <w:lang w:val="sr-Cyrl-RS"/>
        </w:rPr>
        <w:t xml:space="preserve">Сурова смрт учитељице може се посматрати кроз теорију Лоре Малви о кажњавању жене која је прекорачила патријархалне норме понашања. Наиме, у секвенцама из Милановог сећања акценат је стављен на друштвено недозвољено понашање младе учитељице – на њену аферу са ожењеним човеком, Назимом. Невена Даковић  бавећи се женским ликовима у филму </w:t>
      </w:r>
      <w:r w:rsidRPr="00840988">
        <w:rPr>
          <w:rFonts w:ascii="Times New Roman" w:eastAsia="Times New Roman" w:hAnsi="Times New Roman" w:cs="Times New Roman"/>
          <w:i/>
          <w:sz w:val="24"/>
          <w:szCs w:val="24"/>
          <w:lang w:val="sr-Cyrl-RS"/>
        </w:rPr>
        <w:t>Лепа села лепо горе</w:t>
      </w:r>
      <w:r w:rsidRPr="00125547">
        <w:rPr>
          <w:rFonts w:ascii="Times New Roman" w:eastAsia="Times New Roman" w:hAnsi="Times New Roman" w:cs="Times New Roman"/>
          <w:sz w:val="24"/>
          <w:szCs w:val="24"/>
          <w:lang w:val="sr-Cyrl-RS"/>
        </w:rPr>
        <w:t>, так</w:t>
      </w:r>
      <w:r w:rsidR="00BF1824">
        <w:rPr>
          <w:rFonts w:ascii="Times New Roman" w:eastAsia="Times New Roman" w:hAnsi="Times New Roman" w:cs="Times New Roman"/>
          <w:sz w:val="24"/>
          <w:szCs w:val="24"/>
          <w:lang w:val="sr-Cyrl-RS"/>
        </w:rPr>
        <w:t xml:space="preserve">ође, се позива на исту ауторку: </w:t>
      </w:r>
      <w:r w:rsidRPr="00125547">
        <w:rPr>
          <w:rFonts w:ascii="Times New Roman" w:eastAsia="Times New Roman" w:hAnsi="Times New Roman" w:cs="Times New Roman"/>
          <w:sz w:val="24"/>
          <w:szCs w:val="24"/>
          <w:lang w:val="sr-Cyrl-RS"/>
        </w:rPr>
        <w:t>“</w:t>
      </w:r>
      <w:r w:rsidR="00BF1824">
        <w:rPr>
          <w:rFonts w:ascii="Times New Roman" w:eastAsia="Times New Roman" w:hAnsi="Times New Roman" w:cs="Times New Roman"/>
          <w:sz w:val="24"/>
          <w:szCs w:val="24"/>
          <w:lang w:val="sr-Cyrl-RS"/>
        </w:rPr>
        <w:t>Убиство обеш</w:t>
      </w:r>
      <w:r w:rsidRPr="00125547">
        <w:rPr>
          <w:rFonts w:ascii="Times New Roman" w:eastAsia="Times New Roman" w:hAnsi="Times New Roman" w:cs="Times New Roman"/>
          <w:sz w:val="24"/>
          <w:szCs w:val="24"/>
          <w:lang w:val="sr-Cyrl-RS"/>
        </w:rPr>
        <w:t>чашћене и измучене учитељице, заједничког места адолесцентских жудњи, суров</w:t>
      </w:r>
      <w:r w:rsidR="00BF1824">
        <w:rPr>
          <w:rFonts w:ascii="Times New Roman" w:eastAsia="Times New Roman" w:hAnsi="Times New Roman" w:cs="Times New Roman"/>
          <w:sz w:val="24"/>
          <w:szCs w:val="24"/>
          <w:lang w:val="sr-Cyrl-RS"/>
        </w:rPr>
        <w:t>о је “уравнотежено“ призорима “греха</w:t>
      </w:r>
      <w:r w:rsidRPr="00125547">
        <w:rPr>
          <w:rFonts w:ascii="Times New Roman" w:eastAsia="Times New Roman" w:hAnsi="Times New Roman" w:cs="Times New Roman"/>
          <w:sz w:val="24"/>
          <w:szCs w:val="24"/>
          <w:lang w:val="sr-Cyrl-RS"/>
        </w:rPr>
        <w:t>“ рура</w:t>
      </w:r>
      <w:r w:rsidR="00BF1824">
        <w:rPr>
          <w:rFonts w:ascii="Times New Roman" w:eastAsia="Times New Roman" w:hAnsi="Times New Roman" w:cs="Times New Roman"/>
          <w:sz w:val="24"/>
          <w:szCs w:val="24"/>
          <w:lang w:val="sr-Cyrl-RS"/>
        </w:rPr>
        <w:t>лно</w:t>
      </w:r>
      <w:r w:rsidR="00F20039">
        <w:rPr>
          <w:rFonts w:ascii="Times New Roman" w:eastAsia="Times New Roman" w:hAnsi="Times New Roman" w:cs="Times New Roman"/>
          <w:sz w:val="24"/>
          <w:szCs w:val="24"/>
          <w:lang w:val="sr-Cyrl-RS"/>
        </w:rPr>
        <w:t>г секса и афере у прошлости.“ (Даковић, 98: 220</w:t>
      </w:r>
      <w:r w:rsidR="00BF1824">
        <w:rPr>
          <w:rFonts w:ascii="Times New Roman" w:eastAsia="Times New Roman" w:hAnsi="Times New Roman" w:cs="Times New Roman"/>
          <w:sz w:val="24"/>
          <w:szCs w:val="24"/>
          <w:lang w:val="sr-Cyrl-RS"/>
        </w:rPr>
        <w:t>).</w:t>
      </w:r>
      <w:r w:rsidR="00987E5A">
        <w:rPr>
          <w:rFonts w:ascii="Times New Roman" w:eastAsia="Times New Roman" w:hAnsi="Times New Roman" w:cs="Times New Roman"/>
          <w:sz w:val="24"/>
          <w:szCs w:val="24"/>
          <w:lang w:val="sr-Cyrl-RS"/>
        </w:rPr>
        <w:t xml:space="preserve"> </w:t>
      </w:r>
      <w:r w:rsidRPr="00125547">
        <w:rPr>
          <w:rFonts w:ascii="Times New Roman" w:eastAsia="Times New Roman" w:hAnsi="Times New Roman" w:cs="Times New Roman"/>
          <w:sz w:val="24"/>
          <w:szCs w:val="24"/>
          <w:lang w:val="sr-Cyrl-RS"/>
        </w:rPr>
        <w:t xml:space="preserve">Проститутка – тета Ђана треба да ослободи дечаке пубертетског сексуалног притиска и помогне им да доживе прва сексуална искуства. Миланова мајка је једини тип жене у овом филму који заслужује љубав и поштовање мушкарца. Она је по занимању домаћица, а у ратној ситуацији постаје жртва ратног насиља.  Лиза је једини женски лик са професијом – она је новинарка. Ипак, готово од самог почетка, мушки ликови ће је доживљавати као објекат, уз присуство </w:t>
      </w:r>
      <w:r w:rsidRPr="00125547">
        <w:rPr>
          <w:rFonts w:ascii="Times New Roman" w:eastAsia="Times New Roman" w:hAnsi="Times New Roman" w:cs="Times New Roman"/>
          <w:sz w:val="24"/>
          <w:szCs w:val="24"/>
          <w:lang w:val="sr-Cyrl-RS"/>
        </w:rPr>
        <w:lastRenderedPageBreak/>
        <w:t>подсмешљивих коментара који се односе на њен изглед. Лиза је</w:t>
      </w:r>
      <w:r w:rsidR="00BF1824">
        <w:rPr>
          <w:rFonts w:ascii="Times New Roman" w:eastAsia="Times New Roman" w:hAnsi="Times New Roman" w:cs="Times New Roman"/>
          <w:sz w:val="24"/>
          <w:szCs w:val="24"/>
          <w:lang w:val="sr-Cyrl-RS"/>
        </w:rPr>
        <w:t xml:space="preserve"> и</w:t>
      </w:r>
      <w:r w:rsidRPr="00125547">
        <w:rPr>
          <w:rFonts w:ascii="Times New Roman" w:eastAsia="Times New Roman" w:hAnsi="Times New Roman" w:cs="Times New Roman"/>
          <w:sz w:val="24"/>
          <w:szCs w:val="24"/>
          <w:lang w:val="sr-Cyrl-RS"/>
        </w:rPr>
        <w:t xml:space="preserve"> једини женски лик који не носи традиционалну женску одећу. Учитељица из сећања </w:t>
      </w:r>
      <w:r w:rsidR="00BF1824">
        <w:rPr>
          <w:rFonts w:ascii="Times New Roman" w:eastAsia="Times New Roman" w:hAnsi="Times New Roman" w:cs="Times New Roman"/>
          <w:sz w:val="24"/>
          <w:szCs w:val="24"/>
          <w:lang w:val="sr-Cyrl-RS"/>
        </w:rPr>
        <w:t>се традиционално одева</w:t>
      </w:r>
      <w:r w:rsidRPr="00125547">
        <w:rPr>
          <w:rFonts w:ascii="Times New Roman" w:eastAsia="Times New Roman" w:hAnsi="Times New Roman" w:cs="Times New Roman"/>
          <w:sz w:val="24"/>
          <w:szCs w:val="24"/>
          <w:lang w:val="sr-Cyrl-RS"/>
        </w:rPr>
        <w:t>, међутим, њена гардероба припија се уз тело и истиче њен стас. Миланова мајка је одевена као старица у одећу тамне боје, док је проститутка, одевена упадљиво и провокативно.</w:t>
      </w:r>
    </w:p>
    <w:p w14:paraId="3A6E477D" w14:textId="77777777" w:rsidR="00125547" w:rsidRPr="00840988" w:rsidRDefault="00125547" w:rsidP="00125547">
      <w:pPr>
        <w:spacing w:line="360" w:lineRule="auto"/>
        <w:ind w:firstLine="720"/>
        <w:jc w:val="both"/>
        <w:rPr>
          <w:rFonts w:ascii="Times New Roman" w:eastAsia="Times New Roman" w:hAnsi="Times New Roman" w:cs="Times New Roman"/>
          <w:i/>
          <w:sz w:val="24"/>
          <w:szCs w:val="24"/>
          <w:lang w:val="sr-Cyrl-RS"/>
        </w:rPr>
      </w:pPr>
      <w:r w:rsidRPr="00840988">
        <w:rPr>
          <w:rFonts w:ascii="Times New Roman" w:eastAsia="Times New Roman" w:hAnsi="Times New Roman" w:cs="Times New Roman"/>
          <w:i/>
          <w:sz w:val="24"/>
          <w:szCs w:val="24"/>
          <w:lang w:val="sr-Cyrl-RS"/>
        </w:rPr>
        <w:t>Дезертер</w:t>
      </w:r>
    </w:p>
    <w:p w14:paraId="0033D0D9" w14:textId="75B60F38" w:rsidR="007C1042" w:rsidRDefault="00125547" w:rsidP="00E4177A">
      <w:pPr>
        <w:spacing w:line="360" w:lineRule="auto"/>
        <w:ind w:firstLine="720"/>
        <w:jc w:val="both"/>
        <w:rPr>
          <w:rFonts w:ascii="Times New Roman" w:eastAsia="Times New Roman" w:hAnsi="Times New Roman" w:cs="Times New Roman"/>
          <w:sz w:val="24"/>
          <w:szCs w:val="24"/>
          <w:lang w:val="sr-Cyrl-RS"/>
        </w:rPr>
      </w:pPr>
      <w:r w:rsidRPr="00840988">
        <w:rPr>
          <w:rFonts w:ascii="Times New Roman" w:eastAsia="Times New Roman" w:hAnsi="Times New Roman" w:cs="Times New Roman"/>
          <w:i/>
          <w:sz w:val="24"/>
          <w:szCs w:val="24"/>
          <w:lang w:val="sr-Cyrl-RS"/>
        </w:rPr>
        <w:t>Дезертер</w:t>
      </w:r>
      <w:r w:rsidRPr="00125547">
        <w:rPr>
          <w:rFonts w:ascii="Times New Roman" w:eastAsia="Times New Roman" w:hAnsi="Times New Roman" w:cs="Times New Roman"/>
          <w:sz w:val="24"/>
          <w:szCs w:val="24"/>
          <w:lang w:val="sr-Cyrl-RS"/>
        </w:rPr>
        <w:t xml:space="preserve"> је филм Живојина Павловића из 1992. године. Филм представља причу о љубавном троуглу, страхотама ратних разарања, љубави и мржњи, части и подлаштву, верности. Мада се на почетку филма, приказују оружани сукоби у Вуковару, у даљем току приче, рат је само позадина, док је радња смештена у Београд у зиму 1991. године. Овај филм прати неколико</w:t>
      </w:r>
      <w:r w:rsidR="00F20039">
        <w:rPr>
          <w:rFonts w:ascii="Times New Roman" w:eastAsia="Times New Roman" w:hAnsi="Times New Roman" w:cs="Times New Roman"/>
          <w:sz w:val="24"/>
          <w:szCs w:val="24"/>
          <w:lang w:val="sr-Cyrl-RS"/>
        </w:rPr>
        <w:t xml:space="preserve"> дана у животу главних јунака (Алекса и Павле</w:t>
      </w:r>
      <w:r w:rsidRPr="00125547">
        <w:rPr>
          <w:rFonts w:ascii="Times New Roman" w:eastAsia="Times New Roman" w:hAnsi="Times New Roman" w:cs="Times New Roman"/>
          <w:sz w:val="24"/>
          <w:szCs w:val="24"/>
          <w:lang w:val="sr-Cyrl-RS"/>
        </w:rPr>
        <w:t>), који ће се поново срести девет година након Алексине афере са Надеждом, која је била Павлова супр</w:t>
      </w:r>
      <w:r w:rsidR="007C1042">
        <w:rPr>
          <w:rFonts w:ascii="Times New Roman" w:eastAsia="Times New Roman" w:hAnsi="Times New Roman" w:cs="Times New Roman"/>
          <w:sz w:val="24"/>
          <w:szCs w:val="24"/>
          <w:lang w:val="sr-Cyrl-RS"/>
        </w:rPr>
        <w:t>уга. У овом филму носила</w:t>
      </w:r>
      <w:r w:rsidRPr="00125547">
        <w:rPr>
          <w:rFonts w:ascii="Times New Roman" w:eastAsia="Times New Roman" w:hAnsi="Times New Roman" w:cs="Times New Roman"/>
          <w:sz w:val="24"/>
          <w:szCs w:val="24"/>
          <w:lang w:val="sr-Cyrl-RS"/>
        </w:rPr>
        <w:t>ц радње је мушки лик. То је Алекса Вељачић, мајор ЈНА. Остали ликови у</w:t>
      </w:r>
      <w:r w:rsidR="007C1042">
        <w:rPr>
          <w:rFonts w:ascii="Times New Roman" w:eastAsia="Times New Roman" w:hAnsi="Times New Roman" w:cs="Times New Roman"/>
          <w:sz w:val="24"/>
          <w:szCs w:val="24"/>
          <w:lang w:val="sr-Cyrl-RS"/>
        </w:rPr>
        <w:t>чесници радње су Павле Трусић (капетан ЈНА</w:t>
      </w:r>
      <w:r w:rsidRPr="00125547">
        <w:rPr>
          <w:rFonts w:ascii="Times New Roman" w:eastAsia="Times New Roman" w:hAnsi="Times New Roman" w:cs="Times New Roman"/>
          <w:sz w:val="24"/>
          <w:szCs w:val="24"/>
          <w:lang w:val="sr-Cyrl-RS"/>
        </w:rPr>
        <w:t>), Надежда, Смиљка, Марина, Алексина мајка, девојчица Лила. Иако су женски ликови</w:t>
      </w:r>
      <w:r w:rsidR="007C1042">
        <w:rPr>
          <w:rFonts w:ascii="Times New Roman" w:eastAsia="Times New Roman" w:hAnsi="Times New Roman" w:cs="Times New Roman"/>
          <w:sz w:val="24"/>
          <w:szCs w:val="24"/>
          <w:lang w:val="sr-Cyrl-RS"/>
        </w:rPr>
        <w:t xml:space="preserve"> заступљенији у односу на мушке, </w:t>
      </w:r>
      <w:r w:rsidRPr="00125547">
        <w:rPr>
          <w:rFonts w:ascii="Times New Roman" w:eastAsia="Times New Roman" w:hAnsi="Times New Roman" w:cs="Times New Roman"/>
          <w:sz w:val="24"/>
          <w:szCs w:val="24"/>
          <w:lang w:val="sr-Cyrl-RS"/>
        </w:rPr>
        <w:t xml:space="preserve">ови први су споредни и ретко се појављују. Професионална улога Надежде Трусић остаје непозната. Она је у филму присутна као супруга Павла Трусића, </w:t>
      </w:r>
      <w:r w:rsidR="007C1042">
        <w:rPr>
          <w:rFonts w:ascii="Times New Roman" w:eastAsia="Times New Roman" w:hAnsi="Times New Roman" w:cs="Times New Roman"/>
          <w:sz w:val="24"/>
          <w:szCs w:val="24"/>
          <w:lang w:val="sr-Cyrl-RS"/>
        </w:rPr>
        <w:t xml:space="preserve">Алексина љубавница, </w:t>
      </w:r>
      <w:r w:rsidRPr="00125547">
        <w:rPr>
          <w:rFonts w:ascii="Times New Roman" w:eastAsia="Times New Roman" w:hAnsi="Times New Roman" w:cs="Times New Roman"/>
          <w:sz w:val="24"/>
          <w:szCs w:val="24"/>
          <w:lang w:val="sr-Cyrl-RS"/>
        </w:rPr>
        <w:t xml:space="preserve">помиње </w:t>
      </w:r>
      <w:r w:rsidR="007C1042">
        <w:rPr>
          <w:rFonts w:ascii="Times New Roman" w:eastAsia="Times New Roman" w:hAnsi="Times New Roman" w:cs="Times New Roman"/>
          <w:sz w:val="24"/>
          <w:szCs w:val="24"/>
          <w:lang w:val="sr-Cyrl-RS"/>
        </w:rPr>
        <w:t xml:space="preserve">се </w:t>
      </w:r>
      <w:r w:rsidRPr="00125547">
        <w:rPr>
          <w:rFonts w:ascii="Times New Roman" w:eastAsia="Times New Roman" w:hAnsi="Times New Roman" w:cs="Times New Roman"/>
          <w:sz w:val="24"/>
          <w:szCs w:val="24"/>
          <w:lang w:val="sr-Cyrl-RS"/>
        </w:rPr>
        <w:t xml:space="preserve">да је била љубавница капетана Балугџића, дакле искључиво кроз родне улоге. Алексина мајка је пензионерка. Њен лик у филму функционише кроз родну улогу мајке. Смиљка ради као васпитачица у прихватилишту за децу избеглице. Ради се о послу за који је уобичајено да се перципира као женски и представља продужетак традиционалне улоге у породици. Марина ради као продавачица – нелегално на улици продаје стаклене чаше које сама </w:t>
      </w:r>
      <w:r w:rsidR="007C1042">
        <w:rPr>
          <w:rFonts w:ascii="Times New Roman" w:eastAsia="Times New Roman" w:hAnsi="Times New Roman" w:cs="Times New Roman"/>
          <w:sz w:val="24"/>
          <w:szCs w:val="24"/>
          <w:lang w:val="sr-Cyrl-RS"/>
        </w:rPr>
        <w:t xml:space="preserve">украшава цветним дезенима. Ипак, </w:t>
      </w:r>
      <w:r w:rsidRPr="00125547">
        <w:rPr>
          <w:rFonts w:ascii="Times New Roman" w:eastAsia="Times New Roman" w:hAnsi="Times New Roman" w:cs="Times New Roman"/>
          <w:sz w:val="24"/>
          <w:szCs w:val="24"/>
          <w:lang w:val="sr-Cyrl-RS"/>
        </w:rPr>
        <w:t xml:space="preserve">она </w:t>
      </w:r>
      <w:r w:rsidR="007C1042">
        <w:rPr>
          <w:rFonts w:ascii="Times New Roman" w:eastAsia="Times New Roman" w:hAnsi="Times New Roman" w:cs="Times New Roman"/>
          <w:sz w:val="24"/>
          <w:szCs w:val="24"/>
          <w:lang w:val="sr-Cyrl-RS"/>
        </w:rPr>
        <w:t>је у функцији своје родне улоге “смерне девојке</w:t>
      </w:r>
      <w:r w:rsidR="007C1042" w:rsidRPr="007C1042">
        <w:rPr>
          <w:rFonts w:ascii="Times New Roman" w:eastAsia="Times New Roman" w:hAnsi="Times New Roman" w:cs="Times New Roman"/>
          <w:sz w:val="24"/>
          <w:szCs w:val="24"/>
          <w:lang w:val="sr-Cyrl-RS"/>
        </w:rPr>
        <w:t>“</w:t>
      </w:r>
      <w:r w:rsidR="007C1042">
        <w:rPr>
          <w:rFonts w:ascii="Times New Roman" w:eastAsia="Times New Roman" w:hAnsi="Times New Roman" w:cs="Times New Roman"/>
          <w:sz w:val="24"/>
          <w:szCs w:val="24"/>
          <w:lang w:val="sr-Cyrl-RS"/>
        </w:rPr>
        <w:t>. Дакле, прељубница, мајка и “смерне жене“ (васпитачица и продавачица</w:t>
      </w:r>
      <w:r w:rsidRPr="00125547">
        <w:rPr>
          <w:rFonts w:ascii="Times New Roman" w:eastAsia="Times New Roman" w:hAnsi="Times New Roman" w:cs="Times New Roman"/>
          <w:sz w:val="24"/>
          <w:szCs w:val="24"/>
          <w:lang w:val="sr-Cyrl-RS"/>
        </w:rPr>
        <w:t>) с</w:t>
      </w:r>
      <w:r>
        <w:rPr>
          <w:rFonts w:ascii="Times New Roman" w:eastAsia="Times New Roman" w:hAnsi="Times New Roman" w:cs="Times New Roman"/>
          <w:sz w:val="24"/>
          <w:szCs w:val="24"/>
          <w:lang w:val="sr-Cyrl-RS"/>
        </w:rPr>
        <w:t xml:space="preserve">у женски ликови у овом филму. </w:t>
      </w:r>
      <w:r w:rsidR="007C1042">
        <w:rPr>
          <w:rFonts w:ascii="Times New Roman" w:eastAsia="Times New Roman" w:hAnsi="Times New Roman" w:cs="Times New Roman"/>
          <w:sz w:val="24"/>
          <w:szCs w:val="24"/>
          <w:lang w:val="sr-Cyrl-RS"/>
        </w:rPr>
        <w:t>Сви женски ликови (осим Надежде</w:t>
      </w:r>
      <w:r w:rsidRPr="00125547">
        <w:rPr>
          <w:rFonts w:ascii="Times New Roman" w:eastAsia="Times New Roman" w:hAnsi="Times New Roman" w:cs="Times New Roman"/>
          <w:sz w:val="24"/>
          <w:szCs w:val="24"/>
          <w:lang w:val="sr-Cyrl-RS"/>
        </w:rPr>
        <w:t xml:space="preserve">) у филму су одевени тако да им се осим лица готово ниједан део тела не види.  Овакав начин одевања углавном има за циљ да истакне пристојност и смерност. С друге стране, проститутке које су присутне у позадини филма носе провокативнију одећу. Оне својим спољашњим изгледом и одећом треба да буду препознате као проститутке. Дакле, и одећа сведочи о поштовању патријархалних стереотипа при конструкцији женских ликова. Традиционална женска неупадљива одећа припада </w:t>
      </w:r>
      <w:r w:rsidR="007C1042" w:rsidRPr="007C1042">
        <w:rPr>
          <w:rFonts w:ascii="Times New Roman" w:eastAsia="Times New Roman" w:hAnsi="Times New Roman" w:cs="Times New Roman"/>
          <w:sz w:val="24"/>
          <w:szCs w:val="24"/>
          <w:lang w:val="sr-Cyrl-RS"/>
        </w:rPr>
        <w:t>“</w:t>
      </w:r>
      <w:r w:rsidRPr="00125547">
        <w:rPr>
          <w:rFonts w:ascii="Times New Roman" w:eastAsia="Times New Roman" w:hAnsi="Times New Roman" w:cs="Times New Roman"/>
          <w:sz w:val="24"/>
          <w:szCs w:val="24"/>
          <w:lang w:val="sr-Cyrl-RS"/>
        </w:rPr>
        <w:t>добрим женама</w:t>
      </w:r>
      <w:r w:rsidR="007C1042" w:rsidRPr="007C1042">
        <w:rPr>
          <w:rFonts w:ascii="Times New Roman" w:eastAsia="Times New Roman" w:hAnsi="Times New Roman" w:cs="Times New Roman"/>
          <w:sz w:val="24"/>
          <w:szCs w:val="24"/>
          <w:lang w:val="sr-Cyrl-RS"/>
        </w:rPr>
        <w:t>“</w:t>
      </w:r>
      <w:r w:rsidRPr="00125547">
        <w:rPr>
          <w:rFonts w:ascii="Times New Roman" w:eastAsia="Times New Roman" w:hAnsi="Times New Roman" w:cs="Times New Roman"/>
          <w:sz w:val="24"/>
          <w:szCs w:val="24"/>
          <w:lang w:val="sr-Cyrl-RS"/>
        </w:rPr>
        <w:t xml:space="preserve">, док је модерна и провокативна </w:t>
      </w:r>
      <w:r w:rsidR="007C1042">
        <w:rPr>
          <w:rFonts w:ascii="Times New Roman" w:eastAsia="Times New Roman" w:hAnsi="Times New Roman" w:cs="Times New Roman"/>
          <w:sz w:val="24"/>
          <w:szCs w:val="24"/>
          <w:lang w:val="sr-Cyrl-RS"/>
        </w:rPr>
        <w:t>гардероба која истиче стас жене</w:t>
      </w:r>
      <w:r w:rsidRPr="00125547">
        <w:rPr>
          <w:rFonts w:ascii="Times New Roman" w:eastAsia="Times New Roman" w:hAnsi="Times New Roman" w:cs="Times New Roman"/>
          <w:sz w:val="24"/>
          <w:szCs w:val="24"/>
          <w:lang w:val="sr-Cyrl-RS"/>
        </w:rPr>
        <w:t xml:space="preserve"> намењена проституткама.</w:t>
      </w:r>
    </w:p>
    <w:p w14:paraId="6472D42C" w14:textId="24428D81" w:rsidR="007839FA" w:rsidRDefault="007839FA" w:rsidP="00E4177A">
      <w:pPr>
        <w:spacing w:line="360" w:lineRule="auto"/>
        <w:ind w:firstLine="720"/>
        <w:jc w:val="both"/>
        <w:rPr>
          <w:rFonts w:ascii="Times New Roman" w:eastAsia="Times New Roman" w:hAnsi="Times New Roman" w:cs="Times New Roman"/>
          <w:sz w:val="24"/>
          <w:szCs w:val="24"/>
          <w:lang w:val="sr-Cyrl-RS"/>
        </w:rPr>
      </w:pPr>
    </w:p>
    <w:p w14:paraId="283B4876" w14:textId="77777777" w:rsidR="007839FA" w:rsidRPr="00125547" w:rsidRDefault="007839FA" w:rsidP="00E4177A">
      <w:pPr>
        <w:spacing w:line="360" w:lineRule="auto"/>
        <w:ind w:firstLine="720"/>
        <w:jc w:val="both"/>
        <w:rPr>
          <w:rFonts w:ascii="Times New Roman" w:eastAsia="Times New Roman" w:hAnsi="Times New Roman" w:cs="Times New Roman"/>
          <w:sz w:val="24"/>
          <w:szCs w:val="24"/>
          <w:lang w:val="sr-Cyrl-RS"/>
        </w:rPr>
      </w:pPr>
      <w:bookmarkStart w:id="0" w:name="_GoBack"/>
      <w:bookmarkEnd w:id="0"/>
    </w:p>
    <w:p w14:paraId="07B58EDC" w14:textId="77777777" w:rsidR="00125547" w:rsidRPr="00840988" w:rsidRDefault="00125547" w:rsidP="00125547">
      <w:pPr>
        <w:spacing w:line="360" w:lineRule="auto"/>
        <w:ind w:firstLine="720"/>
        <w:jc w:val="both"/>
        <w:rPr>
          <w:rFonts w:ascii="Times New Roman" w:eastAsia="Times New Roman" w:hAnsi="Times New Roman" w:cs="Times New Roman"/>
          <w:i/>
          <w:sz w:val="24"/>
          <w:szCs w:val="24"/>
          <w:lang w:val="sr-Cyrl-RS"/>
        </w:rPr>
      </w:pPr>
      <w:r w:rsidRPr="00840988">
        <w:rPr>
          <w:rFonts w:ascii="Times New Roman" w:eastAsia="Times New Roman" w:hAnsi="Times New Roman" w:cs="Times New Roman"/>
          <w:i/>
          <w:sz w:val="24"/>
          <w:szCs w:val="24"/>
          <w:lang w:val="sr-Cyrl-RS"/>
        </w:rPr>
        <w:t>Вуковар, једна прича</w:t>
      </w:r>
    </w:p>
    <w:p w14:paraId="608F4D52" w14:textId="128E020E" w:rsidR="00D57E22" w:rsidRDefault="00125547" w:rsidP="00E4177A">
      <w:pPr>
        <w:spacing w:line="360" w:lineRule="auto"/>
        <w:ind w:firstLine="720"/>
        <w:jc w:val="both"/>
        <w:rPr>
          <w:rFonts w:ascii="Times New Roman" w:eastAsia="Times New Roman" w:hAnsi="Times New Roman" w:cs="Times New Roman"/>
          <w:sz w:val="24"/>
          <w:szCs w:val="24"/>
          <w:lang w:val="sr-Cyrl-RS"/>
        </w:rPr>
      </w:pPr>
      <w:r w:rsidRPr="00840988">
        <w:rPr>
          <w:rFonts w:ascii="Times New Roman" w:eastAsia="Times New Roman" w:hAnsi="Times New Roman" w:cs="Times New Roman"/>
          <w:i/>
          <w:sz w:val="24"/>
          <w:szCs w:val="24"/>
          <w:lang w:val="sr-Cyrl-RS"/>
        </w:rPr>
        <w:t>Вуковар, једна прича</w:t>
      </w:r>
      <w:r w:rsidRPr="00125547">
        <w:rPr>
          <w:rFonts w:ascii="Times New Roman" w:eastAsia="Times New Roman" w:hAnsi="Times New Roman" w:cs="Times New Roman"/>
          <w:sz w:val="24"/>
          <w:szCs w:val="24"/>
          <w:lang w:val="sr-Cyrl-RS"/>
        </w:rPr>
        <w:t xml:space="preserve"> је филм из 1994. године који је режирао Боро Драшковић. Радња овог филма смештена је у пролеће/лето 1991.</w:t>
      </w:r>
      <w:r w:rsidR="009639F3">
        <w:rPr>
          <w:rFonts w:ascii="Times New Roman" w:eastAsia="Times New Roman" w:hAnsi="Times New Roman" w:cs="Times New Roman"/>
          <w:sz w:val="24"/>
          <w:szCs w:val="24"/>
          <w:lang w:val="sr-Cyrl-RS"/>
        </w:rPr>
        <w:t xml:space="preserve"> године у Вуковару и прати утицај ратних дешавања </w:t>
      </w:r>
      <w:r w:rsidRPr="00125547">
        <w:rPr>
          <w:rFonts w:ascii="Times New Roman" w:eastAsia="Times New Roman" w:hAnsi="Times New Roman" w:cs="Times New Roman"/>
          <w:sz w:val="24"/>
          <w:szCs w:val="24"/>
          <w:lang w:val="sr-Cyrl-RS"/>
        </w:rPr>
        <w:t>на живот људи. У центру пажње је љубавна прича између Хрватице и Србина</w:t>
      </w:r>
      <w:r w:rsidR="009639F3">
        <w:rPr>
          <w:rFonts w:ascii="Times New Roman" w:eastAsia="Times New Roman" w:hAnsi="Times New Roman" w:cs="Times New Roman"/>
          <w:sz w:val="24"/>
          <w:szCs w:val="24"/>
          <w:lang w:val="sr-Cyrl-RS"/>
        </w:rPr>
        <w:t>. Млади пар (Ана и Тома) се венчава и усељује</w:t>
      </w:r>
      <w:r w:rsidRPr="00125547">
        <w:rPr>
          <w:rFonts w:ascii="Times New Roman" w:eastAsia="Times New Roman" w:hAnsi="Times New Roman" w:cs="Times New Roman"/>
          <w:sz w:val="24"/>
          <w:szCs w:val="24"/>
          <w:lang w:val="sr-Cyrl-RS"/>
        </w:rPr>
        <w:t xml:space="preserve"> у нову кућу. Убрзо, Тома одлази у војску. У међувремену, почиње грађански рат у ком се Тома бори на страни ЈНА. Ноћна застрашивања  и међунационална нетрпељивост, обележавају атмосферу у Вуковару, па ће Томини родитељи пребећи у Србију. Ана остаје да чува кућу, али се због учесталих ноћних напада враћа родитељској кући. Главни лик у овом филму је женски лик – Ана. Иако у масовним сценама доминирају мушки ликови, ипак је акценат стављен на причу о </w:t>
      </w:r>
      <w:r w:rsidR="009639F3">
        <w:rPr>
          <w:rFonts w:ascii="Times New Roman" w:eastAsia="Times New Roman" w:hAnsi="Times New Roman" w:cs="Times New Roman"/>
          <w:sz w:val="24"/>
          <w:szCs w:val="24"/>
          <w:lang w:val="sr-Cyrl-RS"/>
        </w:rPr>
        <w:t>жени</w:t>
      </w:r>
      <w:r w:rsidR="00D57E22">
        <w:rPr>
          <w:rFonts w:ascii="Times New Roman" w:eastAsia="Times New Roman" w:hAnsi="Times New Roman" w:cs="Times New Roman"/>
          <w:sz w:val="24"/>
          <w:szCs w:val="24"/>
          <w:lang w:val="sr-Cyrl-RS"/>
        </w:rPr>
        <w:t xml:space="preserve">. </w:t>
      </w:r>
      <w:r w:rsidRPr="00125547">
        <w:rPr>
          <w:rFonts w:ascii="Times New Roman" w:eastAsia="Times New Roman" w:hAnsi="Times New Roman" w:cs="Times New Roman"/>
          <w:sz w:val="24"/>
          <w:szCs w:val="24"/>
          <w:lang w:val="sr-Cyrl-RS"/>
        </w:rPr>
        <w:t>У односу на своје родне улоге Ана у филму функционише, првенствено као супруга, а затим и као кћи. Њена професионална улога остаје непозната, мада је очигледно да је била запослена. Анином лику је додељено да буде носилац неприхватања националне различитости. Лик Ратке функционише на сличан начин као и лик Ане. Првенствено, она је мајка и супруга, а затим она је жртва силовања. Њена професија, такође, остаје непозната. У ратним околностима лик Вилме гине у току бомбардовања, а Вера оставља кућу и одлази са супругом у избеглиштво. Посматране у оквиру родних улога обе су мајке и супруге. Сви женски ликови у овом филму функционишу кроз традиционалне родне улоге, односно, кроз стереотипне улоге жена у ратној ситуацији.</w:t>
      </w:r>
    </w:p>
    <w:p w14:paraId="4363F797" w14:textId="77777777" w:rsidR="00B3606C" w:rsidRPr="008936E2" w:rsidRDefault="00B3606C" w:rsidP="001E45A4">
      <w:pPr>
        <w:spacing w:line="360" w:lineRule="auto"/>
        <w:jc w:val="both"/>
        <w:rPr>
          <w:rFonts w:ascii="Times New Roman" w:eastAsia="Times New Roman" w:hAnsi="Times New Roman" w:cs="Times New Roman"/>
          <w:sz w:val="24"/>
          <w:szCs w:val="24"/>
          <w:lang w:val="sr-Cyrl-RS"/>
        </w:rPr>
      </w:pPr>
    </w:p>
    <w:p w14:paraId="3206408D" w14:textId="28F5529C" w:rsidR="006A63AE" w:rsidRPr="006C612E" w:rsidRDefault="001575E8" w:rsidP="00987E5A">
      <w:pPr>
        <w:pStyle w:val="ListParagraph"/>
        <w:numPr>
          <w:ilvl w:val="0"/>
          <w:numId w:val="5"/>
        </w:numPr>
        <w:spacing w:line="360" w:lineRule="auto"/>
        <w:jc w:val="center"/>
        <w:rPr>
          <w:rFonts w:ascii="Times New Roman" w:eastAsia="Times New Roman" w:hAnsi="Times New Roman" w:cs="Times New Roman"/>
          <w:b/>
          <w:bCs/>
          <w:sz w:val="24"/>
          <w:szCs w:val="24"/>
          <w:lang w:val="sr-Cyrl-RS"/>
        </w:rPr>
      </w:pPr>
      <w:r w:rsidRPr="006C612E">
        <w:rPr>
          <w:rFonts w:ascii="Times New Roman" w:eastAsia="Times New Roman" w:hAnsi="Times New Roman" w:cs="Times New Roman"/>
          <w:b/>
          <w:bCs/>
          <w:sz w:val="24"/>
          <w:szCs w:val="24"/>
          <w:lang w:val="sr-Cyrl-RS"/>
        </w:rPr>
        <w:t>ЗАКЉУЧАК:</w:t>
      </w:r>
    </w:p>
    <w:p w14:paraId="10BF3C87" w14:textId="616ED75F" w:rsidR="00110FE5" w:rsidRPr="00110FE5" w:rsidRDefault="00110FE5" w:rsidP="00110FE5">
      <w:pPr>
        <w:spacing w:line="360" w:lineRule="auto"/>
        <w:ind w:firstLine="720"/>
        <w:jc w:val="both"/>
        <w:rPr>
          <w:rFonts w:ascii="Times New Roman" w:eastAsia="Times New Roman" w:hAnsi="Times New Roman" w:cs="Times New Roman"/>
          <w:sz w:val="24"/>
          <w:szCs w:val="24"/>
          <w:lang w:val="sr-Cyrl-RS"/>
        </w:rPr>
      </w:pPr>
      <w:r w:rsidRPr="00110FE5">
        <w:rPr>
          <w:rFonts w:ascii="Times New Roman" w:eastAsia="Times New Roman" w:hAnsi="Times New Roman" w:cs="Times New Roman"/>
          <w:sz w:val="24"/>
          <w:szCs w:val="24"/>
          <w:lang w:val="sr-Cyrl-RS"/>
        </w:rPr>
        <w:t>Имајући у виду чињеницу да су југословенска и постјугословенска остварења делови једне филмске целине, рад је био фокусиран на сагледавање њихових сличности и разлика. На примеру ратног филма доста јасно се може видети утицај друштвеног контекста на филмски медиј. Кроз анализу филмова желело се показати како је промењени друштвени контекст мо</w:t>
      </w:r>
      <w:r w:rsidR="002F1E0B">
        <w:rPr>
          <w:rFonts w:ascii="Times New Roman" w:eastAsia="Times New Roman" w:hAnsi="Times New Roman" w:cs="Times New Roman"/>
          <w:sz w:val="24"/>
          <w:szCs w:val="24"/>
          <w:lang w:val="sr-Cyrl-RS"/>
        </w:rPr>
        <w:t>гао утицати и на промену филмских представа, конкретно, представа</w:t>
      </w:r>
      <w:r w:rsidRPr="00110FE5">
        <w:rPr>
          <w:rFonts w:ascii="Times New Roman" w:eastAsia="Times New Roman" w:hAnsi="Times New Roman" w:cs="Times New Roman"/>
          <w:sz w:val="24"/>
          <w:szCs w:val="24"/>
          <w:lang w:val="sr-Cyrl-RS"/>
        </w:rPr>
        <w:t xml:space="preserve"> рода које могу одражавати својства друштвене струкутре, при чему не само да рефлектују разлике међу половима, већ их и конституишу, и то управо кроз способност јединки да усвоје приказе маскулинитета и феминитета.</w:t>
      </w:r>
    </w:p>
    <w:p w14:paraId="00C8DEC3" w14:textId="2B4707ED" w:rsidR="00404BEE" w:rsidRDefault="00110FE5" w:rsidP="003C49A4">
      <w:pPr>
        <w:spacing w:line="360" w:lineRule="auto"/>
        <w:ind w:firstLine="720"/>
        <w:jc w:val="both"/>
        <w:rPr>
          <w:rFonts w:ascii="Times New Roman" w:eastAsia="Times New Roman" w:hAnsi="Times New Roman" w:cs="Times New Roman"/>
          <w:sz w:val="24"/>
          <w:szCs w:val="24"/>
          <w:lang w:val="sr-Cyrl-RS"/>
        </w:rPr>
      </w:pPr>
      <w:r w:rsidRPr="00110FE5">
        <w:rPr>
          <w:rFonts w:ascii="Times New Roman" w:eastAsia="Times New Roman" w:hAnsi="Times New Roman" w:cs="Times New Roman"/>
          <w:sz w:val="24"/>
          <w:szCs w:val="24"/>
          <w:lang w:val="sr-Cyrl-RS"/>
        </w:rPr>
        <w:t xml:space="preserve">У анализираним филмовима из социјалистичке Југославије, можемо уочити фаворизовање слике храбре жене хероја, другарице, боркиње која би у комунистичкој иконографији доприносила социјалистичком егалитаризму и помацима у елиминисању </w:t>
      </w:r>
      <w:r w:rsidRPr="00110FE5">
        <w:rPr>
          <w:rFonts w:ascii="Times New Roman" w:eastAsia="Times New Roman" w:hAnsi="Times New Roman" w:cs="Times New Roman"/>
          <w:sz w:val="24"/>
          <w:szCs w:val="24"/>
          <w:lang w:val="sr-Cyrl-RS"/>
        </w:rPr>
        <w:lastRenderedPageBreak/>
        <w:t xml:space="preserve">дискриминације и неједнаког правног положаја жене и мушкарца. У анализираним постјугословенским филмовима, показали су се релативно снажни патријархални обрасци који су се огледали у секундарном значају женских ликова, специфичном коришћењу невербалних средстава карактерног приказа, као и у њиховом најчешће подређеном положају у односу </w:t>
      </w:r>
      <w:r w:rsidR="002F1E0B">
        <w:rPr>
          <w:rFonts w:ascii="Times New Roman" w:eastAsia="Times New Roman" w:hAnsi="Times New Roman" w:cs="Times New Roman"/>
          <w:sz w:val="24"/>
          <w:szCs w:val="24"/>
          <w:lang w:val="sr-Cyrl-RS"/>
        </w:rPr>
        <w:t xml:space="preserve">на мушке ликове у самој </w:t>
      </w:r>
      <w:r w:rsidRPr="00110FE5">
        <w:rPr>
          <w:rFonts w:ascii="Times New Roman" w:eastAsia="Times New Roman" w:hAnsi="Times New Roman" w:cs="Times New Roman"/>
          <w:sz w:val="24"/>
          <w:szCs w:val="24"/>
          <w:lang w:val="sr-Cyrl-RS"/>
        </w:rPr>
        <w:t>фабули. Филмске представе су биле компатибилне са раширеношћу патријархализма на самом постјугословенском простору и уклапале су се уз поменути националистички дискурс који је жене видео у функцији биолошке и културне репродукције нације, о чему је писао Улф Брунбауер. Жене су у овим филмовима присутне, искључиво, кроз своје родне ул</w:t>
      </w:r>
      <w:r w:rsidR="002F1E0B">
        <w:rPr>
          <w:rFonts w:ascii="Times New Roman" w:eastAsia="Times New Roman" w:hAnsi="Times New Roman" w:cs="Times New Roman"/>
          <w:sz w:val="24"/>
          <w:szCs w:val="24"/>
          <w:lang w:val="sr-Cyrl-RS"/>
        </w:rPr>
        <w:t>оге, а и када имају професију (</w:t>
      </w:r>
      <w:r w:rsidRPr="00110FE5">
        <w:rPr>
          <w:rFonts w:ascii="Times New Roman" w:eastAsia="Times New Roman" w:hAnsi="Times New Roman" w:cs="Times New Roman"/>
          <w:sz w:val="24"/>
          <w:szCs w:val="24"/>
          <w:lang w:val="sr-Cyrl-RS"/>
        </w:rPr>
        <w:t xml:space="preserve">васпитачица Смиљка у </w:t>
      </w:r>
      <w:r w:rsidRPr="00840988">
        <w:rPr>
          <w:rFonts w:ascii="Times New Roman" w:eastAsia="Times New Roman" w:hAnsi="Times New Roman" w:cs="Times New Roman"/>
          <w:i/>
          <w:sz w:val="24"/>
          <w:szCs w:val="24"/>
          <w:lang w:val="sr-Cyrl-RS"/>
        </w:rPr>
        <w:t>Дезертеру</w:t>
      </w:r>
      <w:r w:rsidRPr="00110FE5">
        <w:rPr>
          <w:rFonts w:ascii="Times New Roman" w:eastAsia="Times New Roman" w:hAnsi="Times New Roman" w:cs="Times New Roman"/>
          <w:sz w:val="24"/>
          <w:szCs w:val="24"/>
          <w:lang w:val="sr-Cyrl-RS"/>
        </w:rPr>
        <w:t xml:space="preserve">), она представља продужетак традиционалне породичне улоге. </w:t>
      </w:r>
      <w:r w:rsidR="002F1E0B" w:rsidRPr="002F1E0B">
        <w:rPr>
          <w:rFonts w:ascii="Times New Roman" w:eastAsia="Times New Roman" w:hAnsi="Times New Roman" w:cs="Times New Roman"/>
          <w:sz w:val="24"/>
          <w:szCs w:val="24"/>
          <w:lang w:val="sr-Cyrl-RS"/>
        </w:rPr>
        <w:t xml:space="preserve">У филмовима оба периода, а израженије и директније у постјугословенским остварењима, прикази и преовладавање мушких ликова, указују на величање мушкости, </w:t>
      </w:r>
      <w:r w:rsidR="002F1E0B">
        <w:rPr>
          <w:rFonts w:ascii="Times New Roman" w:eastAsia="Times New Roman" w:hAnsi="Times New Roman" w:cs="Times New Roman"/>
          <w:sz w:val="24"/>
          <w:szCs w:val="24"/>
          <w:lang w:val="sr-Cyrl-RS"/>
        </w:rPr>
        <w:t xml:space="preserve">мушке </w:t>
      </w:r>
      <w:r w:rsidR="002F1E0B" w:rsidRPr="002F1E0B">
        <w:rPr>
          <w:rFonts w:ascii="Times New Roman" w:eastAsia="Times New Roman" w:hAnsi="Times New Roman" w:cs="Times New Roman"/>
          <w:sz w:val="24"/>
          <w:szCs w:val="24"/>
          <w:lang w:val="sr-Cyrl-RS"/>
        </w:rPr>
        <w:t>снаге.</w:t>
      </w:r>
      <w:r w:rsidR="002F1E0B">
        <w:rPr>
          <w:rFonts w:ascii="Times New Roman" w:eastAsia="Times New Roman" w:hAnsi="Times New Roman" w:cs="Times New Roman"/>
          <w:sz w:val="24"/>
          <w:szCs w:val="24"/>
          <w:lang w:val="sr-Cyrl-RS"/>
        </w:rPr>
        <w:t xml:space="preserve"> </w:t>
      </w:r>
      <w:r w:rsidRPr="00110FE5">
        <w:rPr>
          <w:rFonts w:ascii="Times New Roman" w:eastAsia="Times New Roman" w:hAnsi="Times New Roman" w:cs="Times New Roman"/>
          <w:sz w:val="24"/>
          <w:szCs w:val="24"/>
          <w:lang w:val="sr-Cyrl-RS"/>
        </w:rPr>
        <w:t>На основу свега изнетог</w:t>
      </w:r>
      <w:r w:rsidR="002F1E0B">
        <w:rPr>
          <w:rFonts w:ascii="Times New Roman" w:eastAsia="Times New Roman" w:hAnsi="Times New Roman" w:cs="Times New Roman"/>
          <w:sz w:val="24"/>
          <w:szCs w:val="24"/>
          <w:lang w:val="sr-Cyrl-RS"/>
        </w:rPr>
        <w:t>,</w:t>
      </w:r>
      <w:r w:rsidRPr="00110FE5">
        <w:rPr>
          <w:rFonts w:ascii="Times New Roman" w:eastAsia="Times New Roman" w:hAnsi="Times New Roman" w:cs="Times New Roman"/>
          <w:sz w:val="24"/>
          <w:szCs w:val="24"/>
          <w:lang w:val="sr-Cyrl-RS"/>
        </w:rPr>
        <w:t xml:space="preserve"> можемо констатовати да је у обрађеним постјугословенским филмовима присутна </w:t>
      </w:r>
      <w:r w:rsidR="002F1E0B">
        <w:rPr>
          <w:rFonts w:ascii="Times New Roman" w:eastAsia="Times New Roman" w:hAnsi="Times New Roman" w:cs="Times New Roman"/>
          <w:sz w:val="24"/>
          <w:szCs w:val="24"/>
          <w:lang w:val="sr-Cyrl-RS"/>
        </w:rPr>
        <w:t xml:space="preserve">већа </w:t>
      </w:r>
      <w:r w:rsidRPr="00110FE5">
        <w:rPr>
          <w:rFonts w:ascii="Times New Roman" w:eastAsia="Times New Roman" w:hAnsi="Times New Roman" w:cs="Times New Roman"/>
          <w:sz w:val="24"/>
          <w:szCs w:val="24"/>
          <w:lang w:val="sr-Cyrl-RS"/>
        </w:rPr>
        <w:t>с</w:t>
      </w:r>
      <w:r w:rsidR="002F1E0B">
        <w:rPr>
          <w:rFonts w:ascii="Times New Roman" w:eastAsia="Times New Roman" w:hAnsi="Times New Roman" w:cs="Times New Roman"/>
          <w:sz w:val="24"/>
          <w:szCs w:val="24"/>
          <w:lang w:val="sr-Cyrl-RS"/>
        </w:rPr>
        <w:t xml:space="preserve">тереотипизација женских ликова. </w:t>
      </w:r>
      <w:r w:rsidRPr="00110FE5">
        <w:rPr>
          <w:rFonts w:ascii="Times New Roman" w:eastAsia="Times New Roman" w:hAnsi="Times New Roman" w:cs="Times New Roman"/>
          <w:sz w:val="24"/>
          <w:szCs w:val="24"/>
          <w:lang w:val="sr-Cyrl-RS"/>
        </w:rPr>
        <w:t xml:space="preserve">Ипак, и у југословенским филмовима уочљива је тенденција да се у слици филмске партизанке посебно истакну елементи фигуре болничарке, слично везивању женских ликова постјугословенских филмова за традиционалне породичне улоге и карактеристике. Ова спона између обрађиваних филмова из различитих периода, може нас вратити на простор на ком су филмови из обе групе стварани, јер је </w:t>
      </w:r>
      <w:r w:rsidR="002F1E0B">
        <w:rPr>
          <w:rFonts w:ascii="Times New Roman" w:eastAsia="Times New Roman" w:hAnsi="Times New Roman" w:cs="Times New Roman"/>
          <w:sz w:val="24"/>
          <w:szCs w:val="24"/>
          <w:lang w:val="sr-Cyrl-RS"/>
        </w:rPr>
        <w:t xml:space="preserve">та спона </w:t>
      </w:r>
      <w:r w:rsidRPr="00110FE5">
        <w:rPr>
          <w:rFonts w:ascii="Times New Roman" w:eastAsia="Times New Roman" w:hAnsi="Times New Roman" w:cs="Times New Roman"/>
          <w:sz w:val="24"/>
          <w:szCs w:val="24"/>
          <w:lang w:val="sr-Cyrl-RS"/>
        </w:rPr>
        <w:t xml:space="preserve">у знатној мери последица патријархата балканског поднебља, коме се делом ни југословенски комунисти и поред </w:t>
      </w:r>
      <w:r w:rsidR="002F1E0B">
        <w:rPr>
          <w:rFonts w:ascii="Times New Roman" w:eastAsia="Times New Roman" w:hAnsi="Times New Roman" w:cs="Times New Roman"/>
          <w:sz w:val="24"/>
          <w:szCs w:val="24"/>
          <w:lang w:val="sr-Cyrl-RS"/>
        </w:rPr>
        <w:t>еманципаторских елемената</w:t>
      </w:r>
      <w:r w:rsidRPr="00110FE5">
        <w:rPr>
          <w:rFonts w:ascii="Times New Roman" w:eastAsia="Times New Roman" w:hAnsi="Times New Roman" w:cs="Times New Roman"/>
          <w:sz w:val="24"/>
          <w:szCs w:val="24"/>
          <w:lang w:val="sr-Cyrl-RS"/>
        </w:rPr>
        <w:t xml:space="preserve"> идеологије, нису </w:t>
      </w:r>
      <w:r w:rsidR="002F1E0B">
        <w:rPr>
          <w:rFonts w:ascii="Times New Roman" w:eastAsia="Times New Roman" w:hAnsi="Times New Roman" w:cs="Times New Roman"/>
          <w:sz w:val="24"/>
          <w:szCs w:val="24"/>
          <w:lang w:val="sr-Cyrl-RS"/>
        </w:rPr>
        <w:t>одупрели</w:t>
      </w:r>
      <w:r w:rsidRPr="00110FE5">
        <w:rPr>
          <w:rFonts w:ascii="Times New Roman" w:eastAsia="Times New Roman" w:hAnsi="Times New Roman" w:cs="Times New Roman"/>
          <w:sz w:val="24"/>
          <w:szCs w:val="24"/>
          <w:lang w:val="sr-Cyrl-RS"/>
        </w:rPr>
        <w:t>. Тако се може претпоставити да ако су у једном друштву патријархализам и родне неравноправности распрострањене, велика је вероватноћа да ће се то одразити и на саму популарну културу, кроз њихову репродукцију и истовремено одржавање, док се повољне или неповољне промене у приказима могу јавити услед</w:t>
      </w:r>
      <w:r w:rsidR="002F1E0B">
        <w:rPr>
          <w:rFonts w:ascii="Times New Roman" w:eastAsia="Times New Roman" w:hAnsi="Times New Roman" w:cs="Times New Roman"/>
          <w:sz w:val="24"/>
          <w:szCs w:val="24"/>
          <w:lang w:val="sr-Cyrl-RS"/>
        </w:rPr>
        <w:t xml:space="preserve"> </w:t>
      </w:r>
      <w:r w:rsidR="002F1E0B" w:rsidRPr="002F1E0B">
        <w:rPr>
          <w:rFonts w:ascii="Times New Roman" w:eastAsia="Times New Roman" w:hAnsi="Times New Roman" w:cs="Times New Roman"/>
          <w:sz w:val="24"/>
          <w:szCs w:val="24"/>
          <w:lang w:val="sr-Cyrl-RS"/>
        </w:rPr>
        <w:t xml:space="preserve">историјских околности </w:t>
      </w:r>
      <w:r w:rsidR="002F1E0B">
        <w:rPr>
          <w:rFonts w:ascii="Times New Roman" w:eastAsia="Times New Roman" w:hAnsi="Times New Roman" w:cs="Times New Roman"/>
          <w:sz w:val="24"/>
          <w:szCs w:val="24"/>
          <w:lang w:val="sr-Cyrl-RS"/>
        </w:rPr>
        <w:t>и заступљених идеологија, друштвених струја и вредности</w:t>
      </w:r>
      <w:r w:rsidRPr="00110FE5">
        <w:rPr>
          <w:rFonts w:ascii="Times New Roman" w:eastAsia="Times New Roman" w:hAnsi="Times New Roman" w:cs="Times New Roman"/>
          <w:sz w:val="24"/>
          <w:szCs w:val="24"/>
          <w:lang w:val="sr-Cyrl-RS"/>
        </w:rPr>
        <w:t>. Истраживање које је ови</w:t>
      </w:r>
      <w:r w:rsidR="00657276">
        <w:rPr>
          <w:rFonts w:ascii="Times New Roman" w:eastAsia="Times New Roman" w:hAnsi="Times New Roman" w:cs="Times New Roman"/>
          <w:sz w:val="24"/>
          <w:szCs w:val="24"/>
          <w:lang w:val="sr-Cyrl-RS"/>
        </w:rPr>
        <w:t>м радом спроведено потврдило је</w:t>
      </w:r>
      <w:r w:rsidR="00E4177A">
        <w:rPr>
          <w:rFonts w:ascii="Times New Roman" w:eastAsia="Times New Roman" w:hAnsi="Times New Roman" w:cs="Times New Roman"/>
          <w:sz w:val="24"/>
          <w:szCs w:val="24"/>
          <w:lang w:val="sr-Cyrl-RS"/>
        </w:rPr>
        <w:t xml:space="preserve"> </w:t>
      </w:r>
      <w:r w:rsidRPr="00110FE5">
        <w:rPr>
          <w:rFonts w:ascii="Times New Roman" w:eastAsia="Times New Roman" w:hAnsi="Times New Roman" w:cs="Times New Roman"/>
          <w:sz w:val="24"/>
          <w:szCs w:val="24"/>
          <w:lang w:val="sr-Cyrl-RS"/>
        </w:rPr>
        <w:t>да се слика рода на филму са ратном тематиком поклапа са доминантним схватањем родних улога у друштву.</w:t>
      </w:r>
    </w:p>
    <w:p w14:paraId="5F07DAC6" w14:textId="77777777" w:rsidR="003C49A4" w:rsidRDefault="003C49A4" w:rsidP="003C49A4">
      <w:pPr>
        <w:spacing w:line="360" w:lineRule="auto"/>
        <w:ind w:firstLine="720"/>
        <w:jc w:val="both"/>
        <w:rPr>
          <w:rFonts w:ascii="Times New Roman" w:eastAsia="Times New Roman" w:hAnsi="Times New Roman" w:cs="Times New Roman"/>
          <w:sz w:val="24"/>
          <w:szCs w:val="24"/>
          <w:lang w:val="sr-Cyrl-RS"/>
        </w:rPr>
      </w:pPr>
    </w:p>
    <w:p w14:paraId="7C13D820" w14:textId="0A1B07F9" w:rsidR="00B93C60" w:rsidRDefault="00B93C60" w:rsidP="003C49A4">
      <w:pPr>
        <w:spacing w:line="360" w:lineRule="auto"/>
        <w:ind w:firstLine="720"/>
        <w:jc w:val="both"/>
        <w:rPr>
          <w:rFonts w:ascii="Times New Roman" w:eastAsia="Times New Roman" w:hAnsi="Times New Roman" w:cs="Times New Roman"/>
          <w:sz w:val="24"/>
          <w:szCs w:val="24"/>
          <w:lang w:val="sr-Cyrl-RS"/>
        </w:rPr>
      </w:pPr>
    </w:p>
    <w:p w14:paraId="4A0D8963" w14:textId="045C8212" w:rsidR="00B91321" w:rsidRDefault="00B91321" w:rsidP="003C49A4">
      <w:pPr>
        <w:spacing w:line="360" w:lineRule="auto"/>
        <w:ind w:firstLine="720"/>
        <w:jc w:val="both"/>
        <w:rPr>
          <w:rFonts w:ascii="Times New Roman" w:eastAsia="Times New Roman" w:hAnsi="Times New Roman" w:cs="Times New Roman"/>
          <w:sz w:val="24"/>
          <w:szCs w:val="24"/>
          <w:lang w:val="sr-Cyrl-RS"/>
        </w:rPr>
      </w:pPr>
    </w:p>
    <w:p w14:paraId="6BF69D9D" w14:textId="6F098F43" w:rsidR="00B91321" w:rsidRDefault="00B91321" w:rsidP="003C49A4">
      <w:pPr>
        <w:spacing w:line="360" w:lineRule="auto"/>
        <w:ind w:firstLine="720"/>
        <w:jc w:val="both"/>
        <w:rPr>
          <w:rFonts w:ascii="Times New Roman" w:eastAsia="Times New Roman" w:hAnsi="Times New Roman" w:cs="Times New Roman"/>
          <w:sz w:val="24"/>
          <w:szCs w:val="24"/>
          <w:lang w:val="sr-Cyrl-RS"/>
        </w:rPr>
      </w:pPr>
    </w:p>
    <w:p w14:paraId="5CC9E7A9" w14:textId="48C93501" w:rsidR="00B91321" w:rsidRDefault="00B91321" w:rsidP="003C49A4">
      <w:pPr>
        <w:spacing w:line="360" w:lineRule="auto"/>
        <w:ind w:firstLine="720"/>
        <w:jc w:val="both"/>
        <w:rPr>
          <w:rFonts w:ascii="Times New Roman" w:eastAsia="Times New Roman" w:hAnsi="Times New Roman" w:cs="Times New Roman"/>
          <w:sz w:val="24"/>
          <w:szCs w:val="24"/>
          <w:lang w:val="sr-Cyrl-RS"/>
        </w:rPr>
      </w:pPr>
    </w:p>
    <w:p w14:paraId="6A0355CE" w14:textId="1CFFB600" w:rsidR="00B91321" w:rsidRDefault="00B91321" w:rsidP="003C49A4">
      <w:pPr>
        <w:spacing w:line="360" w:lineRule="auto"/>
        <w:ind w:firstLine="720"/>
        <w:jc w:val="both"/>
        <w:rPr>
          <w:rFonts w:ascii="Times New Roman" w:eastAsia="Times New Roman" w:hAnsi="Times New Roman" w:cs="Times New Roman"/>
          <w:sz w:val="24"/>
          <w:szCs w:val="24"/>
          <w:lang w:val="sr-Cyrl-RS"/>
        </w:rPr>
      </w:pPr>
    </w:p>
    <w:p w14:paraId="18F5E2A3" w14:textId="77777777" w:rsidR="00B91321" w:rsidRPr="007839FA" w:rsidRDefault="00B91321" w:rsidP="003C49A4">
      <w:pPr>
        <w:spacing w:line="360" w:lineRule="auto"/>
        <w:ind w:firstLine="720"/>
        <w:jc w:val="both"/>
        <w:rPr>
          <w:rFonts w:ascii="Times New Roman" w:eastAsia="Times New Roman" w:hAnsi="Times New Roman" w:cs="Times New Roman"/>
          <w:sz w:val="24"/>
          <w:szCs w:val="24"/>
          <w:lang w:val="sr-Cyrl-RS"/>
        </w:rPr>
      </w:pPr>
    </w:p>
    <w:p w14:paraId="205733F2" w14:textId="77777777" w:rsidR="00B93C60" w:rsidRDefault="00B93C60" w:rsidP="003C49A4">
      <w:pPr>
        <w:spacing w:line="360" w:lineRule="auto"/>
        <w:ind w:firstLine="720"/>
        <w:jc w:val="both"/>
        <w:rPr>
          <w:rFonts w:ascii="Times New Roman" w:eastAsia="Times New Roman" w:hAnsi="Times New Roman" w:cs="Times New Roman"/>
          <w:sz w:val="24"/>
          <w:szCs w:val="24"/>
          <w:lang w:val="sr-Cyrl-RS"/>
        </w:rPr>
      </w:pPr>
    </w:p>
    <w:p w14:paraId="11B8F9FF" w14:textId="77777777" w:rsidR="009A2405" w:rsidRDefault="009A2405" w:rsidP="009A2405">
      <w:pPr>
        <w:spacing w:line="360" w:lineRule="auto"/>
        <w:jc w:val="both"/>
        <w:rPr>
          <w:rFonts w:ascii="Times New Roman" w:eastAsia="Times New Roman" w:hAnsi="Times New Roman" w:cs="Times New Roman"/>
          <w:sz w:val="24"/>
          <w:szCs w:val="24"/>
          <w:lang w:val="sr-Cyrl-RS"/>
        </w:rPr>
      </w:pPr>
    </w:p>
    <w:p w14:paraId="00021EE1" w14:textId="33A6B738" w:rsidR="006C612E" w:rsidRPr="001661D8" w:rsidRDefault="006C612E" w:rsidP="006C612E">
      <w:pPr>
        <w:pStyle w:val="ListParagraph"/>
        <w:numPr>
          <w:ilvl w:val="0"/>
          <w:numId w:val="5"/>
        </w:numPr>
        <w:spacing w:line="36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ЛИТЕРАТУРА</w:t>
      </w:r>
      <w:r w:rsidRPr="006C612E">
        <w:rPr>
          <w:rFonts w:ascii="Times New Roman" w:eastAsia="Times New Roman" w:hAnsi="Times New Roman" w:cs="Times New Roman"/>
          <w:b/>
          <w:sz w:val="24"/>
          <w:szCs w:val="24"/>
          <w:lang w:val="sr-Cyrl-RS"/>
        </w:rPr>
        <w:t>:</w:t>
      </w:r>
    </w:p>
    <w:p w14:paraId="3948E15C" w14:textId="77777777" w:rsidR="001661D8" w:rsidRPr="004D7369" w:rsidRDefault="001661D8" w:rsidP="001661D8">
      <w:pPr>
        <w:pStyle w:val="ListParagraph"/>
        <w:spacing w:line="360" w:lineRule="auto"/>
        <w:rPr>
          <w:rFonts w:ascii="Times New Roman" w:eastAsia="Times New Roman" w:hAnsi="Times New Roman" w:cs="Times New Roman"/>
          <w:b/>
          <w:sz w:val="24"/>
          <w:szCs w:val="24"/>
          <w:lang w:val="sr-Cyrl-RS"/>
        </w:rPr>
      </w:pPr>
    </w:p>
    <w:p w14:paraId="58A37ACD" w14:textId="0B37D573" w:rsidR="00CC1F1D" w:rsidRPr="00CC1F1D" w:rsidRDefault="00CC1F1D" w:rsidP="00CC1F1D">
      <w:pPr>
        <w:spacing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b/>
      </w:r>
      <w:proofErr w:type="spellStart"/>
      <w:r>
        <w:rPr>
          <w:rFonts w:ascii="Times New Roman" w:eastAsia="Times New Roman" w:hAnsi="Times New Roman" w:cs="Times New Roman"/>
          <w:bCs/>
          <w:sz w:val="24"/>
          <w:szCs w:val="24"/>
          <w:lang w:val="en-US"/>
        </w:rPr>
        <w:t>Brunnbauer</w:t>
      </w:r>
      <w:proofErr w:type="spellEnd"/>
      <w:r>
        <w:rPr>
          <w:rFonts w:ascii="Times New Roman" w:eastAsia="Times New Roman" w:hAnsi="Times New Roman" w:cs="Times New Roman"/>
          <w:bCs/>
          <w:sz w:val="24"/>
          <w:szCs w:val="24"/>
          <w:lang w:val="en-US"/>
        </w:rPr>
        <w:t>, U</w:t>
      </w:r>
      <w:r>
        <w:rPr>
          <w:rFonts w:ascii="Times New Roman" w:eastAsia="Times New Roman" w:hAnsi="Times New Roman" w:cs="Times New Roman"/>
          <w:bCs/>
          <w:sz w:val="24"/>
          <w:szCs w:val="24"/>
          <w:lang w:val="sr-Cyrl-RS"/>
        </w:rPr>
        <w:t>.</w:t>
      </w:r>
      <w:r w:rsidR="00F80D67">
        <w:rPr>
          <w:rFonts w:ascii="Times New Roman" w:eastAsia="Times New Roman" w:hAnsi="Times New Roman" w:cs="Times New Roman"/>
          <w:bCs/>
          <w:sz w:val="24"/>
          <w:szCs w:val="24"/>
          <w:lang w:val="en-US"/>
        </w:rPr>
        <w:t xml:space="preserve"> (2000), </w:t>
      </w:r>
      <w:r w:rsidRPr="00F80D67">
        <w:rPr>
          <w:rFonts w:ascii="Times New Roman" w:eastAsia="Times New Roman" w:hAnsi="Times New Roman" w:cs="Times New Roman"/>
          <w:bCs/>
          <w:i/>
          <w:sz w:val="24"/>
          <w:szCs w:val="24"/>
          <w:lang w:val="en-US"/>
        </w:rPr>
        <w:t>From equality without democracy to democracy without equality? Women and transition in southeast Europe</w:t>
      </w:r>
      <w:r w:rsidRPr="00CC1F1D">
        <w:rPr>
          <w:rFonts w:ascii="Times New Roman" w:eastAsia="Times New Roman" w:hAnsi="Times New Roman" w:cs="Times New Roman"/>
          <w:bCs/>
          <w:sz w:val="24"/>
          <w:szCs w:val="24"/>
          <w:lang w:val="en-US"/>
        </w:rPr>
        <w:t>, South-East Europe Review, 151–168.</w:t>
      </w:r>
    </w:p>
    <w:p w14:paraId="12AAE810" w14:textId="7B63F588" w:rsidR="00CC1F1D" w:rsidRPr="00CC1F1D" w:rsidRDefault="00CC1F1D" w:rsidP="00CC1F1D">
      <w:pPr>
        <w:spacing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b/>
        <w:t>Berger, J</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(1972), </w:t>
      </w:r>
      <w:r w:rsidRPr="00F80D67">
        <w:rPr>
          <w:rFonts w:ascii="Times New Roman" w:eastAsia="Times New Roman" w:hAnsi="Times New Roman" w:cs="Times New Roman"/>
          <w:bCs/>
          <w:i/>
          <w:sz w:val="24"/>
          <w:szCs w:val="24"/>
          <w:lang w:val="en-US"/>
        </w:rPr>
        <w:t>Ways of seeing</w:t>
      </w:r>
      <w:r w:rsidRPr="00CC1F1D">
        <w:rPr>
          <w:rFonts w:ascii="Times New Roman" w:eastAsia="Times New Roman" w:hAnsi="Times New Roman" w:cs="Times New Roman"/>
          <w:bCs/>
          <w:sz w:val="24"/>
          <w:szCs w:val="24"/>
          <w:lang w:val="en-US"/>
        </w:rPr>
        <w:t>, Penguin Modern Classics</w:t>
      </w:r>
    </w:p>
    <w:p w14:paraId="41955C45" w14:textId="409A3B91" w:rsidR="00CC1F1D" w:rsidRPr="00CC1F1D" w:rsidRDefault="00CC1F1D" w:rsidP="00CC1F1D">
      <w:pPr>
        <w:spacing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b/>
      </w:r>
      <w:proofErr w:type="spellStart"/>
      <w:r>
        <w:rPr>
          <w:rFonts w:ascii="Times New Roman" w:eastAsia="Times New Roman" w:hAnsi="Times New Roman" w:cs="Times New Roman"/>
          <w:bCs/>
          <w:sz w:val="24"/>
          <w:szCs w:val="24"/>
          <w:lang w:val="en-US"/>
        </w:rPr>
        <w:t>Canudo</w:t>
      </w:r>
      <w:proofErr w:type="spellEnd"/>
      <w:r>
        <w:rPr>
          <w:rFonts w:ascii="Times New Roman" w:eastAsia="Times New Roman" w:hAnsi="Times New Roman" w:cs="Times New Roman"/>
          <w:bCs/>
          <w:sz w:val="24"/>
          <w:szCs w:val="24"/>
          <w:lang w:val="en-US"/>
        </w:rPr>
        <w:t>, R</w:t>
      </w:r>
      <w:r>
        <w:rPr>
          <w:rFonts w:ascii="Times New Roman" w:eastAsia="Times New Roman" w:hAnsi="Times New Roman" w:cs="Times New Roman"/>
          <w:bCs/>
          <w:sz w:val="24"/>
          <w:szCs w:val="24"/>
          <w:lang w:val="sr-Cyrl-RS"/>
        </w:rPr>
        <w:t>.</w:t>
      </w:r>
      <w:r w:rsidR="00F80D67">
        <w:rPr>
          <w:rFonts w:ascii="Times New Roman" w:eastAsia="Times New Roman" w:hAnsi="Times New Roman" w:cs="Times New Roman"/>
          <w:bCs/>
          <w:sz w:val="24"/>
          <w:szCs w:val="24"/>
          <w:lang w:val="en-US"/>
        </w:rPr>
        <w:t xml:space="preserve"> (1911), </w:t>
      </w:r>
      <w:r w:rsidRPr="00F80D67">
        <w:rPr>
          <w:rFonts w:ascii="Times New Roman" w:eastAsia="Times New Roman" w:hAnsi="Times New Roman" w:cs="Times New Roman"/>
          <w:bCs/>
          <w:i/>
          <w:sz w:val="24"/>
          <w:szCs w:val="24"/>
          <w:lang w:val="en-US"/>
        </w:rPr>
        <w:t>Manifesto of the Seven Arts</w:t>
      </w:r>
      <w:r w:rsidRPr="00CC1F1D">
        <w:rPr>
          <w:rFonts w:ascii="Times New Roman" w:eastAsia="Times New Roman" w:hAnsi="Times New Roman" w:cs="Times New Roman"/>
          <w:bCs/>
          <w:sz w:val="24"/>
          <w:szCs w:val="24"/>
          <w:lang w:val="en-US"/>
        </w:rPr>
        <w:t>,  Salisbury University</w:t>
      </w:r>
    </w:p>
    <w:p w14:paraId="48B9DB4D" w14:textId="19A52554"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Де</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Бовоар</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С</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(1982), </w:t>
      </w:r>
      <w:proofErr w:type="spellStart"/>
      <w:r w:rsidRPr="00F80D67">
        <w:rPr>
          <w:rFonts w:ascii="Times New Roman" w:eastAsia="Times New Roman" w:hAnsi="Times New Roman" w:cs="Times New Roman"/>
          <w:bCs/>
          <w:i/>
          <w:sz w:val="24"/>
          <w:szCs w:val="24"/>
          <w:lang w:val="de-DE"/>
        </w:rPr>
        <w:t>Други</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пол</w:t>
      </w:r>
      <w:proofErr w:type="spellEnd"/>
      <w:r w:rsidRPr="00F80D67">
        <w:rPr>
          <w:rFonts w:ascii="Times New Roman" w:eastAsia="Times New Roman" w:hAnsi="Times New Roman" w:cs="Times New Roman"/>
          <w:bCs/>
          <w:i/>
          <w:sz w:val="24"/>
          <w:szCs w:val="24"/>
          <w:lang w:val="en-US"/>
        </w:rPr>
        <w:t xml:space="preserve"> I, </w:t>
      </w:r>
      <w:proofErr w:type="spellStart"/>
      <w:r w:rsidRPr="00F80D67">
        <w:rPr>
          <w:rFonts w:ascii="Times New Roman" w:eastAsia="Times New Roman" w:hAnsi="Times New Roman" w:cs="Times New Roman"/>
          <w:bCs/>
          <w:i/>
          <w:sz w:val="24"/>
          <w:szCs w:val="24"/>
          <w:lang w:val="de-DE"/>
        </w:rPr>
        <w:t>Чињенице</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митови</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БИГЗ</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w:t>
      </w:r>
    </w:p>
    <w:p w14:paraId="1D1EF476" w14:textId="667B5A1D"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Де</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Бовоар</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С</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(1982), </w:t>
      </w:r>
      <w:proofErr w:type="spellStart"/>
      <w:r w:rsidRPr="00F80D67">
        <w:rPr>
          <w:rFonts w:ascii="Times New Roman" w:eastAsia="Times New Roman" w:hAnsi="Times New Roman" w:cs="Times New Roman"/>
          <w:bCs/>
          <w:i/>
          <w:sz w:val="24"/>
          <w:szCs w:val="24"/>
          <w:lang w:val="de-DE"/>
        </w:rPr>
        <w:t>Други</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пол</w:t>
      </w:r>
      <w:proofErr w:type="spellEnd"/>
      <w:r w:rsidRPr="00F80D67">
        <w:rPr>
          <w:rFonts w:ascii="Times New Roman" w:eastAsia="Times New Roman" w:hAnsi="Times New Roman" w:cs="Times New Roman"/>
          <w:bCs/>
          <w:i/>
          <w:sz w:val="24"/>
          <w:szCs w:val="24"/>
          <w:lang w:val="en-US"/>
        </w:rPr>
        <w:t xml:space="preserve"> II, </w:t>
      </w:r>
      <w:proofErr w:type="spellStart"/>
      <w:r w:rsidRPr="00F80D67">
        <w:rPr>
          <w:rFonts w:ascii="Times New Roman" w:eastAsia="Times New Roman" w:hAnsi="Times New Roman" w:cs="Times New Roman"/>
          <w:bCs/>
          <w:i/>
          <w:sz w:val="24"/>
          <w:szCs w:val="24"/>
          <w:lang w:val="de-DE"/>
        </w:rPr>
        <w:t>Животно</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искуство</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БИГЗ</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w:t>
      </w:r>
    </w:p>
    <w:p w14:paraId="47952464" w14:textId="313C572B"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Даковић</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Н</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(1998), </w:t>
      </w:r>
      <w:proofErr w:type="spellStart"/>
      <w:r w:rsidRPr="00F80D67">
        <w:rPr>
          <w:rFonts w:ascii="Times New Roman" w:eastAsia="Times New Roman" w:hAnsi="Times New Roman" w:cs="Times New Roman"/>
          <w:bCs/>
          <w:i/>
          <w:sz w:val="24"/>
          <w:szCs w:val="24"/>
          <w:lang w:val="de-DE"/>
        </w:rPr>
        <w:t>Лепа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села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лепо</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горе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Сукобљени</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идентитети</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у</w:t>
      </w:r>
      <w:r w:rsidRPr="00CC1F1D">
        <w:rPr>
          <w:rFonts w:ascii="Times New Roman" w:eastAsia="Times New Roman" w:hAnsi="Times New Roman" w:cs="Times New Roman"/>
          <w:bCs/>
          <w:sz w:val="24"/>
          <w:szCs w:val="24"/>
          <w:lang w:val="en-US"/>
        </w:rPr>
        <w:t xml:space="preserve">: </w:t>
      </w:r>
      <w:proofErr w:type="spellStart"/>
      <w:r w:rsidRPr="00F80D67">
        <w:rPr>
          <w:rFonts w:ascii="Times New Roman" w:eastAsia="Times New Roman" w:hAnsi="Times New Roman" w:cs="Times New Roman"/>
          <w:bCs/>
          <w:i/>
          <w:sz w:val="24"/>
          <w:szCs w:val="24"/>
          <w:lang w:val="de-DE"/>
        </w:rPr>
        <w:t>Зборник</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радова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Факултета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драмских</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уметности</w:t>
      </w:r>
      <w:proofErr w:type="spellEnd"/>
      <w:r w:rsidRPr="00F80D67">
        <w:rPr>
          <w:rFonts w:ascii="Times New Roman" w:eastAsia="Times New Roman" w:hAnsi="Times New Roman" w:cs="Times New Roman"/>
          <w:bCs/>
          <w:i/>
          <w:sz w:val="24"/>
          <w:szCs w:val="24"/>
          <w:lang w:val="en-US"/>
        </w:rPr>
        <w:t xml:space="preserve"> 2</w:t>
      </w:r>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ФДУ</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Институт</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за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позориште</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филм</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радио</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и</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телевизију</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w:t>
      </w:r>
    </w:p>
    <w:p w14:paraId="3FA1DBC8" w14:textId="7A58F23B" w:rsidR="00CC1F1D" w:rsidRPr="00CC1F1D" w:rsidRDefault="00CC1F1D" w:rsidP="00CC1F1D">
      <w:pPr>
        <w:spacing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b/>
      </w:r>
      <w:proofErr w:type="spellStart"/>
      <w:r w:rsidR="00F80D67" w:rsidRPr="00F80D67">
        <w:rPr>
          <w:rFonts w:ascii="Times New Roman" w:eastAsia="Times New Roman" w:hAnsi="Times New Roman" w:cs="Times New Roman"/>
          <w:bCs/>
          <w:sz w:val="24"/>
          <w:szCs w:val="24"/>
          <w:lang w:val="en-US"/>
        </w:rPr>
        <w:t>Ђурић</w:t>
      </w:r>
      <w:proofErr w:type="spellEnd"/>
      <w:r w:rsidR="00F80D67" w:rsidRPr="00F80D67">
        <w:rPr>
          <w:rFonts w:ascii="Times New Roman" w:eastAsia="Times New Roman" w:hAnsi="Times New Roman" w:cs="Times New Roman"/>
          <w:bCs/>
          <w:sz w:val="24"/>
          <w:szCs w:val="24"/>
          <w:lang w:val="en-US"/>
        </w:rPr>
        <w:t xml:space="preserve">, Д. (1997), </w:t>
      </w:r>
      <w:proofErr w:type="spellStart"/>
      <w:r w:rsidR="00F80D67" w:rsidRPr="00F80D67">
        <w:rPr>
          <w:rFonts w:ascii="Times New Roman" w:eastAsia="Times New Roman" w:hAnsi="Times New Roman" w:cs="Times New Roman"/>
          <w:bCs/>
          <w:i/>
          <w:sz w:val="24"/>
          <w:szCs w:val="24"/>
          <w:lang w:val="en-US"/>
        </w:rPr>
        <w:t>Род</w:t>
      </w:r>
      <w:proofErr w:type="spellEnd"/>
      <w:r w:rsidR="00F80D67" w:rsidRPr="00F80D67">
        <w:rPr>
          <w:rFonts w:ascii="Times New Roman" w:eastAsia="Times New Roman" w:hAnsi="Times New Roman" w:cs="Times New Roman"/>
          <w:bCs/>
          <w:i/>
          <w:sz w:val="24"/>
          <w:szCs w:val="24"/>
          <w:lang w:val="en-US"/>
        </w:rPr>
        <w:t xml:space="preserve"> и </w:t>
      </w:r>
      <w:proofErr w:type="spellStart"/>
      <w:r w:rsidR="00F80D67" w:rsidRPr="00F80D67">
        <w:rPr>
          <w:rFonts w:ascii="Times New Roman" w:eastAsia="Times New Roman" w:hAnsi="Times New Roman" w:cs="Times New Roman"/>
          <w:bCs/>
          <w:i/>
          <w:sz w:val="24"/>
          <w:szCs w:val="24"/>
          <w:lang w:val="en-US"/>
        </w:rPr>
        <w:t>приказивање</w:t>
      </w:r>
      <w:proofErr w:type="spellEnd"/>
      <w:r w:rsidR="00F80D67" w:rsidRPr="00F80D67">
        <w:rPr>
          <w:rFonts w:ascii="Times New Roman" w:eastAsia="Times New Roman" w:hAnsi="Times New Roman" w:cs="Times New Roman"/>
          <w:bCs/>
          <w:sz w:val="24"/>
          <w:szCs w:val="24"/>
          <w:lang w:val="en-US"/>
        </w:rPr>
        <w:t xml:space="preserve">, у: </w:t>
      </w:r>
      <w:proofErr w:type="spellStart"/>
      <w:r w:rsidR="00F80D67" w:rsidRPr="00F80D67">
        <w:rPr>
          <w:rFonts w:ascii="Times New Roman" w:eastAsia="Times New Roman" w:hAnsi="Times New Roman" w:cs="Times New Roman"/>
          <w:bCs/>
          <w:i/>
          <w:sz w:val="24"/>
          <w:szCs w:val="24"/>
          <w:lang w:val="en-US"/>
        </w:rPr>
        <w:t>Женске</w:t>
      </w:r>
      <w:proofErr w:type="spellEnd"/>
      <w:r w:rsidR="00F80D67" w:rsidRPr="00F80D67">
        <w:rPr>
          <w:rFonts w:ascii="Times New Roman" w:eastAsia="Times New Roman" w:hAnsi="Times New Roman" w:cs="Times New Roman"/>
          <w:bCs/>
          <w:i/>
          <w:sz w:val="24"/>
          <w:szCs w:val="24"/>
          <w:lang w:val="en-US"/>
        </w:rPr>
        <w:t xml:space="preserve"> </w:t>
      </w:r>
      <w:proofErr w:type="spellStart"/>
      <w:r w:rsidR="00F80D67" w:rsidRPr="00F80D67">
        <w:rPr>
          <w:rFonts w:ascii="Times New Roman" w:eastAsia="Times New Roman" w:hAnsi="Times New Roman" w:cs="Times New Roman"/>
          <w:bCs/>
          <w:i/>
          <w:sz w:val="24"/>
          <w:szCs w:val="24"/>
          <w:lang w:val="en-US"/>
        </w:rPr>
        <w:t>студије</w:t>
      </w:r>
      <w:proofErr w:type="spellEnd"/>
      <w:r w:rsidR="00F80D67" w:rsidRPr="00F80D67">
        <w:rPr>
          <w:rFonts w:ascii="Times New Roman" w:eastAsia="Times New Roman" w:hAnsi="Times New Roman" w:cs="Times New Roman"/>
          <w:bCs/>
          <w:i/>
          <w:sz w:val="24"/>
          <w:szCs w:val="24"/>
          <w:lang w:val="en-US"/>
        </w:rPr>
        <w:t xml:space="preserve"> бр.7</w:t>
      </w:r>
      <w:r w:rsidR="00F80D67" w:rsidRPr="00F80D67">
        <w:rPr>
          <w:rFonts w:ascii="Times New Roman" w:eastAsia="Times New Roman" w:hAnsi="Times New Roman" w:cs="Times New Roman"/>
          <w:bCs/>
          <w:sz w:val="24"/>
          <w:szCs w:val="24"/>
          <w:lang w:val="en-US"/>
        </w:rPr>
        <w:t xml:space="preserve">, </w:t>
      </w:r>
      <w:proofErr w:type="spellStart"/>
      <w:r w:rsidR="00F80D67" w:rsidRPr="00F80D67">
        <w:rPr>
          <w:rFonts w:ascii="Times New Roman" w:eastAsia="Times New Roman" w:hAnsi="Times New Roman" w:cs="Times New Roman"/>
          <w:bCs/>
          <w:sz w:val="24"/>
          <w:szCs w:val="24"/>
          <w:lang w:val="en-US"/>
        </w:rPr>
        <w:t>Центар</w:t>
      </w:r>
      <w:proofErr w:type="spellEnd"/>
      <w:r w:rsidR="00F80D67" w:rsidRPr="00F80D67">
        <w:rPr>
          <w:rFonts w:ascii="Times New Roman" w:eastAsia="Times New Roman" w:hAnsi="Times New Roman" w:cs="Times New Roman"/>
          <w:bCs/>
          <w:sz w:val="24"/>
          <w:szCs w:val="24"/>
          <w:lang w:val="en-US"/>
        </w:rPr>
        <w:t xml:space="preserve"> </w:t>
      </w:r>
      <w:proofErr w:type="spellStart"/>
      <w:r w:rsidR="00F80D67" w:rsidRPr="00F80D67">
        <w:rPr>
          <w:rFonts w:ascii="Times New Roman" w:eastAsia="Times New Roman" w:hAnsi="Times New Roman" w:cs="Times New Roman"/>
          <w:bCs/>
          <w:sz w:val="24"/>
          <w:szCs w:val="24"/>
          <w:lang w:val="en-US"/>
        </w:rPr>
        <w:t>за</w:t>
      </w:r>
      <w:proofErr w:type="spellEnd"/>
      <w:r w:rsidR="00F80D67" w:rsidRPr="00F80D67">
        <w:rPr>
          <w:rFonts w:ascii="Times New Roman" w:eastAsia="Times New Roman" w:hAnsi="Times New Roman" w:cs="Times New Roman"/>
          <w:bCs/>
          <w:sz w:val="24"/>
          <w:szCs w:val="24"/>
          <w:lang w:val="en-US"/>
        </w:rPr>
        <w:t xml:space="preserve"> </w:t>
      </w:r>
      <w:proofErr w:type="spellStart"/>
      <w:r w:rsidR="00F80D67" w:rsidRPr="00F80D67">
        <w:rPr>
          <w:rFonts w:ascii="Times New Roman" w:eastAsia="Times New Roman" w:hAnsi="Times New Roman" w:cs="Times New Roman"/>
          <w:bCs/>
          <w:sz w:val="24"/>
          <w:szCs w:val="24"/>
          <w:lang w:val="en-US"/>
        </w:rPr>
        <w:t>женске</w:t>
      </w:r>
      <w:proofErr w:type="spellEnd"/>
      <w:r w:rsidR="00F80D67" w:rsidRPr="00F80D67">
        <w:rPr>
          <w:rFonts w:ascii="Times New Roman" w:eastAsia="Times New Roman" w:hAnsi="Times New Roman" w:cs="Times New Roman"/>
          <w:bCs/>
          <w:sz w:val="24"/>
          <w:szCs w:val="24"/>
          <w:lang w:val="en-US"/>
        </w:rPr>
        <w:t xml:space="preserve"> </w:t>
      </w:r>
      <w:proofErr w:type="spellStart"/>
      <w:r w:rsidR="00F80D67" w:rsidRPr="00F80D67">
        <w:rPr>
          <w:rFonts w:ascii="Times New Roman" w:eastAsia="Times New Roman" w:hAnsi="Times New Roman" w:cs="Times New Roman"/>
          <w:bCs/>
          <w:sz w:val="24"/>
          <w:szCs w:val="24"/>
          <w:lang w:val="en-US"/>
        </w:rPr>
        <w:t>студије</w:t>
      </w:r>
      <w:proofErr w:type="spellEnd"/>
      <w:r w:rsidR="00F80D67" w:rsidRPr="00F80D67">
        <w:rPr>
          <w:rFonts w:ascii="Times New Roman" w:eastAsia="Times New Roman" w:hAnsi="Times New Roman" w:cs="Times New Roman"/>
          <w:bCs/>
          <w:sz w:val="24"/>
          <w:szCs w:val="24"/>
          <w:lang w:val="en-US"/>
        </w:rPr>
        <w:t xml:space="preserve">, </w:t>
      </w:r>
      <w:proofErr w:type="spellStart"/>
      <w:r w:rsidR="00F80D67" w:rsidRPr="00F80D67">
        <w:rPr>
          <w:rFonts w:ascii="Times New Roman" w:eastAsia="Times New Roman" w:hAnsi="Times New Roman" w:cs="Times New Roman"/>
          <w:bCs/>
          <w:sz w:val="24"/>
          <w:szCs w:val="24"/>
          <w:lang w:val="en-US"/>
        </w:rPr>
        <w:t>Београд</w:t>
      </w:r>
      <w:proofErr w:type="spellEnd"/>
      <w:r w:rsidR="00F80D67" w:rsidRPr="00F80D67">
        <w:rPr>
          <w:rFonts w:ascii="Times New Roman" w:eastAsia="Times New Roman" w:hAnsi="Times New Roman" w:cs="Times New Roman"/>
          <w:bCs/>
          <w:sz w:val="24"/>
          <w:szCs w:val="24"/>
          <w:lang w:val="en-US"/>
        </w:rPr>
        <w:t>.</w:t>
      </w:r>
    </w:p>
    <w:p w14:paraId="3F795E20" w14:textId="010F2FD2"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Ђорђевић</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Т</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(1979), </w:t>
      </w:r>
      <w:proofErr w:type="spellStart"/>
      <w:r w:rsidRPr="00F80D67">
        <w:rPr>
          <w:rFonts w:ascii="Times New Roman" w:eastAsia="Times New Roman" w:hAnsi="Times New Roman" w:cs="Times New Roman"/>
          <w:bCs/>
          <w:i/>
          <w:sz w:val="24"/>
          <w:szCs w:val="24"/>
          <w:lang w:val="de-DE"/>
        </w:rPr>
        <w:t>Теорија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Информација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Теорија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масовних</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комуникација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Партизанска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књига</w:t>
      </w:r>
      <w:proofErr w:type="spellEnd"/>
      <w:r w:rsidRPr="00CC1F1D">
        <w:rPr>
          <w:rFonts w:ascii="Times New Roman" w:eastAsia="Times New Roman" w:hAnsi="Times New Roman" w:cs="Times New Roman"/>
          <w:bCs/>
          <w:sz w:val="24"/>
          <w:szCs w:val="24"/>
          <w:lang w:val="en-US"/>
        </w:rPr>
        <w:t xml:space="preserve"> – </w:t>
      </w:r>
      <w:proofErr w:type="spellStart"/>
      <w:r w:rsidRPr="00CC1F1D">
        <w:rPr>
          <w:rFonts w:ascii="Times New Roman" w:eastAsia="Times New Roman" w:hAnsi="Times New Roman" w:cs="Times New Roman"/>
          <w:bCs/>
          <w:sz w:val="24"/>
          <w:szCs w:val="24"/>
          <w:lang w:val="de-DE"/>
        </w:rPr>
        <w:t>Љубљана</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ООУР</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Публицистичка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делатност</w:t>
      </w:r>
      <w:proofErr w:type="spellEnd"/>
      <w:r w:rsidRPr="00CC1F1D">
        <w:rPr>
          <w:rFonts w:ascii="Times New Roman" w:eastAsia="Times New Roman" w:hAnsi="Times New Roman" w:cs="Times New Roman"/>
          <w:bCs/>
          <w:sz w:val="24"/>
          <w:szCs w:val="24"/>
          <w:lang w:val="en-US"/>
        </w:rPr>
        <w:t xml:space="preserve"> –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 </w:t>
      </w:r>
      <w:proofErr w:type="spellStart"/>
      <w:r w:rsidRPr="00CC1F1D">
        <w:rPr>
          <w:rFonts w:ascii="Times New Roman" w:eastAsia="Times New Roman" w:hAnsi="Times New Roman" w:cs="Times New Roman"/>
          <w:bCs/>
          <w:sz w:val="24"/>
          <w:szCs w:val="24"/>
          <w:lang w:val="de-DE"/>
        </w:rPr>
        <w:t>за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издавача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Михаило</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Ђеловић</w:t>
      </w:r>
      <w:proofErr w:type="spellEnd"/>
      <w:r w:rsidRPr="00CC1F1D">
        <w:rPr>
          <w:rFonts w:ascii="Times New Roman" w:eastAsia="Times New Roman" w:hAnsi="Times New Roman" w:cs="Times New Roman"/>
          <w:bCs/>
          <w:sz w:val="24"/>
          <w:szCs w:val="24"/>
          <w:lang w:val="en-US"/>
        </w:rPr>
        <w:t xml:space="preserve"> ),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w:t>
      </w:r>
    </w:p>
    <w:p w14:paraId="2E1CBCA1" w14:textId="678C6C4C" w:rsidR="00CC1F1D" w:rsidRPr="00CC1F1D" w:rsidRDefault="00CC1F1D" w:rsidP="00CC1F1D">
      <w:pPr>
        <w:spacing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b/>
      </w:r>
      <w:proofErr w:type="spellStart"/>
      <w:r>
        <w:rPr>
          <w:rFonts w:ascii="Times New Roman" w:eastAsia="Times New Roman" w:hAnsi="Times New Roman" w:cs="Times New Roman"/>
          <w:bCs/>
          <w:sz w:val="24"/>
          <w:szCs w:val="24"/>
          <w:lang w:val="en-US"/>
        </w:rPr>
        <w:t>Friedl</w:t>
      </w:r>
      <w:proofErr w:type="spellEnd"/>
      <w:r>
        <w:rPr>
          <w:rFonts w:ascii="Times New Roman" w:eastAsia="Times New Roman" w:hAnsi="Times New Roman" w:cs="Times New Roman"/>
          <w:bCs/>
          <w:sz w:val="24"/>
          <w:szCs w:val="24"/>
          <w:lang w:val="en-US"/>
        </w:rPr>
        <w:t>, E</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(1975), </w:t>
      </w:r>
      <w:r w:rsidRPr="00F80D67">
        <w:rPr>
          <w:rFonts w:ascii="Times New Roman" w:eastAsia="Times New Roman" w:hAnsi="Times New Roman" w:cs="Times New Roman"/>
          <w:bCs/>
          <w:i/>
          <w:sz w:val="24"/>
          <w:szCs w:val="24"/>
          <w:lang w:val="en-US"/>
        </w:rPr>
        <w:t>Women and Men: An Anthropologist's View</w:t>
      </w:r>
      <w:r w:rsidRPr="00CC1F1D">
        <w:rPr>
          <w:rFonts w:ascii="Times New Roman" w:eastAsia="Times New Roman" w:hAnsi="Times New Roman" w:cs="Times New Roman"/>
          <w:bCs/>
          <w:sz w:val="24"/>
          <w:szCs w:val="24"/>
          <w:lang w:val="en-US"/>
        </w:rPr>
        <w:t>, Holt, Rinehart &amp; Winston, New York.</w:t>
      </w:r>
    </w:p>
    <w:p w14:paraId="1F7D3F83" w14:textId="5CE1BF71"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Гилић</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Н</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(2013), </w:t>
      </w:r>
      <w:proofErr w:type="spellStart"/>
      <w:r w:rsidRPr="00F80D67">
        <w:rPr>
          <w:rFonts w:ascii="Times New Roman" w:eastAsia="Times New Roman" w:hAnsi="Times New Roman" w:cs="Times New Roman"/>
          <w:bCs/>
          <w:i/>
          <w:sz w:val="24"/>
          <w:szCs w:val="24"/>
          <w:lang w:val="de-DE"/>
        </w:rPr>
        <w:t>Филмске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врсте</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родови</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АГМ</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Загреб</w:t>
      </w:r>
      <w:proofErr w:type="spellEnd"/>
      <w:r w:rsidRPr="00CC1F1D">
        <w:rPr>
          <w:rFonts w:ascii="Times New Roman" w:eastAsia="Times New Roman" w:hAnsi="Times New Roman" w:cs="Times New Roman"/>
          <w:bCs/>
          <w:sz w:val="24"/>
          <w:szCs w:val="24"/>
          <w:lang w:val="en-US"/>
        </w:rPr>
        <w:t>.</w:t>
      </w:r>
    </w:p>
    <w:p w14:paraId="22FA41F5" w14:textId="0BB27C8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Гарб</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Т</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(1997), </w:t>
      </w:r>
      <w:proofErr w:type="spellStart"/>
      <w:r w:rsidRPr="00F80D67">
        <w:rPr>
          <w:rFonts w:ascii="Times New Roman" w:eastAsia="Times New Roman" w:hAnsi="Times New Roman" w:cs="Times New Roman"/>
          <w:bCs/>
          <w:i/>
          <w:sz w:val="24"/>
          <w:szCs w:val="24"/>
          <w:lang w:val="de-DE"/>
        </w:rPr>
        <w:t>Род</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представа</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у</w:t>
      </w:r>
      <w:r w:rsidRPr="00CC1F1D">
        <w:rPr>
          <w:rFonts w:ascii="Times New Roman" w:eastAsia="Times New Roman" w:hAnsi="Times New Roman" w:cs="Times New Roman"/>
          <w:bCs/>
          <w:sz w:val="24"/>
          <w:szCs w:val="24"/>
          <w:lang w:val="en-US"/>
        </w:rPr>
        <w:t xml:space="preserve">: </w:t>
      </w:r>
      <w:proofErr w:type="spellStart"/>
      <w:r w:rsidRPr="00F80D67">
        <w:rPr>
          <w:rFonts w:ascii="Times New Roman" w:eastAsia="Times New Roman" w:hAnsi="Times New Roman" w:cs="Times New Roman"/>
          <w:bCs/>
          <w:i/>
          <w:sz w:val="24"/>
          <w:szCs w:val="24"/>
          <w:lang w:val="de-DE"/>
        </w:rPr>
        <w:t>Женске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студије</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бр</w:t>
      </w:r>
      <w:proofErr w:type="spellEnd"/>
      <w:r w:rsidRPr="00CC1F1D">
        <w:rPr>
          <w:rFonts w:ascii="Times New Roman" w:eastAsia="Times New Roman" w:hAnsi="Times New Roman" w:cs="Times New Roman"/>
          <w:bCs/>
          <w:sz w:val="24"/>
          <w:szCs w:val="24"/>
          <w:lang w:val="en-US"/>
        </w:rPr>
        <w:t xml:space="preserve">.7, </w:t>
      </w:r>
      <w:proofErr w:type="spellStart"/>
      <w:r w:rsidRPr="00CC1F1D">
        <w:rPr>
          <w:rFonts w:ascii="Times New Roman" w:eastAsia="Times New Roman" w:hAnsi="Times New Roman" w:cs="Times New Roman"/>
          <w:bCs/>
          <w:sz w:val="24"/>
          <w:szCs w:val="24"/>
          <w:lang w:val="de-DE"/>
        </w:rPr>
        <w:t>Центар</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за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женске</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студије</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w:t>
      </w:r>
    </w:p>
    <w:p w14:paraId="75C124C6" w14:textId="32A812D5"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Гоулдинг</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Д</w:t>
      </w:r>
      <w:r>
        <w:rPr>
          <w:rFonts w:ascii="Times New Roman" w:eastAsia="Times New Roman" w:hAnsi="Times New Roman" w:cs="Times New Roman"/>
          <w:bCs/>
          <w:sz w:val="24"/>
          <w:szCs w:val="24"/>
          <w:lang w:val="sr-Cyrl-RS"/>
        </w:rPr>
        <w:t xml:space="preserve">. </w:t>
      </w:r>
      <w:r w:rsidRPr="00CC1F1D">
        <w:rPr>
          <w:rFonts w:ascii="Times New Roman" w:eastAsia="Times New Roman" w:hAnsi="Times New Roman" w:cs="Times New Roman"/>
          <w:bCs/>
          <w:sz w:val="24"/>
          <w:szCs w:val="24"/>
          <w:lang w:val="en-US"/>
        </w:rPr>
        <w:t xml:space="preserve">(2004), </w:t>
      </w:r>
      <w:proofErr w:type="spellStart"/>
      <w:r w:rsidRPr="00F80D67">
        <w:rPr>
          <w:rFonts w:ascii="Times New Roman" w:eastAsia="Times New Roman" w:hAnsi="Times New Roman" w:cs="Times New Roman"/>
          <w:bCs/>
          <w:i/>
          <w:sz w:val="24"/>
          <w:szCs w:val="24"/>
          <w:lang w:val="de-DE"/>
        </w:rPr>
        <w:t>Југославенско</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филмско</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искуство</w:t>
      </w:r>
      <w:proofErr w:type="spellEnd"/>
      <w:r w:rsidRPr="00CC1F1D">
        <w:rPr>
          <w:rFonts w:ascii="Times New Roman" w:eastAsia="Times New Roman" w:hAnsi="Times New Roman" w:cs="Times New Roman"/>
          <w:bCs/>
          <w:sz w:val="24"/>
          <w:szCs w:val="24"/>
          <w:lang w:val="en-US"/>
        </w:rPr>
        <w:t xml:space="preserve">  1945  –  2001: </w:t>
      </w:r>
      <w:proofErr w:type="spellStart"/>
      <w:r w:rsidRPr="00CC1F1D">
        <w:rPr>
          <w:rFonts w:ascii="Times New Roman" w:eastAsia="Times New Roman" w:hAnsi="Times New Roman" w:cs="Times New Roman"/>
          <w:bCs/>
          <w:sz w:val="24"/>
          <w:szCs w:val="24"/>
          <w:lang w:val="de-DE"/>
        </w:rPr>
        <w:t>ослобођени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филм</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Загреб</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В</w:t>
      </w:r>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Б</w:t>
      </w:r>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З</w:t>
      </w:r>
      <w:r w:rsidRPr="00CC1F1D">
        <w:rPr>
          <w:rFonts w:ascii="Times New Roman" w:eastAsia="Times New Roman" w:hAnsi="Times New Roman" w:cs="Times New Roman"/>
          <w:bCs/>
          <w:sz w:val="24"/>
          <w:szCs w:val="24"/>
          <w:lang w:val="en-US"/>
        </w:rPr>
        <w:t>.</w:t>
      </w:r>
    </w:p>
    <w:p w14:paraId="0DACB8CB" w14:textId="739C4B25"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Гоулдинг</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Д</w:t>
      </w:r>
      <w:r>
        <w:rPr>
          <w:rFonts w:ascii="Times New Roman" w:eastAsia="Times New Roman" w:hAnsi="Times New Roman" w:cs="Times New Roman"/>
          <w:bCs/>
          <w:sz w:val="24"/>
          <w:szCs w:val="24"/>
          <w:lang w:val="sr-Cyrl-RS"/>
        </w:rPr>
        <w:t>.</w:t>
      </w:r>
      <w:r w:rsidR="00F80D67">
        <w:rPr>
          <w:rFonts w:ascii="Times New Roman" w:eastAsia="Times New Roman" w:hAnsi="Times New Roman" w:cs="Times New Roman"/>
          <w:bCs/>
          <w:sz w:val="24"/>
          <w:szCs w:val="24"/>
          <w:lang w:val="en-US"/>
        </w:rPr>
        <w:t xml:space="preserve"> (1999), </w:t>
      </w:r>
      <w:proofErr w:type="spellStart"/>
      <w:r w:rsidRPr="00F80D67">
        <w:rPr>
          <w:rFonts w:ascii="Times New Roman" w:eastAsia="Times New Roman" w:hAnsi="Times New Roman" w:cs="Times New Roman"/>
          <w:bCs/>
          <w:i/>
          <w:sz w:val="24"/>
          <w:szCs w:val="24"/>
          <w:lang w:val="de-DE"/>
        </w:rPr>
        <w:t>Распад</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Југославије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Кинематографски</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одрази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Хрватски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филмски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љетопис</w:t>
      </w:r>
      <w:proofErr w:type="spellEnd"/>
      <w:r w:rsidRPr="00CC1F1D">
        <w:rPr>
          <w:rFonts w:ascii="Times New Roman" w:eastAsia="Times New Roman" w:hAnsi="Times New Roman" w:cs="Times New Roman"/>
          <w:bCs/>
          <w:sz w:val="24"/>
          <w:szCs w:val="24"/>
          <w:lang w:val="en-US"/>
        </w:rPr>
        <w:t>, (19–20): 189–208.</w:t>
      </w:r>
    </w:p>
    <w:p w14:paraId="3639F6C6" w14:textId="3C87DBB8"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Хобсбом</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Е</w:t>
      </w:r>
      <w:r>
        <w:rPr>
          <w:rFonts w:ascii="Times New Roman" w:eastAsia="Times New Roman" w:hAnsi="Times New Roman" w:cs="Times New Roman"/>
          <w:bCs/>
          <w:sz w:val="24"/>
          <w:szCs w:val="24"/>
          <w:lang w:val="sr-Cyrl-RS"/>
        </w:rPr>
        <w:t xml:space="preserve">. </w:t>
      </w:r>
      <w:r w:rsidR="00F80D67">
        <w:rPr>
          <w:rFonts w:ascii="Times New Roman" w:eastAsia="Times New Roman" w:hAnsi="Times New Roman" w:cs="Times New Roman"/>
          <w:bCs/>
          <w:sz w:val="24"/>
          <w:szCs w:val="24"/>
          <w:lang w:val="en-US"/>
        </w:rPr>
        <w:t xml:space="preserve">(2002), </w:t>
      </w:r>
      <w:proofErr w:type="spellStart"/>
      <w:r w:rsidRPr="00CC1F1D">
        <w:rPr>
          <w:rFonts w:ascii="Times New Roman" w:eastAsia="Times New Roman" w:hAnsi="Times New Roman" w:cs="Times New Roman"/>
          <w:bCs/>
          <w:sz w:val="24"/>
          <w:szCs w:val="24"/>
          <w:lang w:val="de-DE"/>
        </w:rPr>
        <w:t>Увод</w:t>
      </w:r>
      <w:proofErr w:type="spellEnd"/>
      <w:r w:rsidRPr="00CC1F1D">
        <w:rPr>
          <w:rFonts w:ascii="Times New Roman" w:eastAsia="Times New Roman" w:hAnsi="Times New Roman" w:cs="Times New Roman"/>
          <w:bCs/>
          <w:sz w:val="24"/>
          <w:szCs w:val="24"/>
          <w:lang w:val="en-US"/>
        </w:rPr>
        <w:t xml:space="preserve">: </w:t>
      </w:r>
      <w:proofErr w:type="spellStart"/>
      <w:r w:rsidRPr="00F80D67">
        <w:rPr>
          <w:rFonts w:ascii="Times New Roman" w:eastAsia="Times New Roman" w:hAnsi="Times New Roman" w:cs="Times New Roman"/>
          <w:bCs/>
          <w:i/>
          <w:sz w:val="24"/>
          <w:szCs w:val="24"/>
          <w:lang w:val="de-DE"/>
        </w:rPr>
        <w:t>Како</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традиције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измишљају</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у</w:t>
      </w:r>
      <w:r w:rsidRPr="00CC1F1D">
        <w:rPr>
          <w:rFonts w:ascii="Times New Roman" w:eastAsia="Times New Roman" w:hAnsi="Times New Roman" w:cs="Times New Roman"/>
          <w:bCs/>
          <w:sz w:val="24"/>
          <w:szCs w:val="24"/>
          <w:lang w:val="en-US"/>
        </w:rPr>
        <w:t xml:space="preserve">: </w:t>
      </w:r>
      <w:r w:rsidRPr="00F80D67">
        <w:rPr>
          <w:rFonts w:ascii="Times New Roman" w:eastAsia="Times New Roman" w:hAnsi="Times New Roman" w:cs="Times New Roman"/>
          <w:bCs/>
          <w:i/>
          <w:sz w:val="24"/>
          <w:szCs w:val="24"/>
          <w:lang w:val="de-DE"/>
        </w:rPr>
        <w:t>Е</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Хобсбом</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Т</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Рејнџер</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ур</w:t>
      </w:r>
      <w:proofErr w:type="spellEnd"/>
      <w:r w:rsidRPr="00F80D67">
        <w:rPr>
          <w:rFonts w:ascii="Times New Roman" w:eastAsia="Times New Roman" w:hAnsi="Times New Roman" w:cs="Times New Roman"/>
          <w:bCs/>
          <w:i/>
          <w:sz w:val="24"/>
          <w:szCs w:val="24"/>
          <w:lang w:val="en-US"/>
        </w:rPr>
        <w:t>.),</w:t>
      </w:r>
      <w:r w:rsidRPr="00CC1F1D">
        <w:rPr>
          <w:rFonts w:ascii="Times New Roman" w:eastAsia="Times New Roman" w:hAnsi="Times New Roman" w:cs="Times New Roman"/>
          <w:bCs/>
          <w:sz w:val="24"/>
          <w:szCs w:val="24"/>
          <w:lang w:val="en-US"/>
        </w:rPr>
        <w:t xml:space="preserve"> </w:t>
      </w:r>
      <w:proofErr w:type="spellStart"/>
      <w:r w:rsidRPr="00F80D67">
        <w:rPr>
          <w:rFonts w:ascii="Times New Roman" w:eastAsia="Times New Roman" w:hAnsi="Times New Roman" w:cs="Times New Roman"/>
          <w:bCs/>
          <w:i/>
          <w:sz w:val="24"/>
          <w:szCs w:val="24"/>
          <w:lang w:val="de-DE"/>
        </w:rPr>
        <w:t>Измишљање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традиције</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XX </w:t>
      </w:r>
      <w:proofErr w:type="spellStart"/>
      <w:r w:rsidRPr="00CC1F1D">
        <w:rPr>
          <w:rFonts w:ascii="Times New Roman" w:eastAsia="Times New Roman" w:hAnsi="Times New Roman" w:cs="Times New Roman"/>
          <w:bCs/>
          <w:sz w:val="24"/>
          <w:szCs w:val="24"/>
          <w:lang w:val="de-DE"/>
        </w:rPr>
        <w:t>век</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стр</w:t>
      </w:r>
      <w:proofErr w:type="spellEnd"/>
      <w:r w:rsidRPr="00CC1F1D">
        <w:rPr>
          <w:rFonts w:ascii="Times New Roman" w:eastAsia="Times New Roman" w:hAnsi="Times New Roman" w:cs="Times New Roman"/>
          <w:bCs/>
          <w:sz w:val="24"/>
          <w:szCs w:val="24"/>
          <w:lang w:val="en-US"/>
        </w:rPr>
        <w:t>. 5–25.</w:t>
      </w:r>
    </w:p>
    <w:p w14:paraId="2FBD4249" w14:textId="3C81E414"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Јансен</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С</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(2005), </w:t>
      </w:r>
      <w:proofErr w:type="spellStart"/>
      <w:r w:rsidRPr="00F80D67">
        <w:rPr>
          <w:rFonts w:ascii="Times New Roman" w:eastAsia="Times New Roman" w:hAnsi="Times New Roman" w:cs="Times New Roman"/>
          <w:bCs/>
          <w:i/>
          <w:sz w:val="24"/>
          <w:szCs w:val="24"/>
          <w:lang w:val="de-DE"/>
        </w:rPr>
        <w:t>Антинационализам</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XX </w:t>
      </w:r>
      <w:proofErr w:type="spellStart"/>
      <w:r w:rsidRPr="00CC1F1D">
        <w:rPr>
          <w:rFonts w:ascii="Times New Roman" w:eastAsia="Times New Roman" w:hAnsi="Times New Roman" w:cs="Times New Roman"/>
          <w:bCs/>
          <w:sz w:val="24"/>
          <w:szCs w:val="24"/>
          <w:lang w:val="de-DE"/>
        </w:rPr>
        <w:t>век</w:t>
      </w:r>
      <w:proofErr w:type="spellEnd"/>
      <w:r w:rsidRPr="00CC1F1D">
        <w:rPr>
          <w:rFonts w:ascii="Times New Roman" w:eastAsia="Times New Roman" w:hAnsi="Times New Roman" w:cs="Times New Roman"/>
          <w:bCs/>
          <w:sz w:val="24"/>
          <w:szCs w:val="24"/>
          <w:lang w:val="en-US"/>
        </w:rPr>
        <w:t>.</w:t>
      </w:r>
    </w:p>
    <w:p w14:paraId="0AA4B680"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Куљић</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Т</w:t>
      </w:r>
      <w:r w:rsidRPr="00CC1F1D">
        <w:rPr>
          <w:rFonts w:ascii="Times New Roman" w:eastAsia="Times New Roman" w:hAnsi="Times New Roman" w:cs="Times New Roman"/>
          <w:bCs/>
          <w:sz w:val="24"/>
          <w:szCs w:val="24"/>
          <w:lang w:val="en-US"/>
        </w:rPr>
        <w:t xml:space="preserve">. (2011), </w:t>
      </w:r>
      <w:proofErr w:type="spellStart"/>
      <w:r w:rsidRPr="00F80D67">
        <w:rPr>
          <w:rFonts w:ascii="Times New Roman" w:eastAsia="Times New Roman" w:hAnsi="Times New Roman" w:cs="Times New Roman"/>
          <w:bCs/>
          <w:i/>
          <w:sz w:val="24"/>
          <w:szCs w:val="24"/>
          <w:lang w:val="de-DE"/>
        </w:rPr>
        <w:t>Сећање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на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титоизам</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Чигоја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штампа</w:t>
      </w:r>
      <w:proofErr w:type="spellEnd"/>
      <w:r w:rsidRPr="00CC1F1D">
        <w:rPr>
          <w:rFonts w:ascii="Times New Roman" w:eastAsia="Times New Roman" w:hAnsi="Times New Roman" w:cs="Times New Roman"/>
          <w:bCs/>
          <w:sz w:val="24"/>
          <w:szCs w:val="24"/>
          <w:lang w:val="en-US"/>
        </w:rPr>
        <w:t>.</w:t>
      </w:r>
    </w:p>
    <w:p w14:paraId="6BFA0704"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Куљић</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Т</w:t>
      </w:r>
      <w:r w:rsidRPr="00CC1F1D">
        <w:rPr>
          <w:rFonts w:ascii="Times New Roman" w:eastAsia="Times New Roman" w:hAnsi="Times New Roman" w:cs="Times New Roman"/>
          <w:bCs/>
          <w:sz w:val="24"/>
          <w:szCs w:val="24"/>
          <w:lang w:val="en-US"/>
        </w:rPr>
        <w:t xml:space="preserve">. (2006), </w:t>
      </w:r>
      <w:proofErr w:type="spellStart"/>
      <w:r w:rsidRPr="00F80D67">
        <w:rPr>
          <w:rFonts w:ascii="Times New Roman" w:eastAsia="Times New Roman" w:hAnsi="Times New Roman" w:cs="Times New Roman"/>
          <w:bCs/>
          <w:i/>
          <w:sz w:val="24"/>
          <w:szCs w:val="24"/>
          <w:lang w:val="de-DE"/>
        </w:rPr>
        <w:t>Култура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сећања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Чигоја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штампа</w:t>
      </w:r>
      <w:proofErr w:type="spellEnd"/>
      <w:r w:rsidRPr="00CC1F1D">
        <w:rPr>
          <w:rFonts w:ascii="Times New Roman" w:eastAsia="Times New Roman" w:hAnsi="Times New Roman" w:cs="Times New Roman"/>
          <w:bCs/>
          <w:sz w:val="24"/>
          <w:szCs w:val="24"/>
          <w:lang w:val="en-US"/>
        </w:rPr>
        <w:t>.</w:t>
      </w:r>
    </w:p>
    <w:p w14:paraId="71EC1F55" w14:textId="456EAD96" w:rsidR="00CC1F1D" w:rsidRPr="00CC1F1D" w:rsidRDefault="00CC1F1D" w:rsidP="00CC1F1D">
      <w:pPr>
        <w:spacing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b/>
        <w:t>Kellner, D</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(2010), </w:t>
      </w:r>
      <w:r w:rsidRPr="00F80D67">
        <w:rPr>
          <w:rFonts w:ascii="Times New Roman" w:eastAsia="Times New Roman" w:hAnsi="Times New Roman" w:cs="Times New Roman"/>
          <w:bCs/>
          <w:i/>
          <w:sz w:val="24"/>
          <w:szCs w:val="24"/>
          <w:lang w:val="en-US"/>
        </w:rPr>
        <w:t>Cinema Wars</w:t>
      </w:r>
      <w:r w:rsidRPr="00CC1F1D">
        <w:rPr>
          <w:rFonts w:ascii="Times New Roman" w:eastAsia="Times New Roman" w:hAnsi="Times New Roman" w:cs="Times New Roman"/>
          <w:bCs/>
          <w:sz w:val="24"/>
          <w:szCs w:val="24"/>
          <w:lang w:val="en-US"/>
        </w:rPr>
        <w:t>, Oxford: Wiley-Blackwell.</w:t>
      </w:r>
    </w:p>
    <w:p w14:paraId="0A7AFBE4" w14:textId="1031EE5E"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lastRenderedPageBreak/>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Келнер</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Д</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(2004), </w:t>
      </w:r>
      <w:proofErr w:type="spellStart"/>
      <w:r w:rsidRPr="00F80D67">
        <w:rPr>
          <w:rFonts w:ascii="Times New Roman" w:eastAsia="Times New Roman" w:hAnsi="Times New Roman" w:cs="Times New Roman"/>
          <w:bCs/>
          <w:i/>
          <w:sz w:val="24"/>
          <w:szCs w:val="24"/>
          <w:lang w:val="de-DE"/>
        </w:rPr>
        <w:t>Медијска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култура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K</w:t>
      </w:r>
      <w:proofErr w:type="spellStart"/>
      <w:r w:rsidRPr="00CC1F1D">
        <w:rPr>
          <w:rFonts w:ascii="Times New Roman" w:eastAsia="Times New Roman" w:hAnsi="Times New Roman" w:cs="Times New Roman"/>
          <w:bCs/>
          <w:sz w:val="24"/>
          <w:szCs w:val="24"/>
          <w:lang w:val="de-DE"/>
        </w:rPr>
        <w:t>лио</w:t>
      </w:r>
      <w:proofErr w:type="spellEnd"/>
    </w:p>
    <w:p w14:paraId="2B1DFE9F" w14:textId="397529E1" w:rsidR="00CC1F1D" w:rsidRPr="00CC1F1D" w:rsidRDefault="00CC1F1D" w:rsidP="00CC1F1D">
      <w:pPr>
        <w:spacing w:line="36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ab/>
        <w:t>Mulvey, L</w:t>
      </w:r>
      <w:r>
        <w:rPr>
          <w:rFonts w:ascii="Times New Roman" w:eastAsia="Times New Roman" w:hAnsi="Times New Roman" w:cs="Times New Roman"/>
          <w:bCs/>
          <w:sz w:val="24"/>
          <w:szCs w:val="24"/>
          <w:lang w:val="sr-Cyrl-RS"/>
        </w:rPr>
        <w:t>.</w:t>
      </w:r>
      <w:r>
        <w:rPr>
          <w:rFonts w:ascii="Times New Roman" w:eastAsia="Times New Roman" w:hAnsi="Times New Roman" w:cs="Times New Roman"/>
          <w:bCs/>
          <w:sz w:val="24"/>
          <w:szCs w:val="24"/>
          <w:lang w:val="en-US"/>
        </w:rPr>
        <w:t xml:space="preserve"> (1975</w:t>
      </w:r>
      <w:r w:rsidRPr="00CC1F1D">
        <w:rPr>
          <w:rFonts w:ascii="Times New Roman" w:eastAsia="Times New Roman" w:hAnsi="Times New Roman" w:cs="Times New Roman"/>
          <w:bCs/>
          <w:sz w:val="24"/>
          <w:szCs w:val="24"/>
          <w:lang w:val="en-US"/>
        </w:rPr>
        <w:t xml:space="preserve">), </w:t>
      </w:r>
      <w:r w:rsidRPr="00F80D67">
        <w:rPr>
          <w:rFonts w:ascii="Times New Roman" w:eastAsia="Times New Roman" w:hAnsi="Times New Roman" w:cs="Times New Roman"/>
          <w:bCs/>
          <w:i/>
          <w:sz w:val="24"/>
          <w:szCs w:val="24"/>
          <w:lang w:val="en-US"/>
        </w:rPr>
        <w:t>Visual Pleasure and Narrative Cinema</w:t>
      </w:r>
      <w:r w:rsidRPr="00CC1F1D">
        <w:rPr>
          <w:rFonts w:ascii="Times New Roman" w:eastAsia="Times New Roman" w:hAnsi="Times New Roman" w:cs="Times New Roman"/>
          <w:bCs/>
          <w:sz w:val="24"/>
          <w:szCs w:val="24"/>
          <w:lang w:val="en-US"/>
        </w:rPr>
        <w:t>, Screen.</w:t>
      </w:r>
    </w:p>
    <w:p w14:paraId="38BDD45B" w14:textId="5AB5CF20"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Мек</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Квејл</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Д</w:t>
      </w:r>
      <w:r>
        <w:rPr>
          <w:rFonts w:ascii="Times New Roman" w:eastAsia="Times New Roman" w:hAnsi="Times New Roman" w:cs="Times New Roman"/>
          <w:bCs/>
          <w:sz w:val="24"/>
          <w:szCs w:val="24"/>
          <w:lang w:val="sr-Cyrl-RS"/>
        </w:rPr>
        <w:t>.</w:t>
      </w:r>
      <w:r>
        <w:rPr>
          <w:rFonts w:ascii="Times New Roman" w:eastAsia="Times New Roman" w:hAnsi="Times New Roman" w:cs="Times New Roman"/>
          <w:bCs/>
          <w:sz w:val="24"/>
          <w:szCs w:val="24"/>
          <w:lang w:val="en-US"/>
        </w:rPr>
        <w:t xml:space="preserve"> (1976</w:t>
      </w:r>
      <w:r w:rsidRPr="00CC1F1D">
        <w:rPr>
          <w:rFonts w:ascii="Times New Roman" w:eastAsia="Times New Roman" w:hAnsi="Times New Roman" w:cs="Times New Roman"/>
          <w:bCs/>
          <w:sz w:val="24"/>
          <w:szCs w:val="24"/>
          <w:lang w:val="en-US"/>
        </w:rPr>
        <w:t xml:space="preserve">), </w:t>
      </w:r>
      <w:proofErr w:type="spellStart"/>
      <w:r w:rsidRPr="00F80D67">
        <w:rPr>
          <w:rFonts w:ascii="Times New Roman" w:eastAsia="Times New Roman" w:hAnsi="Times New Roman" w:cs="Times New Roman"/>
          <w:bCs/>
          <w:i/>
          <w:sz w:val="24"/>
          <w:szCs w:val="24"/>
          <w:lang w:val="de-DE"/>
        </w:rPr>
        <w:t>Увод</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у</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социологију</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масовних</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комуникација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Глас</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w:t>
      </w:r>
    </w:p>
    <w:p w14:paraId="6588828B" w14:textId="059289CA"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Папић</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Ж</w:t>
      </w:r>
      <w:r>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1</w:t>
      </w:r>
      <w:r>
        <w:rPr>
          <w:rFonts w:ascii="Times New Roman" w:eastAsia="Times New Roman" w:hAnsi="Times New Roman" w:cs="Times New Roman"/>
          <w:bCs/>
          <w:sz w:val="24"/>
          <w:szCs w:val="24"/>
          <w:lang w:val="en-US"/>
        </w:rPr>
        <w:t>997</w:t>
      </w:r>
      <w:r w:rsidRPr="00CC1F1D">
        <w:rPr>
          <w:rFonts w:ascii="Times New Roman" w:eastAsia="Times New Roman" w:hAnsi="Times New Roman" w:cs="Times New Roman"/>
          <w:bCs/>
          <w:sz w:val="24"/>
          <w:szCs w:val="24"/>
          <w:lang w:val="en-US"/>
        </w:rPr>
        <w:t xml:space="preserve">), </w:t>
      </w:r>
      <w:proofErr w:type="spellStart"/>
      <w:r w:rsidRPr="00F80D67">
        <w:rPr>
          <w:rFonts w:ascii="Times New Roman" w:eastAsia="Times New Roman" w:hAnsi="Times New Roman" w:cs="Times New Roman"/>
          <w:bCs/>
          <w:i/>
          <w:sz w:val="24"/>
          <w:szCs w:val="24"/>
          <w:lang w:val="de-DE"/>
        </w:rPr>
        <w:t>Полност</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култура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Бибилиотека</w:t>
      </w:r>
      <w:proofErr w:type="spellEnd"/>
      <w:r w:rsidRPr="00CC1F1D">
        <w:rPr>
          <w:rFonts w:ascii="Times New Roman" w:eastAsia="Times New Roman" w:hAnsi="Times New Roman" w:cs="Times New Roman"/>
          <w:bCs/>
          <w:sz w:val="24"/>
          <w:szCs w:val="24"/>
          <w:lang w:val="en-US"/>
        </w:rPr>
        <w:t xml:space="preserve"> XX </w:t>
      </w:r>
      <w:proofErr w:type="spellStart"/>
      <w:r w:rsidRPr="00CC1F1D">
        <w:rPr>
          <w:rFonts w:ascii="Times New Roman" w:eastAsia="Times New Roman" w:hAnsi="Times New Roman" w:cs="Times New Roman"/>
          <w:bCs/>
          <w:sz w:val="24"/>
          <w:szCs w:val="24"/>
          <w:lang w:val="de-DE"/>
        </w:rPr>
        <w:t>век</w:t>
      </w:r>
      <w:proofErr w:type="spellEnd"/>
      <w:r w:rsidRPr="00CC1F1D">
        <w:rPr>
          <w:rFonts w:ascii="Times New Roman" w:eastAsia="Times New Roman" w:hAnsi="Times New Roman" w:cs="Times New Roman"/>
          <w:bCs/>
          <w:sz w:val="24"/>
          <w:szCs w:val="24"/>
          <w:lang w:val="en-US"/>
        </w:rPr>
        <w:t>.</w:t>
      </w:r>
    </w:p>
    <w:p w14:paraId="41050662" w14:textId="4566D926"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Пантић</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Р</w:t>
      </w:r>
      <w:r>
        <w:rPr>
          <w:rFonts w:ascii="Times New Roman" w:eastAsia="Times New Roman" w:hAnsi="Times New Roman" w:cs="Times New Roman"/>
          <w:bCs/>
          <w:sz w:val="24"/>
          <w:szCs w:val="24"/>
          <w:lang w:val="sr-Cyrl-RS"/>
        </w:rPr>
        <w:t xml:space="preserve">. </w:t>
      </w:r>
      <w:r>
        <w:rPr>
          <w:rFonts w:ascii="Times New Roman" w:eastAsia="Times New Roman" w:hAnsi="Times New Roman" w:cs="Times New Roman"/>
          <w:bCs/>
          <w:sz w:val="24"/>
          <w:szCs w:val="24"/>
          <w:lang w:val="en-US"/>
        </w:rPr>
        <w:t>(2016</w:t>
      </w:r>
      <w:r w:rsidRPr="00CC1F1D">
        <w:rPr>
          <w:rFonts w:ascii="Times New Roman" w:eastAsia="Times New Roman" w:hAnsi="Times New Roman" w:cs="Times New Roman"/>
          <w:bCs/>
          <w:sz w:val="24"/>
          <w:szCs w:val="24"/>
          <w:lang w:val="en-US"/>
        </w:rPr>
        <w:t xml:space="preserve">), </w:t>
      </w:r>
      <w:proofErr w:type="spellStart"/>
      <w:r w:rsidRPr="00F80D67">
        <w:rPr>
          <w:rFonts w:ascii="Times New Roman" w:eastAsia="Times New Roman" w:hAnsi="Times New Roman" w:cs="Times New Roman"/>
          <w:bCs/>
          <w:i/>
          <w:sz w:val="24"/>
          <w:szCs w:val="24"/>
          <w:lang w:val="de-DE"/>
        </w:rPr>
        <w:t>Елитно</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популарно</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у</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југословенској</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филмској</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култури</w:t>
      </w:r>
      <w:proofErr w:type="spellEnd"/>
      <w:r w:rsidRPr="00F80D67">
        <w:rPr>
          <w:rFonts w:ascii="Times New Roman" w:eastAsia="Times New Roman" w:hAnsi="Times New Roman" w:cs="Times New Roman"/>
          <w:bCs/>
          <w:i/>
          <w:sz w:val="24"/>
          <w:szCs w:val="24"/>
          <w:lang w:val="en-US"/>
        </w:rPr>
        <w:t xml:space="preserve"> 1945-1965.</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Факултет</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за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медије</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и</w:t>
      </w:r>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комуникације</w:t>
      </w:r>
      <w:proofErr w:type="spellEnd"/>
      <w:r w:rsidRPr="00CC1F1D">
        <w:rPr>
          <w:rFonts w:ascii="Times New Roman" w:eastAsia="Times New Roman" w:hAnsi="Times New Roman" w:cs="Times New Roman"/>
          <w:bCs/>
          <w:sz w:val="24"/>
          <w:szCs w:val="24"/>
          <w:lang w:val="en-US"/>
        </w:rPr>
        <w:t>.</w:t>
      </w:r>
    </w:p>
    <w:p w14:paraId="78D2A90D" w14:textId="0DBD3743" w:rsidR="00CC1F1D" w:rsidRPr="00CC1F1D" w:rsidRDefault="00CC1F1D" w:rsidP="00CC1F1D">
      <w:pPr>
        <w:spacing w:line="360" w:lineRule="auto"/>
        <w:rPr>
          <w:rFonts w:ascii="Times New Roman" w:eastAsia="Times New Roman" w:hAnsi="Times New Roman" w:cs="Times New Roman"/>
          <w:bCs/>
          <w:sz w:val="24"/>
          <w:szCs w:val="24"/>
          <w:lang w:val="sr-Cyrl-R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Радовић</w:t>
      </w:r>
      <w:proofErr w:type="spellEnd"/>
      <w:r w:rsidRPr="00CC1F1D">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de-DE"/>
        </w:rPr>
        <w:t>М</w:t>
      </w:r>
      <w:r>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en-US"/>
        </w:rPr>
        <w:t xml:space="preserve"> (2009), </w:t>
      </w:r>
      <w:r w:rsidRPr="00F80D67">
        <w:rPr>
          <w:rFonts w:ascii="Times New Roman" w:eastAsia="Times New Roman" w:hAnsi="Times New Roman" w:cs="Times New Roman"/>
          <w:bCs/>
          <w:i/>
          <w:sz w:val="24"/>
          <w:szCs w:val="24"/>
          <w:lang w:val="en-US"/>
        </w:rPr>
        <w:t>Cinematic Representations of Nationalist-Religious Ideology in Serbian Films during the 1990s</w:t>
      </w:r>
      <w:r>
        <w:rPr>
          <w:rFonts w:ascii="Times New Roman" w:eastAsia="Times New Roman" w:hAnsi="Times New Roman" w:cs="Times New Roman"/>
          <w:bCs/>
          <w:sz w:val="24"/>
          <w:szCs w:val="24"/>
          <w:lang w:val="en-US"/>
        </w:rPr>
        <w:t>, The University of Edinburgh</w:t>
      </w:r>
      <w:r>
        <w:rPr>
          <w:rFonts w:ascii="Times New Roman" w:eastAsia="Times New Roman" w:hAnsi="Times New Roman" w:cs="Times New Roman"/>
          <w:bCs/>
          <w:sz w:val="24"/>
          <w:szCs w:val="24"/>
          <w:lang w:val="sr-Cyrl-RS"/>
        </w:rPr>
        <w:t>.</w:t>
      </w:r>
    </w:p>
    <w:p w14:paraId="44AC548E" w14:textId="17C6663F" w:rsidR="00CC1F1D" w:rsidRPr="00CC1F1D" w:rsidRDefault="00CC1F1D" w:rsidP="00CC1F1D">
      <w:pPr>
        <w:spacing w:line="360" w:lineRule="auto"/>
        <w:rPr>
          <w:rFonts w:ascii="Times New Roman" w:eastAsia="Times New Roman" w:hAnsi="Times New Roman" w:cs="Times New Roman"/>
          <w:bCs/>
          <w:sz w:val="24"/>
          <w:szCs w:val="24"/>
          <w:lang w:val="sr-Cyrl-RS"/>
        </w:rPr>
      </w:pPr>
      <w:r w:rsidRPr="00CC1F1D">
        <w:rPr>
          <w:rFonts w:ascii="Times New Roman" w:eastAsia="Times New Roman" w:hAnsi="Times New Roman" w:cs="Times New Roman"/>
          <w:bCs/>
          <w:sz w:val="24"/>
          <w:szCs w:val="24"/>
          <w:lang w:val="sr-Cyrl-RS"/>
        </w:rPr>
        <w:t>•</w:t>
      </w:r>
      <w:r w:rsidRPr="00CC1F1D">
        <w:rPr>
          <w:rFonts w:ascii="Times New Roman" w:eastAsia="Times New Roman" w:hAnsi="Times New Roman" w:cs="Times New Roman"/>
          <w:bCs/>
          <w:sz w:val="24"/>
          <w:szCs w:val="24"/>
          <w:lang w:val="sr-Cyrl-RS"/>
        </w:rPr>
        <w:tab/>
        <w:t>Рот, Н</w:t>
      </w:r>
      <w:r>
        <w:rPr>
          <w:rFonts w:ascii="Times New Roman" w:eastAsia="Times New Roman" w:hAnsi="Times New Roman" w:cs="Times New Roman"/>
          <w:bCs/>
          <w:sz w:val="24"/>
          <w:szCs w:val="24"/>
          <w:lang w:val="sr-Cyrl-RS"/>
        </w:rPr>
        <w:t xml:space="preserve">. </w:t>
      </w:r>
      <w:r w:rsidRPr="00CC1F1D">
        <w:rPr>
          <w:rFonts w:ascii="Times New Roman" w:eastAsia="Times New Roman" w:hAnsi="Times New Roman" w:cs="Times New Roman"/>
          <w:bCs/>
          <w:sz w:val="24"/>
          <w:szCs w:val="24"/>
          <w:lang w:val="sr-Cyrl-RS"/>
        </w:rPr>
        <w:t xml:space="preserve">(1994), </w:t>
      </w:r>
      <w:r w:rsidRPr="00F80D67">
        <w:rPr>
          <w:rFonts w:ascii="Times New Roman" w:eastAsia="Times New Roman" w:hAnsi="Times New Roman" w:cs="Times New Roman"/>
          <w:bCs/>
          <w:i/>
          <w:sz w:val="24"/>
          <w:szCs w:val="24"/>
          <w:lang w:val="sr-Cyrl-RS"/>
        </w:rPr>
        <w:t>Основи социјалне психологије, Социјализација</w:t>
      </w:r>
      <w:r w:rsidRPr="00CC1F1D">
        <w:rPr>
          <w:rFonts w:ascii="Times New Roman" w:eastAsia="Times New Roman" w:hAnsi="Times New Roman" w:cs="Times New Roman"/>
          <w:bCs/>
          <w:sz w:val="24"/>
          <w:szCs w:val="24"/>
          <w:lang w:val="sr-Cyrl-RS"/>
        </w:rPr>
        <w:t>, Завод за уџбенике и наставна средства, Београд.</w:t>
      </w:r>
    </w:p>
    <w:p w14:paraId="22349697" w14:textId="453D1E8A" w:rsidR="00CC1F1D" w:rsidRPr="00297C1B" w:rsidRDefault="00CC1F1D" w:rsidP="00CC1F1D">
      <w:pPr>
        <w:spacing w:line="360" w:lineRule="auto"/>
        <w:rPr>
          <w:rFonts w:ascii="Times New Roman" w:eastAsia="Times New Roman" w:hAnsi="Times New Roman" w:cs="Times New Roman"/>
          <w:bCs/>
          <w:sz w:val="24"/>
          <w:szCs w:val="24"/>
          <w:lang w:val="sr-Cyrl-RS"/>
        </w:rPr>
      </w:pPr>
      <w:r w:rsidRPr="00297C1B">
        <w:rPr>
          <w:rFonts w:ascii="Times New Roman" w:eastAsia="Times New Roman" w:hAnsi="Times New Roman" w:cs="Times New Roman"/>
          <w:bCs/>
          <w:sz w:val="24"/>
          <w:szCs w:val="24"/>
          <w:lang w:val="sr-Cyrl-RS"/>
        </w:rPr>
        <w:t>•</w:t>
      </w:r>
      <w:r w:rsidRPr="00297C1B">
        <w:rPr>
          <w:rFonts w:ascii="Times New Roman" w:eastAsia="Times New Roman" w:hAnsi="Times New Roman" w:cs="Times New Roman"/>
          <w:bCs/>
          <w:sz w:val="24"/>
          <w:szCs w:val="24"/>
          <w:lang w:val="sr-Cyrl-RS"/>
        </w:rPr>
        <w:tab/>
        <w:t xml:space="preserve">Шкрабало, </w:t>
      </w:r>
      <w:r>
        <w:rPr>
          <w:rFonts w:ascii="Times New Roman" w:eastAsia="Times New Roman" w:hAnsi="Times New Roman" w:cs="Times New Roman"/>
          <w:bCs/>
          <w:sz w:val="24"/>
          <w:szCs w:val="24"/>
          <w:lang w:val="sr-Cyrl-RS"/>
        </w:rPr>
        <w:t>И. (</w:t>
      </w:r>
      <w:r w:rsidRPr="00297C1B">
        <w:rPr>
          <w:rFonts w:ascii="Times New Roman" w:eastAsia="Times New Roman" w:hAnsi="Times New Roman" w:cs="Times New Roman"/>
          <w:bCs/>
          <w:sz w:val="24"/>
          <w:szCs w:val="24"/>
          <w:lang w:val="sr-Cyrl-RS"/>
        </w:rPr>
        <w:t>1998</w:t>
      </w:r>
      <w:r>
        <w:rPr>
          <w:rFonts w:ascii="Times New Roman" w:eastAsia="Times New Roman" w:hAnsi="Times New Roman" w:cs="Times New Roman"/>
          <w:bCs/>
          <w:sz w:val="24"/>
          <w:szCs w:val="24"/>
          <w:lang w:val="sr-Cyrl-RS"/>
        </w:rPr>
        <w:t>)</w:t>
      </w:r>
      <w:r w:rsidRPr="00297C1B">
        <w:rPr>
          <w:rFonts w:ascii="Times New Roman" w:eastAsia="Times New Roman" w:hAnsi="Times New Roman" w:cs="Times New Roman"/>
          <w:bCs/>
          <w:sz w:val="24"/>
          <w:szCs w:val="24"/>
          <w:lang w:val="sr-Cyrl-RS"/>
        </w:rPr>
        <w:t xml:space="preserve">, </w:t>
      </w:r>
      <w:r w:rsidRPr="00297C1B">
        <w:rPr>
          <w:rFonts w:ascii="Times New Roman" w:eastAsia="Times New Roman" w:hAnsi="Times New Roman" w:cs="Times New Roman"/>
          <w:bCs/>
          <w:i/>
          <w:sz w:val="24"/>
          <w:szCs w:val="24"/>
          <w:lang w:val="sr-Cyrl-RS"/>
        </w:rPr>
        <w:t>101  година филма  у Хрватској 1896–1997</w:t>
      </w:r>
      <w:r w:rsidRPr="00297C1B">
        <w:rPr>
          <w:rFonts w:ascii="Times New Roman" w:eastAsia="Times New Roman" w:hAnsi="Times New Roman" w:cs="Times New Roman"/>
          <w:bCs/>
          <w:sz w:val="24"/>
          <w:szCs w:val="24"/>
          <w:lang w:val="sr-Cyrl-RS"/>
        </w:rPr>
        <w:t>,  Загреб: Накладни завод Глобус.</w:t>
      </w:r>
    </w:p>
    <w:p w14:paraId="5681F1E0"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t xml:space="preserve">Turner, G. (1999), </w:t>
      </w:r>
      <w:r w:rsidRPr="00F80D67">
        <w:rPr>
          <w:rFonts w:ascii="Times New Roman" w:eastAsia="Times New Roman" w:hAnsi="Times New Roman" w:cs="Times New Roman"/>
          <w:bCs/>
          <w:i/>
          <w:sz w:val="24"/>
          <w:szCs w:val="24"/>
          <w:lang w:val="en-US"/>
        </w:rPr>
        <w:t>Film as social practice</w:t>
      </w:r>
      <w:r w:rsidRPr="00CC1F1D">
        <w:rPr>
          <w:rFonts w:ascii="Times New Roman" w:eastAsia="Times New Roman" w:hAnsi="Times New Roman" w:cs="Times New Roman"/>
          <w:bCs/>
          <w:sz w:val="24"/>
          <w:szCs w:val="24"/>
          <w:lang w:val="en-US"/>
        </w:rPr>
        <w:t>, London: Routledge.</w:t>
      </w:r>
    </w:p>
    <w:p w14:paraId="5229021B"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Вучетић</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Р</w:t>
      </w:r>
      <w:r w:rsidRPr="00CC1F1D">
        <w:rPr>
          <w:rFonts w:ascii="Times New Roman" w:eastAsia="Times New Roman" w:hAnsi="Times New Roman" w:cs="Times New Roman"/>
          <w:bCs/>
          <w:sz w:val="24"/>
          <w:szCs w:val="24"/>
          <w:lang w:val="en-US"/>
        </w:rPr>
        <w:t xml:space="preserve">. (2012), </w:t>
      </w:r>
      <w:proofErr w:type="spellStart"/>
      <w:r w:rsidRPr="00F80D67">
        <w:rPr>
          <w:rFonts w:ascii="Times New Roman" w:eastAsia="Times New Roman" w:hAnsi="Times New Roman" w:cs="Times New Roman"/>
          <w:bCs/>
          <w:i/>
          <w:sz w:val="24"/>
          <w:szCs w:val="24"/>
          <w:lang w:val="de-DE"/>
        </w:rPr>
        <w:t>Кока</w:t>
      </w:r>
      <w:proofErr w:type="spellEnd"/>
      <w:r w:rsidRPr="00F80D67">
        <w:rPr>
          <w:rFonts w:ascii="Times New Roman" w:eastAsia="Times New Roman" w:hAnsi="Times New Roman" w:cs="Times New Roman"/>
          <w:bCs/>
          <w:i/>
          <w:sz w:val="24"/>
          <w:szCs w:val="24"/>
          <w:lang w:val="en-US"/>
        </w:rPr>
        <w:t>-</w:t>
      </w:r>
      <w:proofErr w:type="spellStart"/>
      <w:r w:rsidRPr="00F80D67">
        <w:rPr>
          <w:rFonts w:ascii="Times New Roman" w:eastAsia="Times New Roman" w:hAnsi="Times New Roman" w:cs="Times New Roman"/>
          <w:bCs/>
          <w:i/>
          <w:sz w:val="24"/>
          <w:szCs w:val="24"/>
          <w:lang w:val="de-DE"/>
        </w:rPr>
        <w:t>кола</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социјализам</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Службени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гласник</w:t>
      </w:r>
      <w:proofErr w:type="spellEnd"/>
      <w:r w:rsidRPr="00CC1F1D">
        <w:rPr>
          <w:rFonts w:ascii="Times New Roman" w:eastAsia="Times New Roman" w:hAnsi="Times New Roman" w:cs="Times New Roman"/>
          <w:bCs/>
          <w:sz w:val="24"/>
          <w:szCs w:val="24"/>
          <w:lang w:val="en-US"/>
        </w:rPr>
        <w:t>.</w:t>
      </w:r>
    </w:p>
    <w:p w14:paraId="0A429696"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Вирилио</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П</w:t>
      </w:r>
      <w:r w:rsidRPr="00CC1F1D">
        <w:rPr>
          <w:rFonts w:ascii="Times New Roman" w:eastAsia="Times New Roman" w:hAnsi="Times New Roman" w:cs="Times New Roman"/>
          <w:bCs/>
          <w:sz w:val="24"/>
          <w:szCs w:val="24"/>
          <w:lang w:val="en-US"/>
        </w:rPr>
        <w:t xml:space="preserve">. (2003), </w:t>
      </w:r>
      <w:proofErr w:type="spellStart"/>
      <w:r w:rsidRPr="00F80D67">
        <w:rPr>
          <w:rFonts w:ascii="Times New Roman" w:eastAsia="Times New Roman" w:hAnsi="Times New Roman" w:cs="Times New Roman"/>
          <w:bCs/>
          <w:i/>
          <w:sz w:val="24"/>
          <w:szCs w:val="24"/>
          <w:lang w:val="de-DE"/>
        </w:rPr>
        <w:t>Рат</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филм</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Институт</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за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филм</w:t>
      </w:r>
      <w:proofErr w:type="spellEnd"/>
    </w:p>
    <w:p w14:paraId="3797A4A0"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Звијер</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Н</w:t>
      </w:r>
      <w:r w:rsidRPr="00CC1F1D">
        <w:rPr>
          <w:rFonts w:ascii="Times New Roman" w:eastAsia="Times New Roman" w:hAnsi="Times New Roman" w:cs="Times New Roman"/>
          <w:bCs/>
          <w:sz w:val="24"/>
          <w:szCs w:val="24"/>
          <w:lang w:val="en-US"/>
        </w:rPr>
        <w:t xml:space="preserve">. (2018), </w:t>
      </w:r>
      <w:proofErr w:type="spellStart"/>
      <w:r w:rsidRPr="00F80D67">
        <w:rPr>
          <w:rFonts w:ascii="Times New Roman" w:eastAsia="Times New Roman" w:hAnsi="Times New Roman" w:cs="Times New Roman"/>
          <w:bCs/>
          <w:i/>
          <w:sz w:val="24"/>
          <w:szCs w:val="24"/>
          <w:lang w:val="de-DE"/>
        </w:rPr>
        <w:t>Филмске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представе</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постјугословенског</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простора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Филозофски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факултет</w:t>
      </w:r>
      <w:proofErr w:type="spellEnd"/>
      <w:r w:rsidRPr="00CC1F1D">
        <w:rPr>
          <w:rFonts w:ascii="Times New Roman" w:eastAsia="Times New Roman" w:hAnsi="Times New Roman" w:cs="Times New Roman"/>
          <w:bCs/>
          <w:sz w:val="24"/>
          <w:szCs w:val="24"/>
          <w:lang w:val="en-US"/>
        </w:rPr>
        <w:t>.</w:t>
      </w:r>
    </w:p>
    <w:p w14:paraId="4F936770"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Звијер</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Н</w:t>
      </w:r>
      <w:r w:rsidRPr="00CC1F1D">
        <w:rPr>
          <w:rFonts w:ascii="Times New Roman" w:eastAsia="Times New Roman" w:hAnsi="Times New Roman" w:cs="Times New Roman"/>
          <w:bCs/>
          <w:sz w:val="24"/>
          <w:szCs w:val="24"/>
          <w:lang w:val="en-US"/>
        </w:rPr>
        <w:t xml:space="preserve">. (2017), </w:t>
      </w:r>
      <w:proofErr w:type="spellStart"/>
      <w:r w:rsidRPr="00F80D67">
        <w:rPr>
          <w:rFonts w:ascii="Times New Roman" w:eastAsia="Times New Roman" w:hAnsi="Times New Roman" w:cs="Times New Roman"/>
          <w:bCs/>
          <w:i/>
          <w:sz w:val="24"/>
          <w:szCs w:val="24"/>
          <w:lang w:val="de-DE"/>
        </w:rPr>
        <w:t>Партизански</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версус</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постпартизански</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филм</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Филозофски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факултет</w:t>
      </w:r>
      <w:proofErr w:type="spellEnd"/>
      <w:r w:rsidRPr="00CC1F1D">
        <w:rPr>
          <w:rFonts w:ascii="Times New Roman" w:eastAsia="Times New Roman" w:hAnsi="Times New Roman" w:cs="Times New Roman"/>
          <w:bCs/>
          <w:sz w:val="24"/>
          <w:szCs w:val="24"/>
          <w:lang w:val="en-US"/>
        </w:rPr>
        <w:t>.</w:t>
      </w:r>
    </w:p>
    <w:p w14:paraId="64F4214E" w14:textId="77777777" w:rsidR="00CC1F1D" w:rsidRPr="00CC1F1D" w:rsidRDefault="00CC1F1D" w:rsidP="00CC1F1D">
      <w:pPr>
        <w:spacing w:line="360" w:lineRule="auto"/>
        <w:rPr>
          <w:rFonts w:ascii="Times New Roman" w:eastAsia="Times New Roman" w:hAnsi="Times New Roman" w:cs="Times New Roman"/>
          <w:bCs/>
          <w:sz w:val="24"/>
          <w:szCs w:val="24"/>
          <w:lang w:val="en-US"/>
        </w:rPr>
      </w:pPr>
      <w:r w:rsidRPr="00CC1F1D">
        <w:rPr>
          <w:rFonts w:ascii="Times New Roman" w:eastAsia="Times New Roman" w:hAnsi="Times New Roman" w:cs="Times New Roman"/>
          <w:bCs/>
          <w:sz w:val="24"/>
          <w:szCs w:val="24"/>
          <w:lang w:val="en-US"/>
        </w:rPr>
        <w:t>•</w:t>
      </w:r>
      <w:r w:rsidRPr="00CC1F1D">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Звијер</w:t>
      </w:r>
      <w:proofErr w:type="spellEnd"/>
      <w:r w:rsidRPr="00CC1F1D">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Н</w:t>
      </w:r>
      <w:r w:rsidRPr="00CC1F1D">
        <w:rPr>
          <w:rFonts w:ascii="Times New Roman" w:eastAsia="Times New Roman" w:hAnsi="Times New Roman" w:cs="Times New Roman"/>
          <w:bCs/>
          <w:sz w:val="24"/>
          <w:szCs w:val="24"/>
          <w:lang w:val="en-US"/>
        </w:rPr>
        <w:t xml:space="preserve">. (2010), </w:t>
      </w:r>
      <w:proofErr w:type="spellStart"/>
      <w:r w:rsidRPr="00F80D67">
        <w:rPr>
          <w:rFonts w:ascii="Times New Roman" w:eastAsia="Times New Roman" w:hAnsi="Times New Roman" w:cs="Times New Roman"/>
          <w:bCs/>
          <w:i/>
          <w:sz w:val="24"/>
          <w:szCs w:val="24"/>
          <w:lang w:val="de-DE"/>
        </w:rPr>
        <w:t>Класни</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и</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родни</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обрасци</w:t>
      </w:r>
      <w:proofErr w:type="spellEnd"/>
      <w:r w:rsidRPr="00F80D67">
        <w:rPr>
          <w:rFonts w:ascii="Times New Roman" w:eastAsia="Times New Roman" w:hAnsi="Times New Roman" w:cs="Times New Roman"/>
          <w:bCs/>
          <w:i/>
          <w:sz w:val="24"/>
          <w:szCs w:val="24"/>
          <w:lang w:val="en-US"/>
        </w:rPr>
        <w:t xml:space="preserve"> </w:t>
      </w:r>
      <w:r w:rsidRPr="00F80D67">
        <w:rPr>
          <w:rFonts w:ascii="Times New Roman" w:eastAsia="Times New Roman" w:hAnsi="Times New Roman" w:cs="Times New Roman"/>
          <w:bCs/>
          <w:i/>
          <w:sz w:val="24"/>
          <w:szCs w:val="24"/>
          <w:lang w:val="de-DE"/>
        </w:rPr>
        <w:t>у</w:t>
      </w:r>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југословенским</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ратним</w:t>
      </w:r>
      <w:proofErr w:type="spellEnd"/>
      <w:r w:rsidRPr="00F80D67">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спектаклима</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Филозофски</w:t>
      </w:r>
      <w:proofErr w:type="spellEnd"/>
      <w:r w:rsidRPr="00CC1F1D">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факултет</w:t>
      </w:r>
      <w:proofErr w:type="spellEnd"/>
      <w:r w:rsidRPr="00CC1F1D">
        <w:rPr>
          <w:rFonts w:ascii="Times New Roman" w:eastAsia="Times New Roman" w:hAnsi="Times New Roman" w:cs="Times New Roman"/>
          <w:bCs/>
          <w:sz w:val="24"/>
          <w:szCs w:val="24"/>
          <w:lang w:val="en-US"/>
        </w:rPr>
        <w:t>.</w:t>
      </w:r>
    </w:p>
    <w:p w14:paraId="5E71D1EA" w14:textId="04AEA394" w:rsidR="00333DAA" w:rsidRPr="00297C1B" w:rsidRDefault="00CC1F1D" w:rsidP="00CC1F1D">
      <w:pPr>
        <w:spacing w:line="360" w:lineRule="auto"/>
        <w:rPr>
          <w:rFonts w:ascii="Times New Roman" w:eastAsia="Times New Roman" w:hAnsi="Times New Roman" w:cs="Times New Roman"/>
          <w:bCs/>
          <w:sz w:val="24"/>
          <w:szCs w:val="24"/>
          <w:lang w:val="en-US"/>
        </w:rPr>
      </w:pPr>
      <w:r w:rsidRPr="00297C1B">
        <w:rPr>
          <w:rFonts w:ascii="Times New Roman" w:eastAsia="Times New Roman" w:hAnsi="Times New Roman" w:cs="Times New Roman"/>
          <w:bCs/>
          <w:sz w:val="24"/>
          <w:szCs w:val="24"/>
          <w:lang w:val="en-US"/>
        </w:rPr>
        <w:t>•</w:t>
      </w:r>
      <w:r w:rsidRPr="00297C1B">
        <w:rPr>
          <w:rFonts w:ascii="Times New Roman" w:eastAsia="Times New Roman" w:hAnsi="Times New Roman" w:cs="Times New Roman"/>
          <w:bCs/>
          <w:sz w:val="24"/>
          <w:szCs w:val="24"/>
          <w:lang w:val="en-US"/>
        </w:rPr>
        <w:tab/>
      </w:r>
      <w:proofErr w:type="spellStart"/>
      <w:r w:rsidRPr="00CC1F1D">
        <w:rPr>
          <w:rFonts w:ascii="Times New Roman" w:eastAsia="Times New Roman" w:hAnsi="Times New Roman" w:cs="Times New Roman"/>
          <w:bCs/>
          <w:sz w:val="24"/>
          <w:szCs w:val="24"/>
          <w:lang w:val="de-DE"/>
        </w:rPr>
        <w:t>Звијер</w:t>
      </w:r>
      <w:proofErr w:type="spellEnd"/>
      <w:r w:rsidRPr="00297C1B">
        <w:rPr>
          <w:rFonts w:ascii="Times New Roman" w:eastAsia="Times New Roman" w:hAnsi="Times New Roman" w:cs="Times New Roman"/>
          <w:bCs/>
          <w:sz w:val="24"/>
          <w:szCs w:val="24"/>
          <w:lang w:val="en-US"/>
        </w:rPr>
        <w:t xml:space="preserve">, </w:t>
      </w:r>
      <w:r w:rsidRPr="00CC1F1D">
        <w:rPr>
          <w:rFonts w:ascii="Times New Roman" w:eastAsia="Times New Roman" w:hAnsi="Times New Roman" w:cs="Times New Roman"/>
          <w:bCs/>
          <w:sz w:val="24"/>
          <w:szCs w:val="24"/>
          <w:lang w:val="de-DE"/>
        </w:rPr>
        <w:t>Н</w:t>
      </w:r>
      <w:r w:rsidRPr="00297C1B">
        <w:rPr>
          <w:rFonts w:ascii="Times New Roman" w:eastAsia="Times New Roman" w:hAnsi="Times New Roman" w:cs="Times New Roman"/>
          <w:bCs/>
          <w:sz w:val="24"/>
          <w:szCs w:val="24"/>
          <w:lang w:val="en-US"/>
        </w:rPr>
        <w:t xml:space="preserve">. (2011), </w:t>
      </w:r>
      <w:proofErr w:type="spellStart"/>
      <w:r w:rsidRPr="00F80D67">
        <w:rPr>
          <w:rFonts w:ascii="Times New Roman" w:eastAsia="Times New Roman" w:hAnsi="Times New Roman" w:cs="Times New Roman"/>
          <w:bCs/>
          <w:i/>
          <w:sz w:val="24"/>
          <w:szCs w:val="24"/>
          <w:lang w:val="de-DE"/>
        </w:rPr>
        <w:t>Идеологија</w:t>
      </w:r>
      <w:proofErr w:type="spellEnd"/>
      <w:r w:rsidRPr="00297C1B">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филмске</w:t>
      </w:r>
      <w:proofErr w:type="spellEnd"/>
      <w:r w:rsidRPr="00297C1B">
        <w:rPr>
          <w:rFonts w:ascii="Times New Roman" w:eastAsia="Times New Roman" w:hAnsi="Times New Roman" w:cs="Times New Roman"/>
          <w:bCs/>
          <w:i/>
          <w:sz w:val="24"/>
          <w:szCs w:val="24"/>
          <w:lang w:val="en-US"/>
        </w:rPr>
        <w:t xml:space="preserve"> </w:t>
      </w:r>
      <w:proofErr w:type="spellStart"/>
      <w:r w:rsidRPr="00F80D67">
        <w:rPr>
          <w:rFonts w:ascii="Times New Roman" w:eastAsia="Times New Roman" w:hAnsi="Times New Roman" w:cs="Times New Roman"/>
          <w:bCs/>
          <w:i/>
          <w:sz w:val="24"/>
          <w:szCs w:val="24"/>
          <w:lang w:val="de-DE"/>
        </w:rPr>
        <w:t>слике</w:t>
      </w:r>
      <w:proofErr w:type="spellEnd"/>
      <w:r w:rsidRPr="00297C1B">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Београд</w:t>
      </w:r>
      <w:proofErr w:type="spellEnd"/>
      <w:r w:rsidRPr="00297C1B">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Филозофски</w:t>
      </w:r>
      <w:proofErr w:type="spellEnd"/>
      <w:r w:rsidRPr="00297C1B">
        <w:rPr>
          <w:rFonts w:ascii="Times New Roman" w:eastAsia="Times New Roman" w:hAnsi="Times New Roman" w:cs="Times New Roman"/>
          <w:bCs/>
          <w:sz w:val="24"/>
          <w:szCs w:val="24"/>
          <w:lang w:val="en-US"/>
        </w:rPr>
        <w:t xml:space="preserve"> </w:t>
      </w:r>
      <w:proofErr w:type="spellStart"/>
      <w:r w:rsidRPr="00CC1F1D">
        <w:rPr>
          <w:rFonts w:ascii="Times New Roman" w:eastAsia="Times New Roman" w:hAnsi="Times New Roman" w:cs="Times New Roman"/>
          <w:bCs/>
          <w:sz w:val="24"/>
          <w:szCs w:val="24"/>
          <w:lang w:val="de-DE"/>
        </w:rPr>
        <w:t>факултет</w:t>
      </w:r>
      <w:proofErr w:type="spellEnd"/>
      <w:r w:rsidRPr="00297C1B">
        <w:rPr>
          <w:rFonts w:ascii="Times New Roman" w:eastAsia="Times New Roman" w:hAnsi="Times New Roman" w:cs="Times New Roman"/>
          <w:bCs/>
          <w:sz w:val="24"/>
          <w:szCs w:val="24"/>
          <w:lang w:val="en-US"/>
        </w:rPr>
        <w:t>.</w:t>
      </w:r>
    </w:p>
    <w:sectPr w:rsidR="00333DAA" w:rsidRPr="00297C1B" w:rsidSect="00B3606C">
      <w:headerReference w:type="default" r:id="rId8"/>
      <w:footerReference w:type="default" r:id="rId9"/>
      <w:headerReference w:type="first" r:id="rId10"/>
      <w:pgSz w:w="11907" w:h="16839" w:code="9"/>
      <w:pgMar w:top="1350" w:right="1445" w:bottom="117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63712" w14:textId="77777777" w:rsidR="00473199" w:rsidRDefault="00473199">
      <w:pPr>
        <w:spacing w:line="240" w:lineRule="auto"/>
      </w:pPr>
      <w:r>
        <w:separator/>
      </w:r>
    </w:p>
  </w:endnote>
  <w:endnote w:type="continuationSeparator" w:id="0">
    <w:p w14:paraId="50475953" w14:textId="77777777" w:rsidR="00473199" w:rsidRDefault="00473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A" w14:textId="73A137D4" w:rsidR="002E5A52" w:rsidRDefault="002E5A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64F3A">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78E3C" w14:textId="77777777" w:rsidR="00473199" w:rsidRDefault="00473199">
      <w:pPr>
        <w:spacing w:line="240" w:lineRule="auto"/>
      </w:pPr>
      <w:r>
        <w:separator/>
      </w:r>
    </w:p>
  </w:footnote>
  <w:footnote w:type="continuationSeparator" w:id="0">
    <w:p w14:paraId="7F66C551" w14:textId="77777777" w:rsidR="00473199" w:rsidRDefault="004731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3BF2" w14:textId="385EE0DC" w:rsidR="002E5A52" w:rsidRPr="00AC2F4B" w:rsidRDefault="002E5A52" w:rsidP="00AC2F4B">
    <w:pPr>
      <w:spacing w:line="360" w:lineRule="auto"/>
      <w:rPr>
        <w:rFonts w:ascii="Times New Roman" w:eastAsia="Times New Roman" w:hAnsi="Times New Roman" w:cs="Times New Roman"/>
        <w:sz w:val="16"/>
        <w:szCs w:val="16"/>
        <w:lang w:val="sr-Cyrl-RS"/>
      </w:rPr>
    </w:pPr>
    <w:r>
      <w:rPr>
        <w:rFonts w:ascii="Times New Roman" w:eastAsia="Times New Roman" w:hAnsi="Times New Roman" w:cs="Times New Roman"/>
        <w:sz w:val="16"/>
        <w:szCs w:val="16"/>
        <w:lang w:val="sr-Cyrl-RS"/>
      </w:rPr>
      <w:t xml:space="preserve"> </w:t>
    </w:r>
  </w:p>
  <w:p w14:paraId="207DDCAE" w14:textId="577C8C75" w:rsidR="002E5A52" w:rsidRDefault="002E5A52">
    <w:pPr>
      <w:pStyle w:val="Header"/>
    </w:pPr>
  </w:p>
  <w:p w14:paraId="27006753" w14:textId="087C3805" w:rsidR="002E5A52" w:rsidRPr="00CC520D" w:rsidRDefault="002E5A5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CEE5" w14:textId="5DA3A6B4" w:rsidR="002E5A52" w:rsidRDefault="002E5A52">
    <w:pPr>
      <w:pStyle w:val="Header"/>
    </w:pPr>
  </w:p>
  <w:p w14:paraId="26D87F8C" w14:textId="77777777" w:rsidR="002E5A52" w:rsidRDefault="002E5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596"/>
    <w:multiLevelType w:val="hybridMultilevel"/>
    <w:tmpl w:val="4402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D08A8"/>
    <w:multiLevelType w:val="hybridMultilevel"/>
    <w:tmpl w:val="598CDD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065169"/>
    <w:multiLevelType w:val="hybridMultilevel"/>
    <w:tmpl w:val="EB7806FA"/>
    <w:lvl w:ilvl="0" w:tplc="CF628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C5D02"/>
    <w:multiLevelType w:val="hybridMultilevel"/>
    <w:tmpl w:val="9EBE4E9E"/>
    <w:lvl w:ilvl="0" w:tplc="17FC7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F37F94"/>
    <w:multiLevelType w:val="hybridMultilevel"/>
    <w:tmpl w:val="66E0F6EA"/>
    <w:lvl w:ilvl="0" w:tplc="11AC5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C0142"/>
    <w:multiLevelType w:val="hybridMultilevel"/>
    <w:tmpl w:val="148A3C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5855FC7"/>
    <w:multiLevelType w:val="hybridMultilevel"/>
    <w:tmpl w:val="3154D2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BD137A"/>
    <w:multiLevelType w:val="hybridMultilevel"/>
    <w:tmpl w:val="9EBE4E9E"/>
    <w:lvl w:ilvl="0" w:tplc="17FC7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F202F4"/>
    <w:multiLevelType w:val="multilevel"/>
    <w:tmpl w:val="1F3494F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FB55A9"/>
    <w:multiLevelType w:val="hybridMultilevel"/>
    <w:tmpl w:val="EC96F8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784A76"/>
    <w:multiLevelType w:val="hybridMultilevel"/>
    <w:tmpl w:val="C43CAA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4964E66"/>
    <w:multiLevelType w:val="hybridMultilevel"/>
    <w:tmpl w:val="87AAEB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6611990"/>
    <w:multiLevelType w:val="multilevel"/>
    <w:tmpl w:val="DF009870"/>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7470D9C"/>
    <w:multiLevelType w:val="hybridMultilevel"/>
    <w:tmpl w:val="4AE824FC"/>
    <w:lvl w:ilvl="0" w:tplc="8886D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EB403C"/>
    <w:multiLevelType w:val="multilevel"/>
    <w:tmpl w:val="D83275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2872DB4"/>
    <w:multiLevelType w:val="hybridMultilevel"/>
    <w:tmpl w:val="06A65F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4001317"/>
    <w:multiLevelType w:val="multilevel"/>
    <w:tmpl w:val="2E04C0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78A35A28"/>
    <w:multiLevelType w:val="hybridMultilevel"/>
    <w:tmpl w:val="D114AD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4"/>
  </w:num>
  <w:num w:numId="3">
    <w:abstractNumId w:val="0"/>
  </w:num>
  <w:num w:numId="4">
    <w:abstractNumId w:val="8"/>
  </w:num>
  <w:num w:numId="5">
    <w:abstractNumId w:val="12"/>
  </w:num>
  <w:num w:numId="6">
    <w:abstractNumId w:val="7"/>
  </w:num>
  <w:num w:numId="7">
    <w:abstractNumId w:val="5"/>
  </w:num>
  <w:num w:numId="8">
    <w:abstractNumId w:val="11"/>
  </w:num>
  <w:num w:numId="9">
    <w:abstractNumId w:val="15"/>
  </w:num>
  <w:num w:numId="10">
    <w:abstractNumId w:val="3"/>
  </w:num>
  <w:num w:numId="11">
    <w:abstractNumId w:val="4"/>
  </w:num>
  <w:num w:numId="12">
    <w:abstractNumId w:val="2"/>
  </w:num>
  <w:num w:numId="13">
    <w:abstractNumId w:val="13"/>
  </w:num>
  <w:num w:numId="14">
    <w:abstractNumId w:val="9"/>
  </w:num>
  <w:num w:numId="15">
    <w:abstractNumId w:val="1"/>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F3"/>
    <w:rsid w:val="00006AD6"/>
    <w:rsid w:val="00030CBC"/>
    <w:rsid w:val="000343D0"/>
    <w:rsid w:val="00042BD9"/>
    <w:rsid w:val="00043723"/>
    <w:rsid w:val="00073202"/>
    <w:rsid w:val="00087D64"/>
    <w:rsid w:val="0009508A"/>
    <w:rsid w:val="0009613C"/>
    <w:rsid w:val="000A178A"/>
    <w:rsid w:val="000A1C83"/>
    <w:rsid w:val="000C65D0"/>
    <w:rsid w:val="000C7E2E"/>
    <w:rsid w:val="000D15D1"/>
    <w:rsid w:val="000D1B08"/>
    <w:rsid w:val="000E6E07"/>
    <w:rsid w:val="00103F14"/>
    <w:rsid w:val="001107EE"/>
    <w:rsid w:val="00110FE5"/>
    <w:rsid w:val="00111D51"/>
    <w:rsid w:val="00125547"/>
    <w:rsid w:val="001477CB"/>
    <w:rsid w:val="001575E8"/>
    <w:rsid w:val="001625FF"/>
    <w:rsid w:val="00164A81"/>
    <w:rsid w:val="001661D8"/>
    <w:rsid w:val="00172418"/>
    <w:rsid w:val="00180486"/>
    <w:rsid w:val="001848F2"/>
    <w:rsid w:val="001C1703"/>
    <w:rsid w:val="001C3CE5"/>
    <w:rsid w:val="001E4032"/>
    <w:rsid w:val="001E415E"/>
    <w:rsid w:val="001E45A4"/>
    <w:rsid w:val="00213537"/>
    <w:rsid w:val="002237DC"/>
    <w:rsid w:val="002241D3"/>
    <w:rsid w:val="002248A4"/>
    <w:rsid w:val="00226466"/>
    <w:rsid w:val="002366C6"/>
    <w:rsid w:val="00253CE4"/>
    <w:rsid w:val="00255FE6"/>
    <w:rsid w:val="00263878"/>
    <w:rsid w:val="00264665"/>
    <w:rsid w:val="0027473B"/>
    <w:rsid w:val="00297C1B"/>
    <w:rsid w:val="002A5B1E"/>
    <w:rsid w:val="002A7B85"/>
    <w:rsid w:val="002A7BF8"/>
    <w:rsid w:val="002B49E7"/>
    <w:rsid w:val="002D0132"/>
    <w:rsid w:val="002D013A"/>
    <w:rsid w:val="002E5A52"/>
    <w:rsid w:val="002F1E0B"/>
    <w:rsid w:val="002F7F6D"/>
    <w:rsid w:val="00307A94"/>
    <w:rsid w:val="0033152D"/>
    <w:rsid w:val="00333DAA"/>
    <w:rsid w:val="00352762"/>
    <w:rsid w:val="003A3B6B"/>
    <w:rsid w:val="003A6755"/>
    <w:rsid w:val="003B0F67"/>
    <w:rsid w:val="003B4259"/>
    <w:rsid w:val="003C49A4"/>
    <w:rsid w:val="003C6715"/>
    <w:rsid w:val="003D6AF3"/>
    <w:rsid w:val="003E3087"/>
    <w:rsid w:val="003F26CA"/>
    <w:rsid w:val="00400D40"/>
    <w:rsid w:val="00401D20"/>
    <w:rsid w:val="00404BEE"/>
    <w:rsid w:val="00404E22"/>
    <w:rsid w:val="00406FF7"/>
    <w:rsid w:val="004145AC"/>
    <w:rsid w:val="00415892"/>
    <w:rsid w:val="0045792B"/>
    <w:rsid w:val="00473199"/>
    <w:rsid w:val="00495B3B"/>
    <w:rsid w:val="004C7C83"/>
    <w:rsid w:val="004D7369"/>
    <w:rsid w:val="004E14EB"/>
    <w:rsid w:val="004F416B"/>
    <w:rsid w:val="00514004"/>
    <w:rsid w:val="0052286E"/>
    <w:rsid w:val="005358B8"/>
    <w:rsid w:val="0053657D"/>
    <w:rsid w:val="005549D3"/>
    <w:rsid w:val="00570C27"/>
    <w:rsid w:val="005852C6"/>
    <w:rsid w:val="00590AD9"/>
    <w:rsid w:val="005B0BA8"/>
    <w:rsid w:val="005F060A"/>
    <w:rsid w:val="00600090"/>
    <w:rsid w:val="00600EC1"/>
    <w:rsid w:val="00622F52"/>
    <w:rsid w:val="0063338A"/>
    <w:rsid w:val="00645E21"/>
    <w:rsid w:val="006563F3"/>
    <w:rsid w:val="00657276"/>
    <w:rsid w:val="0067303D"/>
    <w:rsid w:val="00675308"/>
    <w:rsid w:val="006830A8"/>
    <w:rsid w:val="0068390A"/>
    <w:rsid w:val="006A04BB"/>
    <w:rsid w:val="006A51EC"/>
    <w:rsid w:val="006A63AE"/>
    <w:rsid w:val="006C612E"/>
    <w:rsid w:val="006C7B62"/>
    <w:rsid w:val="006D2E73"/>
    <w:rsid w:val="006E6C3E"/>
    <w:rsid w:val="006F0289"/>
    <w:rsid w:val="006F4B8F"/>
    <w:rsid w:val="00704900"/>
    <w:rsid w:val="0071188B"/>
    <w:rsid w:val="0072295E"/>
    <w:rsid w:val="00753FB8"/>
    <w:rsid w:val="0077287B"/>
    <w:rsid w:val="007829A5"/>
    <w:rsid w:val="00782A28"/>
    <w:rsid w:val="007839FA"/>
    <w:rsid w:val="00791B83"/>
    <w:rsid w:val="00792732"/>
    <w:rsid w:val="007A3E5D"/>
    <w:rsid w:val="007A51DB"/>
    <w:rsid w:val="007A7D7B"/>
    <w:rsid w:val="007B69F0"/>
    <w:rsid w:val="007C1042"/>
    <w:rsid w:val="007C1122"/>
    <w:rsid w:val="007C314C"/>
    <w:rsid w:val="007C33FE"/>
    <w:rsid w:val="007E0F52"/>
    <w:rsid w:val="007E750B"/>
    <w:rsid w:val="007F6C4C"/>
    <w:rsid w:val="0081502F"/>
    <w:rsid w:val="00820621"/>
    <w:rsid w:val="0083505F"/>
    <w:rsid w:val="00840988"/>
    <w:rsid w:val="00860F52"/>
    <w:rsid w:val="00861779"/>
    <w:rsid w:val="00864306"/>
    <w:rsid w:val="008936E2"/>
    <w:rsid w:val="008A6E8D"/>
    <w:rsid w:val="008A75DA"/>
    <w:rsid w:val="008D162A"/>
    <w:rsid w:val="008D1F27"/>
    <w:rsid w:val="008F4A68"/>
    <w:rsid w:val="008F51C6"/>
    <w:rsid w:val="00912CC8"/>
    <w:rsid w:val="00931408"/>
    <w:rsid w:val="0093199C"/>
    <w:rsid w:val="00950A85"/>
    <w:rsid w:val="009573AE"/>
    <w:rsid w:val="00957B12"/>
    <w:rsid w:val="00957E5D"/>
    <w:rsid w:val="009639F3"/>
    <w:rsid w:val="009825BE"/>
    <w:rsid w:val="009832AE"/>
    <w:rsid w:val="00987E5A"/>
    <w:rsid w:val="009A2405"/>
    <w:rsid w:val="009A4686"/>
    <w:rsid w:val="009A6D54"/>
    <w:rsid w:val="009B4DF7"/>
    <w:rsid w:val="009C633F"/>
    <w:rsid w:val="009F2804"/>
    <w:rsid w:val="00A04866"/>
    <w:rsid w:val="00A153A3"/>
    <w:rsid w:val="00A311DB"/>
    <w:rsid w:val="00A40830"/>
    <w:rsid w:val="00A42419"/>
    <w:rsid w:val="00A625FF"/>
    <w:rsid w:val="00A85DF1"/>
    <w:rsid w:val="00A946E1"/>
    <w:rsid w:val="00A96583"/>
    <w:rsid w:val="00AA015C"/>
    <w:rsid w:val="00AA651D"/>
    <w:rsid w:val="00AC2F4B"/>
    <w:rsid w:val="00B05D58"/>
    <w:rsid w:val="00B3606C"/>
    <w:rsid w:val="00B37158"/>
    <w:rsid w:val="00B3799D"/>
    <w:rsid w:val="00B71F72"/>
    <w:rsid w:val="00B91321"/>
    <w:rsid w:val="00B92653"/>
    <w:rsid w:val="00B93C60"/>
    <w:rsid w:val="00BA61B4"/>
    <w:rsid w:val="00BB3F7D"/>
    <w:rsid w:val="00BC2C23"/>
    <w:rsid w:val="00BC2C2A"/>
    <w:rsid w:val="00BE358E"/>
    <w:rsid w:val="00BE5360"/>
    <w:rsid w:val="00BF1824"/>
    <w:rsid w:val="00BF4CBF"/>
    <w:rsid w:val="00C00DDB"/>
    <w:rsid w:val="00C22C81"/>
    <w:rsid w:val="00C3076D"/>
    <w:rsid w:val="00C36B5C"/>
    <w:rsid w:val="00C65146"/>
    <w:rsid w:val="00C678BF"/>
    <w:rsid w:val="00CB0387"/>
    <w:rsid w:val="00CC1F1D"/>
    <w:rsid w:val="00CC520D"/>
    <w:rsid w:val="00D16B9F"/>
    <w:rsid w:val="00D2053C"/>
    <w:rsid w:val="00D307F5"/>
    <w:rsid w:val="00D42F07"/>
    <w:rsid w:val="00D436B4"/>
    <w:rsid w:val="00D57E22"/>
    <w:rsid w:val="00D64F3A"/>
    <w:rsid w:val="00D7386B"/>
    <w:rsid w:val="00D7591D"/>
    <w:rsid w:val="00D84799"/>
    <w:rsid w:val="00D909CB"/>
    <w:rsid w:val="00D945CC"/>
    <w:rsid w:val="00DB1A88"/>
    <w:rsid w:val="00DD2AF1"/>
    <w:rsid w:val="00DD5CB7"/>
    <w:rsid w:val="00DF1B96"/>
    <w:rsid w:val="00E250AE"/>
    <w:rsid w:val="00E26AB7"/>
    <w:rsid w:val="00E34661"/>
    <w:rsid w:val="00E4177A"/>
    <w:rsid w:val="00E76658"/>
    <w:rsid w:val="00E834F0"/>
    <w:rsid w:val="00EB4061"/>
    <w:rsid w:val="00ED1887"/>
    <w:rsid w:val="00EF0022"/>
    <w:rsid w:val="00EF116D"/>
    <w:rsid w:val="00F1057A"/>
    <w:rsid w:val="00F20039"/>
    <w:rsid w:val="00F360F4"/>
    <w:rsid w:val="00F71A14"/>
    <w:rsid w:val="00F76B37"/>
    <w:rsid w:val="00F80CD5"/>
    <w:rsid w:val="00F80D67"/>
    <w:rsid w:val="00F947E6"/>
    <w:rsid w:val="00F9596E"/>
    <w:rsid w:val="00FA2C19"/>
    <w:rsid w:val="00FB73AE"/>
    <w:rsid w:val="00FD2D0D"/>
    <w:rsid w:val="00FE4871"/>
    <w:rsid w:val="00FE4CFB"/>
    <w:rsid w:val="00FF0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3823"/>
  <w15:docId w15:val="{BDB6A517-77FE-4DB8-B7F8-A25566CA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r-Latn-R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unhideWhenUsed/>
    <w:rsid w:val="000343D0"/>
    <w:pPr>
      <w:spacing w:line="240" w:lineRule="auto"/>
    </w:pPr>
    <w:rPr>
      <w:sz w:val="20"/>
      <w:szCs w:val="20"/>
    </w:rPr>
  </w:style>
  <w:style w:type="character" w:customStyle="1" w:styleId="FootnoteTextChar">
    <w:name w:val="Footnote Text Char"/>
    <w:basedOn w:val="DefaultParagraphFont"/>
    <w:link w:val="FootnoteText"/>
    <w:uiPriority w:val="99"/>
    <w:rsid w:val="000343D0"/>
    <w:rPr>
      <w:sz w:val="20"/>
      <w:szCs w:val="20"/>
    </w:rPr>
  </w:style>
  <w:style w:type="character" w:styleId="FootnoteReference">
    <w:name w:val="footnote reference"/>
    <w:basedOn w:val="DefaultParagraphFont"/>
    <w:uiPriority w:val="99"/>
    <w:semiHidden/>
    <w:unhideWhenUsed/>
    <w:rsid w:val="000343D0"/>
    <w:rPr>
      <w:vertAlign w:val="superscript"/>
    </w:rPr>
  </w:style>
  <w:style w:type="character" w:customStyle="1" w:styleId="fontstyle01">
    <w:name w:val="fontstyle01"/>
    <w:basedOn w:val="DefaultParagraphFont"/>
    <w:rsid w:val="000343D0"/>
    <w:rPr>
      <w:rFonts w:ascii="Calibri" w:hAnsi="Calibri" w:cs="Calibri" w:hint="default"/>
      <w:b w:val="0"/>
      <w:bCs w:val="0"/>
      <w:i w:val="0"/>
      <w:iCs w:val="0"/>
      <w:color w:val="000000"/>
      <w:sz w:val="18"/>
      <w:szCs w:val="18"/>
    </w:rPr>
  </w:style>
  <w:style w:type="character" w:styleId="Hyperlink">
    <w:name w:val="Hyperlink"/>
    <w:basedOn w:val="DefaultParagraphFont"/>
    <w:uiPriority w:val="99"/>
    <w:unhideWhenUsed/>
    <w:rsid w:val="00F9596E"/>
    <w:rPr>
      <w:color w:val="0000FF"/>
      <w:u w:val="single"/>
    </w:rPr>
  </w:style>
  <w:style w:type="paragraph" w:styleId="BalloonText">
    <w:name w:val="Balloon Text"/>
    <w:basedOn w:val="Normal"/>
    <w:link w:val="BalloonTextChar"/>
    <w:uiPriority w:val="99"/>
    <w:semiHidden/>
    <w:unhideWhenUsed/>
    <w:rsid w:val="00CC52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20D"/>
    <w:rPr>
      <w:rFonts w:ascii="Segoe UI" w:hAnsi="Segoe UI" w:cs="Segoe UI"/>
      <w:sz w:val="18"/>
      <w:szCs w:val="18"/>
    </w:rPr>
  </w:style>
  <w:style w:type="paragraph" w:styleId="Header">
    <w:name w:val="header"/>
    <w:basedOn w:val="Normal"/>
    <w:link w:val="HeaderChar"/>
    <w:uiPriority w:val="99"/>
    <w:unhideWhenUsed/>
    <w:rsid w:val="00CC520D"/>
    <w:pPr>
      <w:tabs>
        <w:tab w:val="center" w:pos="4680"/>
        <w:tab w:val="right" w:pos="9360"/>
      </w:tabs>
      <w:spacing w:line="240" w:lineRule="auto"/>
    </w:pPr>
  </w:style>
  <w:style w:type="character" w:customStyle="1" w:styleId="HeaderChar">
    <w:name w:val="Header Char"/>
    <w:basedOn w:val="DefaultParagraphFont"/>
    <w:link w:val="Header"/>
    <w:uiPriority w:val="99"/>
    <w:rsid w:val="00CC520D"/>
  </w:style>
  <w:style w:type="paragraph" w:styleId="Footer">
    <w:name w:val="footer"/>
    <w:basedOn w:val="Normal"/>
    <w:link w:val="FooterChar"/>
    <w:uiPriority w:val="99"/>
    <w:unhideWhenUsed/>
    <w:rsid w:val="00CC520D"/>
    <w:pPr>
      <w:tabs>
        <w:tab w:val="center" w:pos="4680"/>
        <w:tab w:val="right" w:pos="9360"/>
      </w:tabs>
      <w:spacing w:line="240" w:lineRule="auto"/>
    </w:pPr>
  </w:style>
  <w:style w:type="character" w:customStyle="1" w:styleId="FooterChar">
    <w:name w:val="Footer Char"/>
    <w:basedOn w:val="DefaultParagraphFont"/>
    <w:link w:val="Footer"/>
    <w:uiPriority w:val="99"/>
    <w:rsid w:val="00CC520D"/>
  </w:style>
  <w:style w:type="table" w:styleId="TableGrid">
    <w:name w:val="Table Grid"/>
    <w:basedOn w:val="TableNormal"/>
    <w:uiPriority w:val="59"/>
    <w:rsid w:val="00F76B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A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946E1"/>
    <w:pPr>
      <w:ind w:left="720"/>
      <w:contextualSpacing/>
    </w:pPr>
  </w:style>
  <w:style w:type="character" w:customStyle="1" w:styleId="UnresolvedMention1">
    <w:name w:val="Unresolved Mention1"/>
    <w:basedOn w:val="DefaultParagraphFont"/>
    <w:uiPriority w:val="99"/>
    <w:semiHidden/>
    <w:unhideWhenUsed/>
    <w:rsid w:val="00FD2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21186">
      <w:bodyDiv w:val="1"/>
      <w:marLeft w:val="0"/>
      <w:marRight w:val="0"/>
      <w:marTop w:val="0"/>
      <w:marBottom w:val="0"/>
      <w:divBdr>
        <w:top w:val="none" w:sz="0" w:space="0" w:color="auto"/>
        <w:left w:val="none" w:sz="0" w:space="0" w:color="auto"/>
        <w:bottom w:val="none" w:sz="0" w:space="0" w:color="auto"/>
        <w:right w:val="none" w:sz="0" w:space="0" w:color="auto"/>
      </w:divBdr>
    </w:div>
    <w:div w:id="763644892">
      <w:bodyDiv w:val="1"/>
      <w:marLeft w:val="0"/>
      <w:marRight w:val="0"/>
      <w:marTop w:val="0"/>
      <w:marBottom w:val="0"/>
      <w:divBdr>
        <w:top w:val="none" w:sz="0" w:space="0" w:color="auto"/>
        <w:left w:val="none" w:sz="0" w:space="0" w:color="auto"/>
        <w:bottom w:val="none" w:sz="0" w:space="0" w:color="auto"/>
        <w:right w:val="none" w:sz="0" w:space="0" w:color="auto"/>
      </w:divBdr>
    </w:div>
    <w:div w:id="765927862">
      <w:bodyDiv w:val="1"/>
      <w:marLeft w:val="0"/>
      <w:marRight w:val="0"/>
      <w:marTop w:val="0"/>
      <w:marBottom w:val="0"/>
      <w:divBdr>
        <w:top w:val="none" w:sz="0" w:space="0" w:color="auto"/>
        <w:left w:val="none" w:sz="0" w:space="0" w:color="auto"/>
        <w:bottom w:val="none" w:sz="0" w:space="0" w:color="auto"/>
        <w:right w:val="none" w:sz="0" w:space="0" w:color="auto"/>
      </w:divBdr>
    </w:div>
    <w:div w:id="1294561273">
      <w:bodyDiv w:val="1"/>
      <w:marLeft w:val="0"/>
      <w:marRight w:val="0"/>
      <w:marTop w:val="0"/>
      <w:marBottom w:val="0"/>
      <w:divBdr>
        <w:top w:val="none" w:sz="0" w:space="0" w:color="auto"/>
        <w:left w:val="none" w:sz="0" w:space="0" w:color="auto"/>
        <w:bottom w:val="none" w:sz="0" w:space="0" w:color="auto"/>
        <w:right w:val="none" w:sz="0" w:space="0" w:color="auto"/>
      </w:divBdr>
    </w:div>
    <w:div w:id="1701467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BE9A-7CA8-4F5D-9F60-74A2B3E6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5436</Words>
  <Characters>30987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Medolend</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Katarina</cp:lastModifiedBy>
  <cp:revision>3</cp:revision>
  <cp:lastPrinted>2020-02-09T11:48:00Z</cp:lastPrinted>
  <dcterms:created xsi:type="dcterms:W3CDTF">2023-02-16T21:36:00Z</dcterms:created>
  <dcterms:modified xsi:type="dcterms:W3CDTF">2023-02-16T21:43:00Z</dcterms:modified>
</cp:coreProperties>
</file>