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08" w:rsidRDefault="00913908" w:rsidP="00913908">
      <w:pPr>
        <w:tabs>
          <w:tab w:val="left" w:pos="1290"/>
        </w:tabs>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p>
    <w:p w:rsidR="00913908" w:rsidRDefault="00913908" w:rsidP="00913908">
      <w:pPr>
        <w:spacing w:after="0"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Српско социолошко друштво и Филозофски факултет у Нишу</w:t>
      </w:r>
      <w:r w:rsidRPr="00913908">
        <w:rPr>
          <w:rFonts w:ascii="Times New Roman" w:hAnsi="Times New Roman" w:cs="Times New Roman"/>
          <w:sz w:val="24"/>
          <w:szCs w:val="24"/>
          <w:lang w:val="sr-Cyrl-RS"/>
        </w:rPr>
        <w:t xml:space="preserve"> </w:t>
      </w:r>
    </w:p>
    <w:p w:rsidR="00913908" w:rsidRDefault="00913908" w:rsidP="00913908">
      <w:pPr>
        <w:spacing w:after="0"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Такмичење ученика средњих школа из социологије</w:t>
      </w:r>
    </w:p>
    <w:p w:rsidR="00913908" w:rsidRDefault="00913908" w:rsidP="00913908">
      <w:pPr>
        <w:spacing w:line="360" w:lineRule="auto"/>
        <w:rPr>
          <w:rFonts w:ascii="Times New Roman" w:hAnsi="Times New Roman" w:cs="Times New Roman"/>
          <w:sz w:val="24"/>
          <w:szCs w:val="24"/>
          <w:lang w:val="sr-Cyrl-RS"/>
        </w:rPr>
      </w:pPr>
    </w:p>
    <w:p w:rsidR="00913908" w:rsidRDefault="00913908" w:rsidP="00913908">
      <w:pPr>
        <w:spacing w:line="360" w:lineRule="auto"/>
        <w:rPr>
          <w:rFonts w:ascii="Times New Roman" w:hAnsi="Times New Roman" w:cs="Times New Roman"/>
          <w:sz w:val="24"/>
          <w:szCs w:val="24"/>
          <w:lang w:val="sr-Cyrl-RS"/>
        </w:rPr>
      </w:pPr>
    </w:p>
    <w:p w:rsidR="00913908" w:rsidRDefault="00913908" w:rsidP="00F470B8">
      <w:pPr>
        <w:spacing w:line="360" w:lineRule="auto"/>
        <w:jc w:val="center"/>
        <w:rPr>
          <w:rFonts w:ascii="Times New Roman" w:hAnsi="Times New Roman" w:cs="Times New Roman"/>
          <w:sz w:val="24"/>
          <w:szCs w:val="24"/>
          <w:lang w:val="sr-Cyrl-RS"/>
        </w:rPr>
      </w:pPr>
    </w:p>
    <w:p w:rsidR="00F470B8" w:rsidRDefault="00F470B8" w:rsidP="00913908">
      <w:pPr>
        <w:spacing w:line="360" w:lineRule="auto"/>
        <w:rPr>
          <w:rFonts w:ascii="Times New Roman" w:hAnsi="Times New Roman" w:cs="Times New Roman"/>
          <w:sz w:val="24"/>
          <w:szCs w:val="24"/>
          <w:lang w:val="sr-Cyrl-RS"/>
        </w:rPr>
      </w:pPr>
    </w:p>
    <w:p w:rsidR="00913908" w:rsidRPr="00712A3F" w:rsidRDefault="00913908" w:rsidP="00913908">
      <w:pPr>
        <w:spacing w:line="360" w:lineRule="auto"/>
        <w:jc w:val="center"/>
        <w:rPr>
          <w:rFonts w:ascii="Times New Roman" w:hAnsi="Times New Roman" w:cs="Times New Roman"/>
          <w:b/>
          <w:sz w:val="24"/>
          <w:szCs w:val="24"/>
          <w:lang w:val="sr-Cyrl-RS"/>
        </w:rPr>
      </w:pPr>
      <w:r w:rsidRPr="00712A3F">
        <w:rPr>
          <w:rFonts w:ascii="Times New Roman" w:hAnsi="Times New Roman" w:cs="Times New Roman"/>
          <w:b/>
          <w:sz w:val="24"/>
          <w:szCs w:val="24"/>
          <w:lang w:val="sr-Cyrl-RS"/>
        </w:rPr>
        <w:t>ТАКМИЧАРСКИ РАД:</w:t>
      </w:r>
    </w:p>
    <w:p w:rsidR="00F470B8" w:rsidRPr="00712A3F" w:rsidRDefault="00F470B8" w:rsidP="00F470B8">
      <w:pPr>
        <w:spacing w:line="360" w:lineRule="auto"/>
        <w:jc w:val="center"/>
        <w:rPr>
          <w:rFonts w:ascii="Times New Roman" w:hAnsi="Times New Roman" w:cs="Times New Roman"/>
          <w:b/>
          <w:sz w:val="24"/>
          <w:szCs w:val="24"/>
          <w:u w:val="single"/>
          <w:lang w:val="sr-Cyrl-RS"/>
        </w:rPr>
      </w:pPr>
      <w:r w:rsidRPr="00712A3F">
        <w:rPr>
          <w:rFonts w:ascii="Times New Roman" w:hAnsi="Times New Roman" w:cs="Times New Roman"/>
          <w:b/>
          <w:sz w:val="24"/>
          <w:szCs w:val="24"/>
          <w:u w:val="single"/>
          <w:lang w:val="sr-Cyrl-RS"/>
        </w:rPr>
        <w:t>Утицај информационих технологија на формирање нових групних идентитета младих</w:t>
      </w:r>
    </w:p>
    <w:p w:rsidR="00F470B8" w:rsidRDefault="00F470B8" w:rsidP="00F470B8">
      <w:pPr>
        <w:spacing w:line="360" w:lineRule="auto"/>
        <w:jc w:val="center"/>
        <w:rPr>
          <w:rFonts w:ascii="Times New Roman" w:hAnsi="Times New Roman" w:cs="Times New Roman"/>
          <w:sz w:val="24"/>
          <w:szCs w:val="24"/>
          <w:lang w:val="sr-Cyrl-RS"/>
        </w:rPr>
      </w:pPr>
    </w:p>
    <w:p w:rsidR="00F470B8" w:rsidRDefault="00F470B8" w:rsidP="00F470B8">
      <w:pPr>
        <w:spacing w:line="360" w:lineRule="auto"/>
        <w:jc w:val="center"/>
        <w:rPr>
          <w:rFonts w:ascii="Times New Roman" w:hAnsi="Times New Roman" w:cs="Times New Roman"/>
          <w:sz w:val="24"/>
          <w:szCs w:val="24"/>
          <w:lang w:val="sr-Cyrl-RS"/>
        </w:rPr>
      </w:pPr>
    </w:p>
    <w:p w:rsidR="00F470B8" w:rsidRDefault="00F470B8" w:rsidP="00F470B8">
      <w:pPr>
        <w:spacing w:line="360" w:lineRule="auto"/>
        <w:jc w:val="center"/>
        <w:rPr>
          <w:rFonts w:ascii="Times New Roman" w:hAnsi="Times New Roman" w:cs="Times New Roman"/>
          <w:sz w:val="24"/>
          <w:szCs w:val="24"/>
          <w:lang w:val="sr-Cyrl-RS"/>
        </w:rPr>
      </w:pPr>
    </w:p>
    <w:p w:rsidR="00F470B8" w:rsidRDefault="00F470B8" w:rsidP="00F470B8">
      <w:pPr>
        <w:spacing w:line="360" w:lineRule="auto"/>
        <w:jc w:val="center"/>
        <w:rPr>
          <w:rFonts w:ascii="Times New Roman" w:hAnsi="Times New Roman" w:cs="Times New Roman"/>
          <w:sz w:val="24"/>
          <w:szCs w:val="24"/>
          <w:lang w:val="sr-Cyrl-RS"/>
        </w:rPr>
      </w:pPr>
    </w:p>
    <w:p w:rsidR="00F470B8" w:rsidRDefault="00F470B8" w:rsidP="00F470B8">
      <w:pPr>
        <w:spacing w:line="360" w:lineRule="auto"/>
        <w:jc w:val="center"/>
        <w:rPr>
          <w:rFonts w:ascii="Times New Roman" w:hAnsi="Times New Roman" w:cs="Times New Roman"/>
          <w:sz w:val="24"/>
          <w:szCs w:val="24"/>
          <w:lang w:val="sr-Cyrl-RS"/>
        </w:rPr>
      </w:pPr>
    </w:p>
    <w:p w:rsidR="00F470B8" w:rsidRDefault="00F470B8" w:rsidP="00913908">
      <w:pPr>
        <w:spacing w:line="360" w:lineRule="auto"/>
        <w:rPr>
          <w:rFonts w:ascii="Times New Roman" w:hAnsi="Times New Roman" w:cs="Times New Roman"/>
          <w:sz w:val="24"/>
          <w:szCs w:val="24"/>
          <w:lang w:val="sr-Cyrl-RS"/>
        </w:rPr>
      </w:pPr>
    </w:p>
    <w:p w:rsidR="00F470B8" w:rsidRDefault="00F470B8" w:rsidP="00F470B8">
      <w:pPr>
        <w:spacing w:line="360" w:lineRule="auto"/>
        <w:jc w:val="center"/>
        <w:rPr>
          <w:rFonts w:ascii="Times New Roman" w:hAnsi="Times New Roman" w:cs="Times New Roman"/>
          <w:sz w:val="24"/>
          <w:szCs w:val="24"/>
          <w:lang w:val="sr-Cyrl-RS"/>
        </w:rPr>
      </w:pPr>
    </w:p>
    <w:p w:rsidR="00F470B8" w:rsidRDefault="00F470B8" w:rsidP="00712A3F">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347E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Ученик:                                                      </w:t>
      </w:r>
      <w:r w:rsidR="00C347E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Ментор:</w:t>
      </w:r>
    </w:p>
    <w:p w:rsidR="00F470B8" w:rsidRDefault="00913908" w:rsidP="00712A3F">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347EC">
        <w:rPr>
          <w:rFonts w:ascii="Times New Roman" w:hAnsi="Times New Roman" w:cs="Times New Roman"/>
          <w:sz w:val="24"/>
          <w:szCs w:val="24"/>
          <w:lang w:val="sr-Cyrl-RS"/>
        </w:rPr>
        <w:t xml:space="preserve">  </w:t>
      </w:r>
      <w:r w:rsidR="00F470B8">
        <w:rPr>
          <w:rFonts w:ascii="Times New Roman" w:hAnsi="Times New Roman" w:cs="Times New Roman"/>
          <w:sz w:val="24"/>
          <w:szCs w:val="24"/>
          <w:lang w:val="sr-Cyrl-RS"/>
        </w:rPr>
        <w:t xml:space="preserve">Лазар Величковић </w:t>
      </w:r>
      <w:r w:rsidR="00F470B8">
        <w:rPr>
          <w:rFonts w:ascii="Times New Roman" w:hAnsi="Times New Roman" w:cs="Times New Roman"/>
          <w:sz w:val="24"/>
          <w:szCs w:val="24"/>
        </w:rPr>
        <w:t>IV</w:t>
      </w:r>
      <w:r w:rsidR="00F470B8" w:rsidRPr="00C347EC">
        <w:rPr>
          <w:rFonts w:ascii="Times New Roman" w:hAnsi="Times New Roman" w:cs="Times New Roman"/>
          <w:sz w:val="24"/>
          <w:szCs w:val="24"/>
          <w:vertAlign w:val="superscript"/>
        </w:rPr>
        <w:t>1</w:t>
      </w:r>
      <w:r w:rsidR="00F470B8">
        <w:rPr>
          <w:rFonts w:ascii="Times New Roman" w:hAnsi="Times New Roman" w:cs="Times New Roman"/>
          <w:sz w:val="24"/>
          <w:szCs w:val="24"/>
        </w:rPr>
        <w:t xml:space="preserve">                                                      </w:t>
      </w:r>
      <w:r w:rsidR="00C347EC">
        <w:rPr>
          <w:rFonts w:ascii="Times New Roman" w:hAnsi="Times New Roman" w:cs="Times New Roman"/>
          <w:sz w:val="24"/>
          <w:szCs w:val="24"/>
          <w:lang w:val="sr-Cyrl-RS"/>
        </w:rPr>
        <w:t xml:space="preserve"> </w:t>
      </w:r>
      <w:r w:rsidR="00F470B8">
        <w:rPr>
          <w:rFonts w:ascii="Times New Roman" w:hAnsi="Times New Roman" w:cs="Times New Roman"/>
          <w:sz w:val="24"/>
          <w:szCs w:val="24"/>
        </w:rPr>
        <w:t xml:space="preserve">     </w:t>
      </w:r>
      <w:r w:rsidR="00F470B8">
        <w:rPr>
          <w:rFonts w:ascii="Times New Roman" w:hAnsi="Times New Roman" w:cs="Times New Roman"/>
          <w:sz w:val="24"/>
          <w:szCs w:val="24"/>
          <w:lang w:val="sr-Cyrl-RS"/>
        </w:rPr>
        <w:t>Сузана Стојадиновић</w:t>
      </w:r>
    </w:p>
    <w:p w:rsidR="00913908" w:rsidRDefault="00913908" w:rsidP="00712A3F">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Гимназија „Јован Скерлић“</w:t>
      </w:r>
    </w:p>
    <w:p w:rsidR="00712A3F" w:rsidRDefault="00712A3F" w:rsidP="00913908">
      <w:pPr>
        <w:spacing w:line="360" w:lineRule="auto"/>
        <w:jc w:val="center"/>
        <w:rPr>
          <w:rFonts w:ascii="Times New Roman" w:hAnsi="Times New Roman" w:cs="Times New Roman"/>
          <w:sz w:val="24"/>
          <w:szCs w:val="24"/>
          <w:lang w:val="sr-Cyrl-RS"/>
        </w:rPr>
      </w:pPr>
    </w:p>
    <w:p w:rsidR="00913908" w:rsidRDefault="00913908" w:rsidP="00913908">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Владичин Хан</w:t>
      </w:r>
      <w:r w:rsidR="00712A3F">
        <w:rPr>
          <w:rFonts w:ascii="Times New Roman" w:hAnsi="Times New Roman" w:cs="Times New Roman"/>
          <w:sz w:val="24"/>
          <w:szCs w:val="24"/>
          <w:lang w:val="sr-Cyrl-RS"/>
        </w:rPr>
        <w:t>, 2022</w:t>
      </w:r>
      <w:r>
        <w:rPr>
          <w:rFonts w:ascii="Times New Roman" w:hAnsi="Times New Roman" w:cs="Times New Roman"/>
          <w:sz w:val="24"/>
          <w:szCs w:val="24"/>
          <w:lang w:val="sr-Cyrl-RS"/>
        </w:rPr>
        <w:t>.година</w:t>
      </w:r>
    </w:p>
    <w:p w:rsidR="00913908" w:rsidRDefault="00913908" w:rsidP="00C347EC">
      <w:pPr>
        <w:spacing w:line="360" w:lineRule="auto"/>
        <w:jc w:val="both"/>
        <w:rPr>
          <w:rFonts w:ascii="Times New Roman" w:hAnsi="Times New Roman" w:cs="Times New Roman"/>
          <w:b/>
          <w:sz w:val="24"/>
          <w:szCs w:val="24"/>
          <w:lang w:val="sr-Cyrl-RS"/>
        </w:rPr>
      </w:pPr>
    </w:p>
    <w:p w:rsidR="00913908" w:rsidRDefault="00913908" w:rsidP="00913908">
      <w:pPr>
        <w:spacing w:line="360" w:lineRule="auto"/>
        <w:jc w:val="center"/>
        <w:rPr>
          <w:rFonts w:ascii="Times New Roman" w:hAnsi="Times New Roman" w:cs="Times New Roman"/>
          <w:b/>
          <w:sz w:val="24"/>
          <w:szCs w:val="24"/>
          <w:lang w:val="sr-Cyrl-RS"/>
        </w:rPr>
      </w:pPr>
    </w:p>
    <w:p w:rsidR="00913908" w:rsidRDefault="00913908" w:rsidP="00C347EC">
      <w:pPr>
        <w:spacing w:line="360" w:lineRule="auto"/>
        <w:jc w:val="both"/>
        <w:rPr>
          <w:rFonts w:ascii="Times New Roman" w:hAnsi="Times New Roman" w:cs="Times New Roman"/>
          <w:b/>
          <w:sz w:val="24"/>
          <w:szCs w:val="24"/>
          <w:lang w:val="sr-Cyrl-RS"/>
        </w:rPr>
      </w:pPr>
    </w:p>
    <w:p w:rsidR="00913908" w:rsidRDefault="00913908" w:rsidP="00C347EC">
      <w:pPr>
        <w:spacing w:line="360" w:lineRule="auto"/>
        <w:jc w:val="both"/>
        <w:rPr>
          <w:rFonts w:ascii="Times New Roman" w:hAnsi="Times New Roman" w:cs="Times New Roman"/>
          <w:b/>
          <w:sz w:val="24"/>
          <w:szCs w:val="24"/>
          <w:lang w:val="sr-Cyrl-RS"/>
        </w:rPr>
      </w:pPr>
    </w:p>
    <w:p w:rsidR="00C347EC" w:rsidRPr="00712A3F" w:rsidRDefault="00C347EC" w:rsidP="00C347EC">
      <w:pPr>
        <w:spacing w:line="360" w:lineRule="auto"/>
        <w:jc w:val="both"/>
        <w:rPr>
          <w:rFonts w:ascii="Times New Roman" w:hAnsi="Times New Roman" w:cs="Times New Roman"/>
          <w:b/>
          <w:sz w:val="24"/>
          <w:szCs w:val="24"/>
          <w:lang w:val="sr-Cyrl-RS"/>
        </w:rPr>
      </w:pPr>
      <w:r w:rsidRPr="00C347EC">
        <w:rPr>
          <w:rFonts w:ascii="Times New Roman" w:hAnsi="Times New Roman" w:cs="Times New Roman"/>
          <w:b/>
          <w:sz w:val="24"/>
          <w:szCs w:val="24"/>
          <w:lang w:val="sr-Cyrl-RS"/>
        </w:rPr>
        <w:t>Садржај:</w:t>
      </w:r>
    </w:p>
    <w:p w:rsidR="00C347EC" w:rsidRPr="00C347EC" w:rsidRDefault="00C347EC" w:rsidP="00C347EC">
      <w:pPr>
        <w:spacing w:line="360" w:lineRule="auto"/>
        <w:jc w:val="both"/>
        <w:rPr>
          <w:rFonts w:ascii="Times New Roman" w:hAnsi="Times New Roman" w:cs="Times New Roman"/>
          <w:b/>
          <w:sz w:val="24"/>
          <w:szCs w:val="24"/>
          <w:lang w:val="sr-Cyrl-RS"/>
        </w:rPr>
      </w:pPr>
      <w:r w:rsidRPr="00C347EC">
        <w:rPr>
          <w:rFonts w:ascii="Times New Roman" w:hAnsi="Times New Roman" w:cs="Times New Roman"/>
          <w:b/>
          <w:sz w:val="24"/>
          <w:szCs w:val="24"/>
          <w:lang w:val="sr-Cyrl-RS"/>
        </w:rPr>
        <w:t>1. Увод</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259C2">
        <w:rPr>
          <w:rFonts w:ascii="Times New Roman" w:hAnsi="Times New Roman" w:cs="Times New Roman"/>
          <w:b/>
          <w:sz w:val="24"/>
          <w:szCs w:val="24"/>
          <w:lang w:val="sr-Cyrl-RS"/>
        </w:rPr>
        <w:t>2</w:t>
      </w:r>
    </w:p>
    <w:p w:rsidR="00C347EC" w:rsidRPr="00C347EC" w:rsidRDefault="00C347EC" w:rsidP="00C347EC">
      <w:pPr>
        <w:spacing w:line="360" w:lineRule="auto"/>
        <w:jc w:val="both"/>
        <w:rPr>
          <w:rFonts w:ascii="Times New Roman" w:hAnsi="Times New Roman" w:cs="Times New Roman"/>
          <w:b/>
          <w:sz w:val="24"/>
          <w:szCs w:val="24"/>
          <w:lang w:val="sr-Cyrl-RS"/>
        </w:rPr>
      </w:pPr>
      <w:r w:rsidRPr="00C347EC">
        <w:rPr>
          <w:rFonts w:ascii="Times New Roman" w:hAnsi="Times New Roman" w:cs="Times New Roman"/>
          <w:b/>
          <w:sz w:val="24"/>
          <w:szCs w:val="24"/>
          <w:lang w:val="sr-Cyrl-RS"/>
        </w:rPr>
        <w:t>2. Одређења појмова</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259C2">
        <w:rPr>
          <w:rFonts w:ascii="Times New Roman" w:hAnsi="Times New Roman" w:cs="Times New Roman"/>
          <w:b/>
          <w:sz w:val="24"/>
          <w:szCs w:val="24"/>
          <w:lang w:val="sr-Cyrl-RS"/>
        </w:rPr>
        <w:t>3</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2.1</w:t>
      </w:r>
      <w:r w:rsidR="00B93CDF">
        <w:rPr>
          <w:rFonts w:ascii="Times New Roman" w:hAnsi="Times New Roman" w:cs="Times New Roman"/>
          <w:sz w:val="24"/>
          <w:szCs w:val="24"/>
          <w:lang w:val="sr-Cyrl-RS"/>
        </w:rPr>
        <w:t>.</w:t>
      </w:r>
      <w:r w:rsidRPr="00C347EC">
        <w:rPr>
          <w:rFonts w:ascii="Times New Roman" w:hAnsi="Times New Roman" w:cs="Times New Roman"/>
          <w:sz w:val="24"/>
          <w:szCs w:val="24"/>
          <w:lang w:val="sr-Cyrl-RS"/>
        </w:rPr>
        <w:t xml:space="preserve"> Информационе технологије - одређење појма</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3</w:t>
      </w:r>
    </w:p>
    <w:p w:rsidR="00C347EC" w:rsidRPr="00C347EC" w:rsidRDefault="00C347EC" w:rsidP="00C347EC">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2.2</w:t>
      </w:r>
      <w:r w:rsidR="00B93CD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Младост - одређење појма</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3</w:t>
      </w:r>
    </w:p>
    <w:p w:rsidR="00C347EC" w:rsidRPr="00C347EC" w:rsidRDefault="00C347EC" w:rsidP="00C347EC">
      <w:pPr>
        <w:spacing w:line="360" w:lineRule="auto"/>
        <w:jc w:val="both"/>
        <w:rPr>
          <w:rFonts w:ascii="Times New Roman" w:hAnsi="Times New Roman" w:cs="Times New Roman"/>
          <w:b/>
          <w:sz w:val="24"/>
          <w:szCs w:val="24"/>
          <w:lang w:val="sr-Cyrl-RS"/>
        </w:rPr>
      </w:pPr>
      <w:r w:rsidRPr="00C347EC">
        <w:rPr>
          <w:rFonts w:ascii="Times New Roman" w:hAnsi="Times New Roman" w:cs="Times New Roman"/>
          <w:b/>
          <w:sz w:val="24"/>
          <w:szCs w:val="24"/>
          <w:lang w:val="sr-Cyrl-RS"/>
        </w:rPr>
        <w:t>3. Процеси и фактори који утичу на развој иденти</w:t>
      </w:r>
      <w:r w:rsidR="00B93CDF">
        <w:rPr>
          <w:rFonts w:ascii="Times New Roman" w:hAnsi="Times New Roman" w:cs="Times New Roman"/>
          <w:b/>
          <w:sz w:val="24"/>
          <w:szCs w:val="24"/>
          <w:lang w:val="sr-Cyrl-RS"/>
        </w:rPr>
        <w:t>т</w:t>
      </w:r>
      <w:r w:rsidR="00783AF6">
        <w:rPr>
          <w:rFonts w:ascii="Times New Roman" w:hAnsi="Times New Roman" w:cs="Times New Roman"/>
          <w:b/>
          <w:sz w:val="24"/>
          <w:szCs w:val="24"/>
          <w:lang w:val="sr-Cyrl-RS"/>
        </w:rPr>
        <w:t>ета код младих...........</w:t>
      </w:r>
      <w:r w:rsidR="009E222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AC0D9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259C2">
        <w:rPr>
          <w:rFonts w:ascii="Times New Roman" w:hAnsi="Times New Roman" w:cs="Times New Roman"/>
          <w:b/>
          <w:sz w:val="24"/>
          <w:szCs w:val="24"/>
          <w:lang w:val="sr-Cyrl-RS"/>
        </w:rPr>
        <w:t>4</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3.1</w:t>
      </w:r>
      <w:r w:rsidR="00B93CDF">
        <w:rPr>
          <w:rFonts w:ascii="Times New Roman" w:hAnsi="Times New Roman" w:cs="Times New Roman"/>
          <w:sz w:val="24"/>
          <w:szCs w:val="24"/>
          <w:lang w:val="sr-Cyrl-RS"/>
        </w:rPr>
        <w:t>.</w:t>
      </w:r>
      <w:r w:rsidRPr="00C347EC">
        <w:rPr>
          <w:rFonts w:ascii="Times New Roman" w:hAnsi="Times New Roman" w:cs="Times New Roman"/>
          <w:sz w:val="24"/>
          <w:szCs w:val="24"/>
          <w:lang w:val="sr-Cyrl-RS"/>
        </w:rPr>
        <w:t xml:space="preserve"> Развој идентитета у процесу социјализације, чиниоци социјализације</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4</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3.2</w:t>
      </w:r>
      <w:r w:rsidR="00B93CDF">
        <w:rPr>
          <w:rFonts w:ascii="Times New Roman" w:hAnsi="Times New Roman" w:cs="Times New Roman"/>
          <w:sz w:val="24"/>
          <w:szCs w:val="24"/>
          <w:lang w:val="sr-Cyrl-RS"/>
        </w:rPr>
        <w:t>.</w:t>
      </w:r>
      <w:r w:rsidRPr="00C347EC">
        <w:rPr>
          <w:rFonts w:ascii="Times New Roman" w:hAnsi="Times New Roman" w:cs="Times New Roman"/>
          <w:sz w:val="24"/>
          <w:szCs w:val="24"/>
          <w:lang w:val="sr-Cyrl-RS"/>
        </w:rPr>
        <w:t xml:space="preserve"> Остали процеси и фактори који утичу на мла</w:t>
      </w:r>
      <w:r>
        <w:rPr>
          <w:rFonts w:ascii="Times New Roman" w:hAnsi="Times New Roman" w:cs="Times New Roman"/>
          <w:sz w:val="24"/>
          <w:szCs w:val="24"/>
          <w:lang w:val="sr-Cyrl-RS"/>
        </w:rPr>
        <w:t>де</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6</w:t>
      </w:r>
    </w:p>
    <w:p w:rsidR="00C347EC" w:rsidRPr="00C347EC" w:rsidRDefault="00C347EC" w:rsidP="00C347EC">
      <w:pPr>
        <w:spacing w:line="360" w:lineRule="auto"/>
        <w:jc w:val="both"/>
        <w:rPr>
          <w:rFonts w:ascii="Times New Roman" w:hAnsi="Times New Roman" w:cs="Times New Roman"/>
          <w:b/>
          <w:sz w:val="24"/>
          <w:szCs w:val="24"/>
          <w:lang w:val="sr-Cyrl-RS"/>
        </w:rPr>
      </w:pPr>
      <w:r w:rsidRPr="00C347EC">
        <w:rPr>
          <w:rFonts w:ascii="Times New Roman" w:hAnsi="Times New Roman" w:cs="Times New Roman"/>
          <w:b/>
          <w:sz w:val="24"/>
          <w:szCs w:val="24"/>
          <w:lang w:val="sr-Cyrl-RS"/>
        </w:rPr>
        <w:t>4. Присутност дигиталних технологија у животу младих</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AC0D9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259C2">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259C2">
        <w:rPr>
          <w:rFonts w:ascii="Times New Roman" w:hAnsi="Times New Roman" w:cs="Times New Roman"/>
          <w:b/>
          <w:sz w:val="24"/>
          <w:szCs w:val="24"/>
          <w:lang w:val="sr-Cyrl-RS"/>
        </w:rPr>
        <w:t>7</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4.1</w:t>
      </w:r>
      <w:r w:rsidR="00B93CDF">
        <w:rPr>
          <w:rFonts w:ascii="Times New Roman" w:hAnsi="Times New Roman" w:cs="Times New Roman"/>
          <w:sz w:val="24"/>
          <w:szCs w:val="24"/>
          <w:lang w:val="sr-Cyrl-RS"/>
        </w:rPr>
        <w:t>.</w:t>
      </w:r>
      <w:r w:rsidRPr="00C347EC">
        <w:rPr>
          <w:rFonts w:ascii="Times New Roman" w:hAnsi="Times New Roman" w:cs="Times New Roman"/>
          <w:sz w:val="24"/>
          <w:szCs w:val="24"/>
          <w:lang w:val="sr-Cyrl-RS"/>
        </w:rPr>
        <w:t xml:space="preserve"> Слободно време младих</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7</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4.2</w:t>
      </w:r>
      <w:r w:rsidR="00B93CDF">
        <w:rPr>
          <w:rFonts w:ascii="Times New Roman" w:hAnsi="Times New Roman" w:cs="Times New Roman"/>
          <w:sz w:val="24"/>
          <w:szCs w:val="24"/>
          <w:lang w:val="sr-Cyrl-RS"/>
        </w:rPr>
        <w:t>.</w:t>
      </w:r>
      <w:r w:rsidRPr="00C347EC">
        <w:rPr>
          <w:rFonts w:ascii="Times New Roman" w:hAnsi="Times New Roman" w:cs="Times New Roman"/>
          <w:sz w:val="24"/>
          <w:szCs w:val="24"/>
          <w:lang w:val="sr-Cyrl-RS"/>
        </w:rPr>
        <w:t xml:space="preserve"> Коришћење интернета и дигиталних технологија</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8</w:t>
      </w:r>
    </w:p>
    <w:p w:rsidR="00C347EC" w:rsidRPr="00C347EC" w:rsidRDefault="00C347EC" w:rsidP="00C347EC">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4.3</w:t>
      </w:r>
      <w:r w:rsidR="00B93CD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Дигитални јаз</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8</w:t>
      </w:r>
    </w:p>
    <w:p w:rsidR="00C347EC" w:rsidRPr="00C347EC" w:rsidRDefault="00C347EC" w:rsidP="00C347EC">
      <w:pPr>
        <w:spacing w:line="360" w:lineRule="auto"/>
        <w:jc w:val="both"/>
        <w:rPr>
          <w:rFonts w:ascii="Times New Roman" w:hAnsi="Times New Roman" w:cs="Times New Roman"/>
          <w:b/>
          <w:sz w:val="24"/>
          <w:szCs w:val="24"/>
          <w:lang w:val="sr-Cyrl-RS"/>
        </w:rPr>
      </w:pPr>
      <w:r w:rsidRPr="00C347EC">
        <w:rPr>
          <w:rFonts w:ascii="Times New Roman" w:hAnsi="Times New Roman" w:cs="Times New Roman"/>
          <w:b/>
          <w:sz w:val="24"/>
          <w:szCs w:val="24"/>
          <w:lang w:val="sr-Cyrl-RS"/>
        </w:rPr>
        <w:t>5. Кључни групни идентитети младих</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AC0D9B">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AC0D9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259C2">
        <w:rPr>
          <w:rFonts w:ascii="Times New Roman" w:hAnsi="Times New Roman" w:cs="Times New Roman"/>
          <w:b/>
          <w:sz w:val="24"/>
          <w:szCs w:val="24"/>
          <w:lang w:val="sr-Cyrl-RS"/>
        </w:rPr>
        <w:t>8</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5.1</w:t>
      </w:r>
      <w:r w:rsidR="00B93CDF">
        <w:rPr>
          <w:rFonts w:ascii="Times New Roman" w:hAnsi="Times New Roman" w:cs="Times New Roman"/>
          <w:sz w:val="24"/>
          <w:szCs w:val="24"/>
          <w:lang w:val="sr-Cyrl-RS"/>
        </w:rPr>
        <w:t>.</w:t>
      </w:r>
      <w:r w:rsidRPr="00C347EC">
        <w:rPr>
          <w:rFonts w:ascii="Times New Roman" w:hAnsi="Times New Roman" w:cs="Times New Roman"/>
          <w:sz w:val="24"/>
          <w:szCs w:val="24"/>
          <w:lang w:val="sr-Cyrl-RS"/>
        </w:rPr>
        <w:t xml:space="preserve"> Инфлуенсери</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8</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5.2</w:t>
      </w:r>
      <w:r w:rsidR="00B93CDF">
        <w:rPr>
          <w:rFonts w:ascii="Times New Roman" w:hAnsi="Times New Roman" w:cs="Times New Roman"/>
          <w:sz w:val="24"/>
          <w:szCs w:val="24"/>
          <w:lang w:val="sr-Cyrl-RS"/>
        </w:rPr>
        <w:t>.</w:t>
      </w:r>
      <w:r w:rsidRPr="00C347EC">
        <w:rPr>
          <w:rFonts w:ascii="Times New Roman" w:hAnsi="Times New Roman" w:cs="Times New Roman"/>
          <w:sz w:val="24"/>
          <w:szCs w:val="24"/>
          <w:lang w:val="sr-Cyrl-RS"/>
        </w:rPr>
        <w:t xml:space="preserve"> Култура отказивања и нормализовања</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783AF6">
        <w:rPr>
          <w:rFonts w:ascii="Times New Roman" w:hAnsi="Times New Roman" w:cs="Times New Roman"/>
          <w:sz w:val="24"/>
          <w:szCs w:val="24"/>
          <w:lang w:val="sr-Cyrl-RS"/>
        </w:rPr>
        <w:t>..</w:t>
      </w:r>
      <w:r w:rsidR="009259C2">
        <w:rPr>
          <w:rFonts w:ascii="Times New Roman" w:hAnsi="Times New Roman" w:cs="Times New Roman"/>
          <w:sz w:val="24"/>
          <w:szCs w:val="24"/>
          <w:lang w:val="sr-Cyrl-RS"/>
        </w:rPr>
        <w:t>11</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5.3</w:t>
      </w:r>
      <w:r w:rsidR="00B93CDF">
        <w:rPr>
          <w:rFonts w:ascii="Times New Roman" w:hAnsi="Times New Roman" w:cs="Times New Roman"/>
          <w:sz w:val="24"/>
          <w:szCs w:val="24"/>
          <w:lang w:val="sr-Cyrl-RS"/>
        </w:rPr>
        <w:t>.</w:t>
      </w:r>
      <w:r w:rsidRPr="00C347EC">
        <w:rPr>
          <w:rFonts w:ascii="Times New Roman" w:hAnsi="Times New Roman" w:cs="Times New Roman"/>
          <w:sz w:val="24"/>
          <w:szCs w:val="24"/>
          <w:lang w:val="sr-Cyrl-RS"/>
        </w:rPr>
        <w:t xml:space="preserve"> Емо</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259C2">
        <w:rPr>
          <w:rFonts w:ascii="Times New Roman" w:hAnsi="Times New Roman" w:cs="Times New Roman"/>
          <w:sz w:val="24"/>
          <w:szCs w:val="24"/>
          <w:lang w:val="sr-Cyrl-RS"/>
        </w:rPr>
        <w:t>11</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5.4</w:t>
      </w:r>
      <w:r w:rsidR="00B93CDF">
        <w:rPr>
          <w:rFonts w:ascii="Times New Roman" w:hAnsi="Times New Roman" w:cs="Times New Roman"/>
          <w:sz w:val="24"/>
          <w:szCs w:val="24"/>
          <w:lang w:val="sr-Cyrl-RS"/>
        </w:rPr>
        <w:t>.</w:t>
      </w:r>
      <w:r w:rsidRPr="00C347EC">
        <w:rPr>
          <w:rFonts w:ascii="Times New Roman" w:hAnsi="Times New Roman" w:cs="Times New Roman"/>
          <w:sz w:val="24"/>
          <w:szCs w:val="24"/>
          <w:lang w:val="sr-Cyrl-RS"/>
        </w:rPr>
        <w:t xml:space="preserve"> Анонимуси</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259C2">
        <w:rPr>
          <w:rFonts w:ascii="Times New Roman" w:hAnsi="Times New Roman" w:cs="Times New Roman"/>
          <w:sz w:val="24"/>
          <w:szCs w:val="24"/>
          <w:lang w:val="sr-Cyrl-RS"/>
        </w:rPr>
        <w:t>12</w:t>
      </w:r>
    </w:p>
    <w:p w:rsidR="00C347EC" w:rsidRPr="00C347EC" w:rsidRDefault="00C347EC" w:rsidP="00C347EC">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5.5</w:t>
      </w:r>
      <w:r w:rsidR="00B93CD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Интернет тролови</w:t>
      </w:r>
      <w:r w:rsidR="00783AF6">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E222B">
        <w:rPr>
          <w:rFonts w:ascii="Times New Roman" w:hAnsi="Times New Roman" w:cs="Times New Roman"/>
          <w:sz w:val="24"/>
          <w:szCs w:val="24"/>
          <w:lang w:val="sr-Cyrl-RS"/>
        </w:rPr>
        <w:t>..</w:t>
      </w:r>
      <w:r w:rsidR="00AC0D9B">
        <w:rPr>
          <w:rFonts w:ascii="Times New Roman" w:hAnsi="Times New Roman" w:cs="Times New Roman"/>
          <w:sz w:val="24"/>
          <w:szCs w:val="24"/>
          <w:lang w:val="sr-Cyrl-RS"/>
        </w:rPr>
        <w:t>...</w:t>
      </w:r>
      <w:r w:rsidR="009259C2">
        <w:rPr>
          <w:rFonts w:ascii="Times New Roman" w:hAnsi="Times New Roman" w:cs="Times New Roman"/>
          <w:sz w:val="24"/>
          <w:szCs w:val="24"/>
          <w:lang w:val="sr-Cyrl-RS"/>
        </w:rPr>
        <w:t>13</w:t>
      </w:r>
    </w:p>
    <w:p w:rsidR="00C347EC" w:rsidRDefault="00C347EC" w:rsidP="00C347EC">
      <w:pPr>
        <w:spacing w:line="360" w:lineRule="auto"/>
        <w:jc w:val="both"/>
        <w:rPr>
          <w:rFonts w:ascii="Times New Roman" w:hAnsi="Times New Roman" w:cs="Times New Roman"/>
          <w:b/>
          <w:sz w:val="24"/>
          <w:szCs w:val="24"/>
          <w:lang w:val="sr-Cyrl-RS"/>
        </w:rPr>
      </w:pPr>
      <w:r w:rsidRPr="00C347EC">
        <w:rPr>
          <w:rFonts w:ascii="Times New Roman" w:hAnsi="Times New Roman" w:cs="Times New Roman"/>
          <w:b/>
          <w:sz w:val="24"/>
          <w:szCs w:val="24"/>
          <w:lang w:val="sr-Cyrl-RS"/>
        </w:rPr>
        <w:t>6. Закључак</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AC0D9B">
        <w:rPr>
          <w:rFonts w:ascii="Times New Roman" w:hAnsi="Times New Roman" w:cs="Times New Roman"/>
          <w:b/>
          <w:sz w:val="24"/>
          <w:szCs w:val="24"/>
          <w:lang w:val="sr-Cyrl-RS"/>
        </w:rPr>
        <w:t>..</w:t>
      </w:r>
      <w:r w:rsidR="009259C2">
        <w:rPr>
          <w:rFonts w:ascii="Times New Roman" w:hAnsi="Times New Roman" w:cs="Times New Roman"/>
          <w:b/>
          <w:sz w:val="24"/>
          <w:szCs w:val="24"/>
          <w:lang w:val="sr-Cyrl-RS"/>
        </w:rPr>
        <w:t>14</w:t>
      </w:r>
    </w:p>
    <w:p w:rsidR="00FB5460" w:rsidRPr="00C347EC" w:rsidRDefault="00712A3F" w:rsidP="00C347EC">
      <w:pPr>
        <w:spacing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7.</w:t>
      </w:r>
      <w:r w:rsidR="00FB5460">
        <w:rPr>
          <w:rFonts w:ascii="Times New Roman" w:hAnsi="Times New Roman" w:cs="Times New Roman"/>
          <w:b/>
          <w:sz w:val="24"/>
          <w:szCs w:val="24"/>
          <w:lang w:val="sr-Cyrl-RS"/>
        </w:rPr>
        <w:t>Извори са интернета</w:t>
      </w:r>
      <w:r w:rsidR="00783AF6">
        <w:rPr>
          <w:rFonts w:ascii="Times New Roman" w:hAnsi="Times New Roman" w:cs="Times New Roman"/>
          <w:b/>
          <w:sz w:val="24"/>
          <w:szCs w:val="24"/>
          <w:lang w:val="sr-Cyrl-RS"/>
        </w:rPr>
        <w:t>........................................................</w:t>
      </w:r>
      <w:r w:rsidR="00AC0D9B">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AC0D9B">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AC0D9B">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259C2">
        <w:rPr>
          <w:rFonts w:ascii="Times New Roman" w:hAnsi="Times New Roman" w:cs="Times New Roman"/>
          <w:b/>
          <w:sz w:val="24"/>
          <w:szCs w:val="24"/>
          <w:lang w:val="sr-Cyrl-RS"/>
        </w:rPr>
        <w:t>16</w:t>
      </w:r>
    </w:p>
    <w:p w:rsidR="00C347EC" w:rsidRDefault="00712A3F" w:rsidP="00C347EC">
      <w:pPr>
        <w:spacing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8. </w:t>
      </w:r>
      <w:r w:rsidR="00C347EC" w:rsidRPr="00C347EC">
        <w:rPr>
          <w:rFonts w:ascii="Times New Roman" w:hAnsi="Times New Roman" w:cs="Times New Roman"/>
          <w:b/>
          <w:sz w:val="24"/>
          <w:szCs w:val="24"/>
          <w:lang w:val="sr-Cyrl-RS"/>
        </w:rPr>
        <w:t>Литература</w:t>
      </w:r>
      <w:r w:rsidR="00783AF6">
        <w:rPr>
          <w:rFonts w:ascii="Times New Roman" w:hAnsi="Times New Roman" w:cs="Times New Roman"/>
          <w:b/>
          <w:sz w:val="24"/>
          <w:szCs w:val="24"/>
          <w:lang w:val="sr-Cyrl-RS"/>
        </w:rPr>
        <w:t>.........................................................................</w:t>
      </w:r>
      <w:r w:rsidR="009E222B">
        <w:rPr>
          <w:rFonts w:ascii="Times New Roman" w:hAnsi="Times New Roman" w:cs="Times New Roman"/>
          <w:b/>
          <w:sz w:val="24"/>
          <w:szCs w:val="24"/>
          <w:lang w:val="sr-Cyrl-RS"/>
        </w:rPr>
        <w:t>...................................</w:t>
      </w:r>
      <w:r w:rsidR="00783AF6">
        <w:rPr>
          <w:rFonts w:ascii="Times New Roman" w:hAnsi="Times New Roman" w:cs="Times New Roman"/>
          <w:b/>
          <w:sz w:val="24"/>
          <w:szCs w:val="24"/>
          <w:lang w:val="sr-Cyrl-RS"/>
        </w:rPr>
        <w:t>..</w:t>
      </w:r>
      <w:r w:rsidR="009259C2">
        <w:rPr>
          <w:rFonts w:ascii="Times New Roman" w:hAnsi="Times New Roman" w:cs="Times New Roman"/>
          <w:b/>
          <w:sz w:val="24"/>
          <w:szCs w:val="24"/>
          <w:lang w:val="sr-Cyrl-RS"/>
        </w:rPr>
        <w:t>16</w:t>
      </w:r>
    </w:p>
    <w:p w:rsidR="00C347EC" w:rsidRDefault="00C347EC" w:rsidP="00C347EC">
      <w:pPr>
        <w:spacing w:line="360" w:lineRule="auto"/>
        <w:jc w:val="both"/>
        <w:rPr>
          <w:rFonts w:ascii="Times New Roman" w:hAnsi="Times New Roman" w:cs="Times New Roman"/>
          <w:b/>
          <w:sz w:val="24"/>
          <w:szCs w:val="24"/>
          <w:lang w:val="sr-Cyrl-RS"/>
        </w:rPr>
      </w:pPr>
    </w:p>
    <w:p w:rsidR="00C347EC" w:rsidRPr="00B6739C" w:rsidRDefault="00C347EC" w:rsidP="00C347EC">
      <w:pPr>
        <w:spacing w:line="360" w:lineRule="auto"/>
        <w:jc w:val="both"/>
        <w:rPr>
          <w:rFonts w:ascii="Times New Roman" w:hAnsi="Times New Roman" w:cs="Times New Roman"/>
          <w:b/>
          <w:sz w:val="24"/>
          <w:szCs w:val="24"/>
          <w:u w:val="single"/>
          <w:lang w:val="sr-Cyrl-RS"/>
        </w:rPr>
      </w:pPr>
      <w:r w:rsidRPr="00B6739C">
        <w:rPr>
          <w:rFonts w:ascii="Times New Roman" w:hAnsi="Times New Roman" w:cs="Times New Roman"/>
          <w:b/>
          <w:sz w:val="24"/>
          <w:szCs w:val="24"/>
          <w:u w:val="single"/>
          <w:lang w:val="sr-Cyrl-RS"/>
        </w:rPr>
        <w:lastRenderedPageBreak/>
        <w:t>1. Увод</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Млађи нараштаји, којима ја припадам, живе, одрастају и развијају се у једном потпуно другачијем, новом добу, добу дигиталних технологија. Највећи дигитални развој у историји развоја људског друштва  догодио се и догађа се управо током 20. и 21. века. О томе нам сведоче и најстарије особе које познајемо. Наше баке и деке, ма колико се трудили, тешко им је да се навикну на све друштвене промене и новине које су их затекле.</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 xml:space="preserve">С друге стране, нама младима, као особама у развоју, то не представља никакав проблем. Скоро да не постоји особа наших година која не користи интернет и нема профил барем на једној друштвеној мрежи. Поред свог личног, свако од нас добија нови </w:t>
      </w:r>
      <w:r w:rsidRPr="001E6315">
        <w:rPr>
          <w:rFonts w:ascii="Times New Roman" w:hAnsi="Times New Roman" w:cs="Times New Roman"/>
          <w:i/>
          <w:sz w:val="24"/>
          <w:szCs w:val="24"/>
          <w:lang w:val="sr-Cyrl-RS"/>
        </w:rPr>
        <w:t>виртуелни идентитет</w:t>
      </w:r>
      <w:r w:rsidRPr="00C347EC">
        <w:rPr>
          <w:rFonts w:ascii="Times New Roman" w:hAnsi="Times New Roman" w:cs="Times New Roman"/>
          <w:sz w:val="24"/>
          <w:szCs w:val="24"/>
          <w:lang w:val="sr-Cyrl-RS"/>
        </w:rPr>
        <w:t xml:space="preserve">, ново </w:t>
      </w:r>
      <w:r w:rsidRPr="001E6315">
        <w:rPr>
          <w:rFonts w:ascii="Times New Roman" w:hAnsi="Times New Roman" w:cs="Times New Roman"/>
          <w:i/>
          <w:sz w:val="24"/>
          <w:szCs w:val="24"/>
          <w:lang w:val="sr-Cyrl-RS"/>
        </w:rPr>
        <w:t>ја</w:t>
      </w:r>
      <w:r w:rsidRPr="00C347EC">
        <w:rPr>
          <w:rFonts w:ascii="Times New Roman" w:hAnsi="Times New Roman" w:cs="Times New Roman"/>
          <w:sz w:val="24"/>
          <w:szCs w:val="24"/>
          <w:lang w:val="sr-Cyrl-RS"/>
        </w:rPr>
        <w:t>, нов начин да представимо себе другима, а интернет нам омогућава да то учинимо у потпуно другачијем светлу, на много различитих начина. Глобална мрежа омогућава некоме нови почетак, али, нажалост, интернет уз себе доноси и доста негативног. Ова два аспекта се стално прожимају, а најбитније је да знамо како да га користимо и да се пазимо те негативне стране.</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Интернет има способност да доведе у везу више од седам милијарди људи. Иако је могуће бити индивидуа за себе и сачувати своју приватност, то је тешко учинити на овом дигиталном месту. То је један од разлога за настанак бројних групних идентитета који су настали с развојем комуникационих технологија, а о којима ће бити речи у овом раду.</w:t>
      </w:r>
    </w:p>
    <w:p w:rsidR="00C347EC" w:rsidRPr="00C347EC"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Моја жеља је да кроз овај рад кажем нешто више о овим идентитетима, да их представим свима онима који се одлично разумеју, а и онима који се не разумеју довољно у информационе технологије, али ипак имају жељу да сазнају нешто више о њима, као и о овој веома опширној, модерној и веома актуелној теми.</w:t>
      </w:r>
    </w:p>
    <w:p w:rsidR="00B93CDF" w:rsidRDefault="00C347EC" w:rsidP="00C347EC">
      <w:pPr>
        <w:spacing w:line="360" w:lineRule="auto"/>
        <w:jc w:val="both"/>
        <w:rPr>
          <w:rFonts w:ascii="Times New Roman" w:hAnsi="Times New Roman" w:cs="Times New Roman"/>
          <w:sz w:val="24"/>
          <w:szCs w:val="24"/>
          <w:lang w:val="sr-Cyrl-RS"/>
        </w:rPr>
      </w:pPr>
      <w:r w:rsidRPr="00C347EC">
        <w:rPr>
          <w:rFonts w:ascii="Times New Roman" w:hAnsi="Times New Roman" w:cs="Times New Roman"/>
          <w:sz w:val="24"/>
          <w:szCs w:val="24"/>
          <w:lang w:val="sr-Cyrl-RS"/>
        </w:rPr>
        <w:t>У свом раду ћу објаснити неке опште појмове и приказати неке факторе који су утицали на развој ових идентитета и, наравно, рећи нешто о различитим групним идентитетима који су се посебно истакли током скоријег времена и кроз историју друштвених мрежа, као што су инфлуенсери, јутјубери, тиктокери, емоси, анонимуси, тролови и слично.</w:t>
      </w:r>
    </w:p>
    <w:p w:rsidR="003C3274" w:rsidRDefault="003C3274" w:rsidP="00B93CDF">
      <w:pPr>
        <w:spacing w:line="360" w:lineRule="auto"/>
        <w:jc w:val="both"/>
        <w:rPr>
          <w:rFonts w:ascii="Times New Roman" w:hAnsi="Times New Roman" w:cs="Times New Roman"/>
          <w:b/>
          <w:sz w:val="24"/>
          <w:szCs w:val="24"/>
          <w:u w:val="single"/>
          <w:lang w:val="sr-Cyrl-RS"/>
        </w:rPr>
      </w:pPr>
    </w:p>
    <w:p w:rsidR="00B93CDF" w:rsidRPr="00B6739C" w:rsidRDefault="00B93CDF" w:rsidP="00B93CDF">
      <w:pPr>
        <w:spacing w:line="360" w:lineRule="auto"/>
        <w:jc w:val="both"/>
        <w:rPr>
          <w:rFonts w:ascii="Times New Roman" w:hAnsi="Times New Roman" w:cs="Times New Roman"/>
          <w:b/>
          <w:sz w:val="24"/>
          <w:szCs w:val="24"/>
          <w:u w:val="single"/>
          <w:lang w:val="sr-Cyrl-RS"/>
        </w:rPr>
      </w:pPr>
      <w:r w:rsidRPr="00B6739C">
        <w:rPr>
          <w:rFonts w:ascii="Times New Roman" w:hAnsi="Times New Roman" w:cs="Times New Roman"/>
          <w:b/>
          <w:sz w:val="24"/>
          <w:szCs w:val="24"/>
          <w:u w:val="single"/>
          <w:lang w:val="sr-Cyrl-RS"/>
        </w:rPr>
        <w:lastRenderedPageBreak/>
        <w:t>2. Одређења појмова</w:t>
      </w:r>
    </w:p>
    <w:p w:rsidR="00B6739C" w:rsidRPr="00B6739C" w:rsidRDefault="00B93CDF" w:rsidP="00B6739C">
      <w:pPr>
        <w:spacing w:line="360" w:lineRule="auto"/>
        <w:jc w:val="both"/>
        <w:rPr>
          <w:rFonts w:ascii="Times New Roman" w:hAnsi="Times New Roman" w:cs="Times New Roman"/>
          <w:b/>
          <w:sz w:val="24"/>
          <w:szCs w:val="24"/>
          <w:lang w:val="sr-Cyrl-RS"/>
        </w:rPr>
      </w:pPr>
      <w:r w:rsidRPr="00B6739C">
        <w:rPr>
          <w:rFonts w:ascii="Times New Roman" w:hAnsi="Times New Roman" w:cs="Times New Roman"/>
          <w:b/>
          <w:sz w:val="24"/>
          <w:szCs w:val="24"/>
          <w:lang w:val="sr-Cyrl-RS"/>
        </w:rPr>
        <w:t>2.1.</w:t>
      </w:r>
      <w:r w:rsidR="00B6739C" w:rsidRPr="00B6739C">
        <w:rPr>
          <w:rFonts w:ascii="Times New Roman" w:hAnsi="Times New Roman" w:cs="Times New Roman"/>
          <w:b/>
          <w:sz w:val="24"/>
          <w:szCs w:val="24"/>
          <w:lang w:val="sr-Cyrl-RS"/>
        </w:rPr>
        <w:t xml:space="preserve"> Информационе технологије - одређење појма</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 xml:space="preserve">Информационе технологије су познатије под скраћеницом ИТ (енг. IT, </w:t>
      </w:r>
      <w:r w:rsidRPr="001E6315">
        <w:rPr>
          <w:rFonts w:ascii="Times New Roman" w:hAnsi="Times New Roman" w:cs="Times New Roman"/>
          <w:i/>
          <w:sz w:val="24"/>
          <w:szCs w:val="24"/>
          <w:lang w:val="sr-Cyrl-RS"/>
        </w:rPr>
        <w:t>ај ти</w:t>
      </w:r>
      <w:r w:rsidRPr="00B6739C">
        <w:rPr>
          <w:rFonts w:ascii="Times New Roman" w:hAnsi="Times New Roman" w:cs="Times New Roman"/>
          <w:sz w:val="24"/>
          <w:szCs w:val="24"/>
          <w:lang w:val="sr-Cyrl-RS"/>
        </w:rPr>
        <w:t>).</w:t>
      </w:r>
    </w:p>
    <w:p w:rsidR="00B6739C" w:rsidRPr="00B6739C" w:rsidRDefault="00BD194B" w:rsidP="00B6739C">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Као појам, имају два значења. </w:t>
      </w:r>
      <w:r w:rsidR="00B6739C" w:rsidRPr="00B6739C">
        <w:rPr>
          <w:rFonts w:ascii="Times New Roman" w:hAnsi="Times New Roman" w:cs="Times New Roman"/>
          <w:sz w:val="24"/>
          <w:szCs w:val="24"/>
          <w:lang w:val="sr-Cyrl-RS"/>
        </w:rPr>
        <w:t xml:space="preserve">У најширем смислу речи се овај назив користи за </w:t>
      </w:r>
      <w:r w:rsidR="00B6739C" w:rsidRPr="001E6315">
        <w:rPr>
          <w:rFonts w:ascii="Times New Roman" w:hAnsi="Times New Roman" w:cs="Times New Roman"/>
          <w:sz w:val="24"/>
          <w:szCs w:val="24"/>
          <w:u w:val="single"/>
          <w:lang w:val="sr-Cyrl-RS"/>
        </w:rPr>
        <w:t>рачунарство</w:t>
      </w:r>
      <w:r w:rsidR="00B6739C" w:rsidRPr="00B6739C">
        <w:rPr>
          <w:rFonts w:ascii="Times New Roman" w:hAnsi="Times New Roman" w:cs="Times New Roman"/>
          <w:sz w:val="24"/>
          <w:szCs w:val="24"/>
          <w:lang w:val="sr-Cyrl-RS"/>
        </w:rPr>
        <w:t>, а у ужем, академском смислу, везује се за студијске програме чији је циљ спремање студената да успешно задовоље организације које примењују рачунаре.</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С обзиром на то да је тема овог рада утицај ИТ на формирање нових групних идентитета младих, под овим термином ће се у секундарном значењу подразумевати и интернет и све друштвене мреже које су настале подсредством развоја информационих технологија (рачунарства) и које имају значајан утицај на стварање различитих идентитета код младих, посебно током 21. века, који би неки окарактерисали или назвали добом технологије.</w:t>
      </w:r>
    </w:p>
    <w:p w:rsidR="00B6739C" w:rsidRPr="00B6739C" w:rsidRDefault="00B6739C" w:rsidP="00B6739C">
      <w:pPr>
        <w:spacing w:line="360" w:lineRule="auto"/>
        <w:jc w:val="both"/>
        <w:rPr>
          <w:rFonts w:ascii="Times New Roman" w:hAnsi="Times New Roman" w:cs="Times New Roman"/>
          <w:b/>
          <w:sz w:val="24"/>
          <w:szCs w:val="24"/>
          <w:lang w:val="sr-Cyrl-RS"/>
        </w:rPr>
      </w:pPr>
      <w:r w:rsidRPr="00B6739C">
        <w:rPr>
          <w:rFonts w:ascii="Times New Roman" w:hAnsi="Times New Roman" w:cs="Times New Roman"/>
          <w:b/>
          <w:sz w:val="24"/>
          <w:szCs w:val="24"/>
          <w:lang w:val="sr-Cyrl-RS"/>
        </w:rPr>
        <w:t>2.2. Младост - одређење појма</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С обзиром на то да је социологија општа и објективна наука о друштву, морамо бити објективни и при том узети у обзир све факторе приликом одређивања кључног појма који ће бити обрађиван у овом раду, а то је младост. Различити аутори другачије дефинишу овај термин.</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 xml:space="preserve">Термин </w:t>
      </w:r>
      <w:r w:rsidRPr="001E6315">
        <w:rPr>
          <w:rFonts w:ascii="Times New Roman" w:hAnsi="Times New Roman" w:cs="Times New Roman"/>
          <w:i/>
          <w:sz w:val="24"/>
          <w:szCs w:val="24"/>
          <w:lang w:val="sr-Cyrl-RS"/>
        </w:rPr>
        <w:t>адолесценција</w:t>
      </w:r>
      <w:r w:rsidRPr="00B6739C">
        <w:rPr>
          <w:rFonts w:ascii="Times New Roman" w:hAnsi="Times New Roman" w:cs="Times New Roman"/>
          <w:sz w:val="24"/>
          <w:szCs w:val="24"/>
          <w:lang w:val="sr-Cyrl-RS"/>
        </w:rPr>
        <w:t xml:space="preserve"> потиче из латинског језика (lat. </w:t>
      </w:r>
      <w:r w:rsidRPr="001E6315">
        <w:rPr>
          <w:rFonts w:ascii="Times New Roman" w:hAnsi="Times New Roman" w:cs="Times New Roman"/>
          <w:sz w:val="24"/>
          <w:szCs w:val="24"/>
          <w:lang w:val="sr-Cyrl-RS"/>
        </w:rPr>
        <w:t>adolescencia</w:t>
      </w:r>
      <w:r w:rsidRPr="00B6739C">
        <w:rPr>
          <w:rFonts w:ascii="Times New Roman" w:hAnsi="Times New Roman" w:cs="Times New Roman"/>
          <w:sz w:val="24"/>
          <w:szCs w:val="24"/>
          <w:lang w:val="sr-Cyrl-RS"/>
        </w:rPr>
        <w:t>) и означава младо доба, младост, младенаштво, представља прелазно и најобимније доба човековог развоја. Према Ћурчићу, реч је о последњој значајној фази развоја током које се дотадашња деца преображавају у одрасла бића, како по свом телесном изгледу, тако и по психолошком и социјалном функционисању.</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Као универзалне фазе онтогенезе, детињство и младост имају различита значења и значаје у различитим друштвима. Самим тим ови појмови се према појединим ауторима сматрају социјалним конструкцијама. Већина аутора се слаже да младост (и детињство) као друштвени конструкт јесте творевина западног модерног доба и припадајућег друштва и породице (Милић, 1987).</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 xml:space="preserve">Као и за „откриће детињства” (Аријес, 1988), односно за нову (модерну) идеју детета и праксу детињства, тако је образовање било основни друштвени механизам и за </w:t>
      </w:r>
      <w:r w:rsidRPr="00B6739C">
        <w:rPr>
          <w:rFonts w:ascii="Times New Roman" w:hAnsi="Times New Roman" w:cs="Times New Roman"/>
          <w:sz w:val="24"/>
          <w:szCs w:val="24"/>
          <w:lang w:val="sr-Cyrl-RS"/>
        </w:rPr>
        <w:lastRenderedPageBreak/>
        <w:t xml:space="preserve">издвајање младих као посебне узрасне скупине. Механизам је оствариван кроз процес постепеног ширења обавезног образовања, а као такав представља механизам контроле, надзора, дисциплиновања и социјализације деце. Пунолетност представља важну прекретницу у животу младог човека. У модерним друштвима увођење </w:t>
      </w:r>
      <w:r w:rsidRPr="001E6315">
        <w:rPr>
          <w:rFonts w:ascii="Times New Roman" w:hAnsi="Times New Roman" w:cs="Times New Roman"/>
          <w:i/>
          <w:sz w:val="24"/>
          <w:szCs w:val="24"/>
          <w:lang w:val="sr-Cyrl-RS"/>
        </w:rPr>
        <w:t>институције пунолетности</w:t>
      </w:r>
      <w:r w:rsidRPr="00B6739C">
        <w:rPr>
          <w:rFonts w:ascii="Times New Roman" w:hAnsi="Times New Roman" w:cs="Times New Roman"/>
          <w:sz w:val="24"/>
          <w:szCs w:val="24"/>
          <w:lang w:val="sr-Cyrl-RS"/>
        </w:rPr>
        <w:t>, која чини законски оквир за легализацију одраслости кроз признавање грађанских права (наследство, пословне способности, политичке - право гласа и сл.), представља други механизам издвајања младих у односу на друге узрасне групе.</w:t>
      </w:r>
    </w:p>
    <w:p w:rsidR="00B93CDF"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 xml:space="preserve">Поред тога што постоје различити ставови и мишљења о овом појму ипак можемо да закључимо да је реч о </w:t>
      </w:r>
      <w:r w:rsidRPr="001E6315">
        <w:rPr>
          <w:rFonts w:ascii="Times New Roman" w:hAnsi="Times New Roman" w:cs="Times New Roman"/>
          <w:sz w:val="24"/>
          <w:szCs w:val="24"/>
          <w:u w:val="single"/>
          <w:lang w:val="sr-Cyrl-RS"/>
        </w:rPr>
        <w:t>посебној фази живота када човек више није дете, а није ни одрастао</w:t>
      </w:r>
      <w:r w:rsidRPr="00B6739C">
        <w:rPr>
          <w:rFonts w:ascii="Times New Roman" w:hAnsi="Times New Roman" w:cs="Times New Roman"/>
          <w:sz w:val="24"/>
          <w:szCs w:val="24"/>
          <w:lang w:val="sr-Cyrl-RS"/>
        </w:rPr>
        <w:t>. Људи у овој фази свог живота називају се младима или омладином, а групни идентитети које формирају током овог периода подсредством информационих технологија биће предмет проучавања овог рада.</w:t>
      </w:r>
    </w:p>
    <w:p w:rsidR="00B6739C" w:rsidRPr="00B6739C" w:rsidRDefault="00B6739C" w:rsidP="00B6739C">
      <w:pPr>
        <w:spacing w:line="360" w:lineRule="auto"/>
        <w:jc w:val="both"/>
        <w:rPr>
          <w:rFonts w:ascii="Times New Roman" w:hAnsi="Times New Roman" w:cs="Times New Roman"/>
          <w:b/>
          <w:sz w:val="24"/>
          <w:szCs w:val="24"/>
          <w:u w:val="single"/>
          <w:lang w:val="sr-Cyrl-RS"/>
        </w:rPr>
      </w:pPr>
      <w:r w:rsidRPr="00B6739C">
        <w:rPr>
          <w:rFonts w:ascii="Times New Roman" w:hAnsi="Times New Roman" w:cs="Times New Roman"/>
          <w:b/>
          <w:sz w:val="24"/>
          <w:szCs w:val="24"/>
          <w:u w:val="single"/>
          <w:lang w:val="sr-Cyrl-RS"/>
        </w:rPr>
        <w:t>3. Процеси и фактори који утичу на развој идентитета код младих</w:t>
      </w:r>
    </w:p>
    <w:p w:rsidR="00B6739C" w:rsidRPr="00B6739C" w:rsidRDefault="00B6739C" w:rsidP="00B6739C">
      <w:pPr>
        <w:spacing w:line="360" w:lineRule="auto"/>
        <w:jc w:val="both"/>
        <w:rPr>
          <w:rFonts w:ascii="Times New Roman" w:hAnsi="Times New Roman" w:cs="Times New Roman"/>
          <w:b/>
          <w:sz w:val="24"/>
          <w:szCs w:val="24"/>
          <w:lang w:val="sr-Cyrl-RS"/>
        </w:rPr>
      </w:pPr>
      <w:r w:rsidRPr="00B6739C">
        <w:rPr>
          <w:rFonts w:ascii="Times New Roman" w:hAnsi="Times New Roman" w:cs="Times New Roman"/>
          <w:b/>
          <w:sz w:val="24"/>
          <w:szCs w:val="24"/>
          <w:lang w:val="sr-Cyrl-RS"/>
        </w:rPr>
        <w:t>3.1. Развој идентитета у процесу социјализације, чиниоци социјализације</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Младост представља специфично доба у човековом животу. То је управо период током којег се у највећој мери идентитет појединца развија у процесу социјализације, сложеног и слојевитог процеса. Иако процес секундарне социјализације траје од каснијег детињства до краја живота, развој је баш у овом периоду нарочио кључан и јавља се у великој мери, с обзиром на то да је то период када се млади нарочито труде да буду независни од родитеља, али још нису спремни за улогу одраслих. То је тренутак када се мењају чиниоци социјализације, а они су битни за формирање идентитета младог човека. Некада су их у њиховом животу (током примарне социјализације) чинили чланови породице: брат и/или сестра, баке, деке, ближа родбина, а нарочито родитељи. Током раног детињства, поред породице, чиниоци су још неке особе блиске тој индивидуи, а један од фактора је и улица. То је још увек период када деца не знају за интернет, мада, у скорије време, деца почињу од раног узраста да користе мобилне телефоне, те је могућ утицај информационих технологија на њих и у овом периоду.</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 xml:space="preserve">Током младости се све мења. У овом периоду долази до великог удаљавања од родитеља, а до посебног зближавања са одређеним друштвом, групама са којима се појединац сусреће током школе и ван ње. Чланови тих група постају нови чиниоци </w:t>
      </w:r>
      <w:r w:rsidRPr="00B6739C">
        <w:rPr>
          <w:rFonts w:ascii="Times New Roman" w:hAnsi="Times New Roman" w:cs="Times New Roman"/>
          <w:sz w:val="24"/>
          <w:szCs w:val="24"/>
          <w:lang w:val="sr-Cyrl-RS"/>
        </w:rPr>
        <w:lastRenderedPageBreak/>
        <w:t>социјализације и замењују породицу у тој улози. Поред пријатеља, један од важних чинилаца из овог доба у човековом животу јесте и љубавни партнер, с обзиром на то да је управо овај период онај у коме се јавља човекова урођена жеља и потреба за партнером, а он и те како може да утиче на формирање његовог идентитета.</w:t>
      </w:r>
    </w:p>
    <w:p w:rsidR="00B6739C" w:rsidRPr="00B6739C" w:rsidRDefault="00B6739C" w:rsidP="00B6739C">
      <w:pPr>
        <w:spacing w:line="360" w:lineRule="auto"/>
        <w:jc w:val="both"/>
        <w:rPr>
          <w:rFonts w:ascii="Times New Roman" w:hAnsi="Times New Roman" w:cs="Times New Roman"/>
          <w:sz w:val="24"/>
          <w:szCs w:val="24"/>
          <w:lang w:val="sr-Cyrl-RS"/>
        </w:rPr>
      </w:pPr>
      <w:r w:rsidRPr="0047415E">
        <w:rPr>
          <w:rFonts w:ascii="Times New Roman" w:hAnsi="Times New Roman" w:cs="Times New Roman"/>
          <w:i/>
          <w:sz w:val="24"/>
          <w:szCs w:val="24"/>
          <w:lang w:val="sr-Cyrl-RS"/>
        </w:rPr>
        <w:t>Ово је период када се деца, углавном, по први пут сусрећу са информационим технологијама (касно детињство и рана младост).</w:t>
      </w:r>
      <w:r w:rsidRPr="00B6739C">
        <w:rPr>
          <w:rFonts w:ascii="Times New Roman" w:hAnsi="Times New Roman" w:cs="Times New Roman"/>
          <w:sz w:val="24"/>
          <w:szCs w:val="24"/>
          <w:lang w:val="sr-Cyrl-RS"/>
        </w:rPr>
        <w:t xml:space="preserve"> За њих је то још увек нешто ново, али она у тај нови свет улазе брзо и откривају све његове чари, а и мане. Зато је врло битно да се контролише шта деца и млади људи раде на друштвеним мрежама, барем до одређеног узраста, али је, нормално, да млади очекују и одређену дозу приватности током свог слободног времена. Они се на друштвеним мрежама социјализују са пријатељима са којима су се упознали, а у скорије време постоје и апликације за упознавање са љубавним партнерима, па је врло могуће да многи покушавају на овај начин да пронађу свог партнера, а и тај вид комуникације са партнером могао би да се рачуна, за младо биће, као нешто посебно, те је и та особа са којом комуницира путем информационих технологија важан чинилац секундарне социјализације, која утиче на формирање личног идентитета појединца, а који касније може да утиче на одабир групног идентитета појединца, уколико му се за то укаже прилика.</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Иако неретко, посебно у нашој и околним земљама, један од чинилаца могу бити и наставници са којима се појединац свакодневно сусреће или нека друга особа која може позитивно да утиче на развој самог појединца и на његову социјализацију, а самим тим и на формирање његовог идентитета. Подсредством онлајн наставе, наставници и на овај начин утичу на развој идентитета појединца. Нажалост, у животу појединца такође се може јавити и неки непознати чинилац који негативно утиче на њега. Врло могуће је да потиче са интернета, а на тај начин индивидуа може доживети и неку врсту трауме.</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Идентитет се односи на оно што појединац мисли да јесте. Млади се често преиспутују ко су, где припадају и чему стреме. Сви наведени чиниоци секундарне социјализације појединца могу да утичу на формирање личног идентита младих, као и на колективни идентитет појединца. Млади у овом периоду углавном проналазе себе, а труде се и да буду део неке групе, да пронађу појединце са којима деле заједничка обележја. Понекад се лични и колективни идентитет младих боре. Тешко је ослободити се колективне свести и данас у 21. веку. Мишљења сам да је присутна модерна механичка солидарност, Е. Диркема.</w:t>
      </w:r>
    </w:p>
    <w:p w:rsid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lastRenderedPageBreak/>
        <w:t xml:space="preserve">Идентитет младих се изграђује на различите начине. Они често експериментишу током своје младости у потрази за собом. Појединац обликује свој идентитет у одређеном друштву. Имају жељу за припадањем. Имају велику потребу да буду признати у оквиру друштва, да учествују, да буду део групе. Уколико се не оствари у том погледу, могуће су негативне последице: појединац постаје равнодушан, асоцијалан, усамљен, депресиван. Таква стања могу довести до тежих девијантних облика понашања, а у најгорем случају и до суицида (самоубиства). Неприхватање појединца у оквиру неке групе може довести и до учлањења те особе у неку ризичну групу. До овога може доћи и подсредством друштвених мрежа, тако да је ово још један врло важан фактор, који се не може избећи и мора се напоменути. </w:t>
      </w:r>
      <w:r w:rsidRPr="0047415E">
        <w:rPr>
          <w:rFonts w:ascii="Times New Roman" w:hAnsi="Times New Roman" w:cs="Times New Roman"/>
          <w:sz w:val="24"/>
          <w:szCs w:val="24"/>
          <w:u w:val="single"/>
          <w:lang w:val="sr-Cyrl-RS"/>
        </w:rPr>
        <w:t>Сајбер насиље је један вид насиља!</w:t>
      </w:r>
    </w:p>
    <w:p w:rsidR="00B6739C" w:rsidRPr="00B6739C" w:rsidRDefault="00B6739C" w:rsidP="00B6739C">
      <w:pPr>
        <w:spacing w:line="360" w:lineRule="auto"/>
        <w:jc w:val="both"/>
        <w:rPr>
          <w:rFonts w:ascii="Times New Roman" w:hAnsi="Times New Roman" w:cs="Times New Roman"/>
          <w:b/>
          <w:sz w:val="24"/>
          <w:szCs w:val="24"/>
          <w:lang w:val="sr-Cyrl-RS"/>
        </w:rPr>
      </w:pPr>
      <w:r w:rsidRPr="00B6739C">
        <w:rPr>
          <w:rFonts w:ascii="Times New Roman" w:hAnsi="Times New Roman" w:cs="Times New Roman"/>
          <w:b/>
          <w:sz w:val="24"/>
          <w:szCs w:val="24"/>
          <w:lang w:val="sr-Cyrl-RS"/>
        </w:rPr>
        <w:t>3.2. Остали процеси и фактори који утичу на младе</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Верски и етнички идентитети формирају се још у току детињства, у процесу социјализације, а изграђују се, најчешће, на основу етничке и верске припадности родитеља. У постконфликтним друштвима, као што је наше, етнички и верски идентитети, нажалост, још представљају један од главних извора тензија у региону. Те тензије су са развојем информационих технологија достигле регионалне конфликте, нападе између једне државе на другу од стране хакерских организација и група које су се формирале. Такође су настале и одређене друштвене групе на интернету које учествују у препиркама и свађама, које ескалирају у тој мери да се често и бришу конверзације због претеране вулгарности, а уколико се догоди да до тога дође на некој популарној платформи на којој је неки аутор поставио неки свој садржај, он је понекад и принуђен да искључи опцију коментарисања на тој платформи за свој садржај, а понекад и да га уклони због изазивања верских или етничких „интернет ратова”. Чланови оваквих група се углавном називају интернет ратницима. У другим друштвима су интернет ратници они који се препиру и око неких других ствари, а код нас доминирају борци за веру или одређени народ због политичких разлога, као и због већ наведене послератне атмосфере која још влада у државама Западног Балкана. На енглеском се називају и „keyboard warriors”, што би у преводу значило „тастатура ратници”, а тастатура би у пренесеном значењу представљала њихово оружје у препиркама током којих куцају различите аргументе, који ескалирају у вулгарност.</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 xml:space="preserve">Глобализација се често посматра искључиво са гледишта економије и тада се у први план ставља њен учинак на либерализацију трговине, односно развој слободне </w:t>
      </w:r>
      <w:r w:rsidRPr="00B6739C">
        <w:rPr>
          <w:rFonts w:ascii="Times New Roman" w:hAnsi="Times New Roman" w:cs="Times New Roman"/>
          <w:sz w:val="24"/>
          <w:szCs w:val="24"/>
          <w:lang w:val="sr-Cyrl-RS"/>
        </w:rPr>
        <w:lastRenderedPageBreak/>
        <w:t>трговине. Упркос томе, глобализација обухвата подједнако и све остале аспекте друштва.</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Глобализација и индивидуализација су кључни процеси који у савременом друштву одређују транзицију ка свету одраслих и партиципацију младих у економском, политичком и културном животу. Данашњи млади људи суочавају се са друштвом у коме се промене брзо дешавају, а положаји које ће заузимати и друштвене улоге које ће играти у будућности су све извесније. Друштвене промене добијају тектонске пропорције, непредвидиве су и флуидне.</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Према Љиљани Чичкарић, пад политичке партиципације, која се бележи већ неколико деценија уназад, условљена је индивидуализацијом свакодневног живота и приватизациј</w:t>
      </w:r>
      <w:bookmarkStart w:id="0" w:name="_GoBack"/>
      <w:bookmarkEnd w:id="0"/>
      <w:r w:rsidRPr="00B6739C">
        <w:rPr>
          <w:rFonts w:ascii="Times New Roman" w:hAnsi="Times New Roman" w:cs="Times New Roman"/>
          <w:sz w:val="24"/>
          <w:szCs w:val="24"/>
          <w:lang w:val="sr-Cyrl-RS"/>
        </w:rPr>
        <w:t>ом слободног времена. Недостатак ангажовања је у већој мери одраз аверзије према политичарима, него што је резултат незаинтересованости и незнања о политици.</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 xml:space="preserve">Друштвене мреже могу да утичу и на формирање политичког мишљења појединца, да утичу на његове ставове приликом гласања, а постоји могућност да се у будућности формира и нека странка на основу неке друштвене групе која је настала на интернету, а чине је истомишљеници који би желели да промене владу и слично. На тај начин је могуће да се формирају и неки заједнички идентитети, о којима говори Е Гиденс. То су идентитети створени око заједничких циљева (из свакодневног живота и из историје знамо за њих, то су феминизам, раднички синдикати...). </w:t>
      </w:r>
    </w:p>
    <w:p w:rsid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Интернет је место на којем се сваког дана нешто ново може открити, измислити, изрећи, креирати, објавити. Постоји могућност да се развојем информационих технологија формира још много оваквих група са заједничким идентитетом. Наравно, то ће се десити природним током, јер све што је вештачки и неприродно отпада. Очекујемо да видимо да ли ће се на нашем подручју формирати нешто слично.</w:t>
      </w:r>
    </w:p>
    <w:p w:rsidR="00712A3F" w:rsidRDefault="00712A3F" w:rsidP="00B6739C">
      <w:pPr>
        <w:spacing w:line="360" w:lineRule="auto"/>
        <w:jc w:val="both"/>
        <w:rPr>
          <w:rFonts w:ascii="Times New Roman" w:hAnsi="Times New Roman" w:cs="Times New Roman"/>
          <w:b/>
          <w:sz w:val="24"/>
          <w:szCs w:val="24"/>
          <w:u w:val="single"/>
          <w:lang w:val="sr-Cyrl-RS"/>
        </w:rPr>
      </w:pPr>
    </w:p>
    <w:p w:rsidR="00B6739C" w:rsidRPr="00B6739C" w:rsidRDefault="00B6739C" w:rsidP="00B6739C">
      <w:pPr>
        <w:spacing w:line="360" w:lineRule="auto"/>
        <w:jc w:val="both"/>
        <w:rPr>
          <w:rFonts w:ascii="Times New Roman" w:hAnsi="Times New Roman" w:cs="Times New Roman"/>
          <w:b/>
          <w:sz w:val="24"/>
          <w:szCs w:val="24"/>
          <w:u w:val="single"/>
          <w:lang w:val="sr-Cyrl-RS"/>
        </w:rPr>
      </w:pPr>
      <w:r w:rsidRPr="00B6739C">
        <w:rPr>
          <w:rFonts w:ascii="Times New Roman" w:hAnsi="Times New Roman" w:cs="Times New Roman"/>
          <w:b/>
          <w:sz w:val="24"/>
          <w:szCs w:val="24"/>
          <w:u w:val="single"/>
          <w:lang w:val="sr-Cyrl-RS"/>
        </w:rPr>
        <w:t>4. Присутност дигиталних технологија у животу младих</w:t>
      </w:r>
    </w:p>
    <w:p w:rsidR="00B6739C" w:rsidRPr="00B6739C" w:rsidRDefault="00B6739C" w:rsidP="00B6739C">
      <w:pPr>
        <w:spacing w:line="360" w:lineRule="auto"/>
        <w:jc w:val="both"/>
        <w:rPr>
          <w:rFonts w:ascii="Times New Roman" w:hAnsi="Times New Roman" w:cs="Times New Roman"/>
          <w:b/>
          <w:sz w:val="24"/>
          <w:szCs w:val="24"/>
          <w:lang w:val="sr-Cyrl-RS"/>
        </w:rPr>
      </w:pPr>
      <w:r w:rsidRPr="00B6739C">
        <w:rPr>
          <w:rFonts w:ascii="Times New Roman" w:hAnsi="Times New Roman" w:cs="Times New Roman"/>
          <w:b/>
          <w:sz w:val="24"/>
          <w:szCs w:val="24"/>
          <w:lang w:val="sr-Cyrl-RS"/>
        </w:rPr>
        <w:t>4.1. Слободно време младих</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 xml:space="preserve">Истраживање Центра за проучавање алтернатива (2003) дало је резултате да млади располажу са три-четири сата слободног времена дневно. Они ретко иду у позориште, </w:t>
      </w:r>
      <w:r w:rsidRPr="00B6739C">
        <w:rPr>
          <w:rFonts w:ascii="Times New Roman" w:hAnsi="Times New Roman" w:cs="Times New Roman"/>
          <w:sz w:val="24"/>
          <w:szCs w:val="24"/>
          <w:lang w:val="sr-Cyrl-RS"/>
        </w:rPr>
        <w:lastRenderedPageBreak/>
        <w:t>музеје, галерије, на концерте класичне музике. С друге стране, према истраживању из 2003. године, у којем је учествовало 3.180 испитаника узраста од 16 до 35 година на територији Србије (без Аутономне покрајине Косова и Метохије), само 2% испитаника не гледа телевизију, док 98% младе популације то редовно чини.</w:t>
      </w:r>
    </w:p>
    <w:p w:rsidR="00B6739C" w:rsidRPr="00B6739C" w:rsidRDefault="00B6739C" w:rsidP="00B6739C">
      <w:pPr>
        <w:spacing w:line="360" w:lineRule="auto"/>
        <w:jc w:val="both"/>
        <w:rPr>
          <w:rFonts w:ascii="Times New Roman" w:hAnsi="Times New Roman" w:cs="Times New Roman"/>
          <w:b/>
          <w:sz w:val="24"/>
          <w:szCs w:val="24"/>
          <w:lang w:val="sr-Cyrl-RS"/>
        </w:rPr>
      </w:pPr>
      <w:r w:rsidRPr="00B6739C">
        <w:rPr>
          <w:rFonts w:ascii="Times New Roman" w:hAnsi="Times New Roman" w:cs="Times New Roman"/>
          <w:b/>
          <w:sz w:val="24"/>
          <w:szCs w:val="24"/>
          <w:lang w:val="sr-Cyrl-RS"/>
        </w:rPr>
        <w:t>4.2. Коришћење интернета и дигиталних технологија</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Ученици проводе на интернету више од 3 сата дневно (у просеку), а најстарији скоро 5 сати, док две трећине њих викендом између 4 и 7 сати. Примарни разлог коришћења интернета од стране младих јесте забава и комуникација са другим људима. Укупно 74% деце и младих има пр</w:t>
      </w:r>
      <w:r w:rsidR="00BD194B">
        <w:rPr>
          <w:rFonts w:ascii="Times New Roman" w:hAnsi="Times New Roman" w:cs="Times New Roman"/>
          <w:sz w:val="24"/>
          <w:szCs w:val="24"/>
          <w:lang w:val="sr-Cyrl-RS"/>
        </w:rPr>
        <w:t>офил на некој друштвеној мрежи.</w:t>
      </w:r>
    </w:p>
    <w:p w:rsidR="00B6739C" w:rsidRPr="00B6739C" w:rsidRDefault="00B6739C" w:rsidP="00B6739C">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Ретко ко користи интернет у едукативне сврхе, а то је веома лоше и требало би да се чешће разговара о томе и инсистира на коришћењу светске мреже ради учења. Уколико би се то бар мало променило, одмах би се променили и типови идентитета који се јављају код младих.</w:t>
      </w:r>
    </w:p>
    <w:p w:rsidR="00B6739C" w:rsidRPr="00B6739C" w:rsidRDefault="00B6739C" w:rsidP="00B6739C">
      <w:pPr>
        <w:spacing w:line="360" w:lineRule="auto"/>
        <w:jc w:val="both"/>
        <w:rPr>
          <w:rFonts w:ascii="Times New Roman" w:hAnsi="Times New Roman" w:cs="Times New Roman"/>
          <w:b/>
          <w:sz w:val="24"/>
          <w:szCs w:val="24"/>
          <w:lang w:val="sr-Cyrl-RS"/>
        </w:rPr>
      </w:pPr>
      <w:r w:rsidRPr="00B6739C">
        <w:rPr>
          <w:rFonts w:ascii="Times New Roman" w:hAnsi="Times New Roman" w:cs="Times New Roman"/>
          <w:b/>
          <w:sz w:val="24"/>
          <w:szCs w:val="24"/>
          <w:lang w:val="sr-Cyrl-RS"/>
        </w:rPr>
        <w:t>4.3. Дигитални јаз</w:t>
      </w:r>
    </w:p>
    <w:p w:rsidR="00712A3F" w:rsidRPr="005401D0" w:rsidRDefault="00B6739C" w:rsidP="00FB5460">
      <w:pPr>
        <w:spacing w:line="360" w:lineRule="auto"/>
        <w:jc w:val="both"/>
        <w:rPr>
          <w:rFonts w:ascii="Times New Roman" w:hAnsi="Times New Roman" w:cs="Times New Roman"/>
          <w:sz w:val="24"/>
          <w:szCs w:val="24"/>
          <w:lang w:val="sr-Cyrl-RS"/>
        </w:rPr>
      </w:pPr>
      <w:r w:rsidRPr="00B6739C">
        <w:rPr>
          <w:rFonts w:ascii="Times New Roman" w:hAnsi="Times New Roman" w:cs="Times New Roman"/>
          <w:sz w:val="24"/>
          <w:szCs w:val="24"/>
          <w:lang w:val="sr-Cyrl-RS"/>
        </w:rPr>
        <w:t>Дигитални јаз представља још један од фактора који утичу на разлике између идентита младих. Наиме, тим термином назива се неједнак приступ информационим технологијама. Компјутере најчешће употребљавају средњошколци и студенти који живе у већим градовима, а најмање млади у сеоским подручјима и незапослена омладина. Према подацима Републичког завода за статистику Републике Србије из 2015. године, рачунар поседује више од 70 посто домаћинстава у граду, а нешто преко педесет посто у селима. Србија по коришћењу интернет технологије заостаје за земљама окружења, а посебно за онима које су део Европске уније. То утиче на разлике у личном, па и у колективном идентитету младих. Наравно, ситуација се мења и приступ интернету је омогућен све већем броју људи.</w:t>
      </w:r>
    </w:p>
    <w:p w:rsidR="00FB5460" w:rsidRPr="00FB5460" w:rsidRDefault="00FB5460" w:rsidP="00FB5460">
      <w:pPr>
        <w:spacing w:line="360" w:lineRule="auto"/>
        <w:jc w:val="both"/>
        <w:rPr>
          <w:rFonts w:ascii="Times New Roman" w:hAnsi="Times New Roman" w:cs="Times New Roman"/>
          <w:b/>
          <w:sz w:val="24"/>
          <w:szCs w:val="24"/>
          <w:u w:val="single"/>
          <w:lang w:val="sr-Cyrl-RS"/>
        </w:rPr>
      </w:pPr>
      <w:r w:rsidRPr="00FB5460">
        <w:rPr>
          <w:rFonts w:ascii="Times New Roman" w:hAnsi="Times New Roman" w:cs="Times New Roman"/>
          <w:b/>
          <w:sz w:val="24"/>
          <w:szCs w:val="24"/>
          <w:u w:val="single"/>
          <w:lang w:val="sr-Cyrl-RS"/>
        </w:rPr>
        <w:t>5. Кључни групни идентитети младих</w:t>
      </w:r>
    </w:p>
    <w:p w:rsidR="00FB5460" w:rsidRPr="00FB5460" w:rsidRDefault="00FB5460" w:rsidP="00FB5460">
      <w:pPr>
        <w:spacing w:line="360" w:lineRule="auto"/>
        <w:jc w:val="both"/>
        <w:rPr>
          <w:rFonts w:ascii="Times New Roman" w:hAnsi="Times New Roman" w:cs="Times New Roman"/>
          <w:b/>
          <w:sz w:val="24"/>
          <w:szCs w:val="24"/>
          <w:lang w:val="sr-Cyrl-RS"/>
        </w:rPr>
      </w:pPr>
      <w:r w:rsidRPr="00FB5460">
        <w:rPr>
          <w:rFonts w:ascii="Times New Roman" w:hAnsi="Times New Roman" w:cs="Times New Roman"/>
          <w:b/>
          <w:sz w:val="24"/>
          <w:szCs w:val="24"/>
          <w:lang w:val="sr-Cyrl-RS"/>
        </w:rPr>
        <w:t>5.1. Инфлуенсери</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 xml:space="preserve">Назив су добили према енглеској речи influence, што значи утицај. Такође су познати и као </w:t>
      </w:r>
      <w:r w:rsidRPr="0047415E">
        <w:rPr>
          <w:rFonts w:ascii="Times New Roman" w:hAnsi="Times New Roman" w:cs="Times New Roman"/>
          <w:i/>
          <w:sz w:val="24"/>
          <w:szCs w:val="24"/>
          <w:lang w:val="sr-Cyrl-RS"/>
        </w:rPr>
        <w:t xml:space="preserve">интернет селебритији </w:t>
      </w:r>
      <w:r w:rsidRPr="00FB5460">
        <w:rPr>
          <w:rFonts w:ascii="Times New Roman" w:hAnsi="Times New Roman" w:cs="Times New Roman"/>
          <w:sz w:val="24"/>
          <w:szCs w:val="24"/>
          <w:lang w:val="sr-Cyrl-RS"/>
        </w:rPr>
        <w:t xml:space="preserve">(енг. internet celebrity, у преводу: позната личност са интернета). Прави идентитет ових особа је углавном познат од самог почетка, али неке од њих крију свој прави идентитет све док нису спремне да се у потпуности отворе. У </w:t>
      </w:r>
      <w:r w:rsidRPr="00FB5460">
        <w:rPr>
          <w:rFonts w:ascii="Times New Roman" w:hAnsi="Times New Roman" w:cs="Times New Roman"/>
          <w:sz w:val="24"/>
          <w:szCs w:val="24"/>
          <w:lang w:val="sr-Cyrl-RS"/>
        </w:rPr>
        <w:lastRenderedPageBreak/>
        <w:t xml:space="preserve">питању су индивидуе које су стекле славу и постале примећене путем неке од платформи на интернету. Те платформе су углавном актуелне и популарне друштвене мреже, а неке од тих мрежа су: Фејсбук, </w:t>
      </w:r>
      <w:r w:rsidR="00BD194B">
        <w:rPr>
          <w:rFonts w:ascii="Times New Roman" w:hAnsi="Times New Roman" w:cs="Times New Roman"/>
          <w:sz w:val="24"/>
          <w:szCs w:val="24"/>
          <w:lang w:val="sr-Cyrl-RS"/>
        </w:rPr>
        <w:t xml:space="preserve">Инстаграм, Јутјуб, Тикток итд. </w:t>
      </w:r>
      <w:r w:rsidRPr="00FB5460">
        <w:rPr>
          <w:rFonts w:ascii="Times New Roman" w:hAnsi="Times New Roman" w:cs="Times New Roman"/>
          <w:sz w:val="24"/>
          <w:szCs w:val="24"/>
          <w:lang w:val="sr-Cyrl-RS"/>
        </w:rPr>
        <w:t>На основу дате платформе се инфлуенсери могу издвојити и у посебне групне идентитете: јутјубери, тиктокери, инстаграмери...</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Млади се често идентификују са инфлуенсерима и покушавају да имитирају њихов стил живота, на тај начин губећи своју особеност и постајући нешто што заиста нису. Инфлуенсери на територији Србије имају највећи утацај на најмлађе генерације. Са тим мишљењем се слажу и Београђани са којима</w:t>
      </w:r>
      <w:r w:rsidR="00BD194B">
        <w:rPr>
          <w:rFonts w:ascii="Times New Roman" w:hAnsi="Times New Roman" w:cs="Times New Roman"/>
          <w:sz w:val="24"/>
          <w:szCs w:val="24"/>
          <w:lang w:val="sr-Cyrl-RS"/>
        </w:rPr>
        <w:t xml:space="preserve"> је разговарао Зоран Главоњић. </w:t>
      </w:r>
      <w:r w:rsidRPr="00FB5460">
        <w:rPr>
          <w:rFonts w:ascii="Times New Roman" w:hAnsi="Times New Roman" w:cs="Times New Roman"/>
          <w:sz w:val="24"/>
          <w:szCs w:val="24"/>
          <w:lang w:val="sr-Cyrl-RS"/>
        </w:rPr>
        <w:t xml:space="preserve">Као што познате личности често утичу на формирање идентитета младих, неразвијених људи, тако што имитирају своју омиљену певачицу, глумицу, слушају шта она има да поручи, искаже, поштују њено мишљење, на исти начин се омладина идентификује са инфлуенсерима (интернет селебритијима). Они постаји њихови </w:t>
      </w:r>
      <w:r w:rsidRPr="0047415E">
        <w:rPr>
          <w:rFonts w:ascii="Times New Roman" w:hAnsi="Times New Roman" w:cs="Times New Roman"/>
          <w:sz w:val="24"/>
          <w:szCs w:val="24"/>
          <w:u w:val="single"/>
          <w:lang w:val="sr-Cyrl-RS"/>
        </w:rPr>
        <w:t>узори</w:t>
      </w:r>
      <w:r w:rsidRPr="00FB5460">
        <w:rPr>
          <w:rFonts w:ascii="Times New Roman" w:hAnsi="Times New Roman" w:cs="Times New Roman"/>
          <w:sz w:val="24"/>
          <w:szCs w:val="24"/>
          <w:lang w:val="sr-Cyrl-RS"/>
        </w:rPr>
        <w:t xml:space="preserve"> (енг. role model). Они често функционишу као гуруи животног стила. Кроз свој садржај износе своју дневну рутину, шта би учинили у некој ситуацији, њихово мишљење о јавној, политичкој сцени итд. Теме о којима говоре су различите, а начин на који скупљају своје пратиоце је такође разнолик.</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 xml:space="preserve">Све је почело крајем 20. века са појавом светске мреже (веба), када настају први блогови. Могло би се на неки начин рећи да су блогери претеча новијих идентита који тек сада настају. У питању је особа која креира, пише и води свој блог, низ хронолошки организованих уноса текста, који се приказују на веб-страницама (углавном су уноси сортирани од најновијих ка старијим), путем аутоматизованог софтвера који омогућује веома једноставно креирање </w:t>
      </w:r>
      <w:r w:rsidR="00BD194B">
        <w:rPr>
          <w:rFonts w:ascii="Times New Roman" w:hAnsi="Times New Roman" w:cs="Times New Roman"/>
          <w:sz w:val="24"/>
          <w:szCs w:val="24"/>
          <w:lang w:val="sr-Cyrl-RS"/>
        </w:rPr>
        <w:t xml:space="preserve">и вођење блога. </w:t>
      </w:r>
      <w:r w:rsidRPr="00FB5460">
        <w:rPr>
          <w:rFonts w:ascii="Times New Roman" w:hAnsi="Times New Roman" w:cs="Times New Roman"/>
          <w:sz w:val="24"/>
          <w:szCs w:val="24"/>
          <w:lang w:val="sr-Cyrl-RS"/>
        </w:rPr>
        <w:t>У току развоја интернета и с појавом нових друштвених мрежа јављају се и влогери, који креирају влогове. Реч влог је настала спајањем речи видео и блог. У питању је форма блога у којој је медиј видео садржај. На снимку се кроз уређивање (енг. editing) могу на видео садржај додати и подржавајући текст, слике и слично. Ова категорија садржаја је популарна на Јутјубу.</w:t>
      </w:r>
    </w:p>
    <w:p w:rsidR="00FB5460" w:rsidRPr="00FB5460" w:rsidRDefault="00FB5460" w:rsidP="00FB5460">
      <w:pPr>
        <w:spacing w:line="360" w:lineRule="auto"/>
        <w:jc w:val="both"/>
        <w:rPr>
          <w:rFonts w:ascii="Times New Roman" w:hAnsi="Times New Roman" w:cs="Times New Roman"/>
          <w:sz w:val="24"/>
          <w:szCs w:val="24"/>
          <w:lang w:val="sr-Cyrl-RS"/>
        </w:rPr>
      </w:pPr>
      <w:r w:rsidRPr="0047415E">
        <w:rPr>
          <w:rFonts w:ascii="Times New Roman" w:hAnsi="Times New Roman" w:cs="Times New Roman"/>
          <w:i/>
          <w:sz w:val="24"/>
          <w:szCs w:val="24"/>
          <w:u w:val="single"/>
          <w:lang w:val="sr-Cyrl-RS"/>
        </w:rPr>
        <w:t>Јутјубер</w:t>
      </w:r>
      <w:r w:rsidRPr="00FB5460">
        <w:rPr>
          <w:rFonts w:ascii="Times New Roman" w:hAnsi="Times New Roman" w:cs="Times New Roman"/>
          <w:sz w:val="24"/>
          <w:szCs w:val="24"/>
          <w:lang w:val="sr-Cyrl-RS"/>
        </w:rPr>
        <w:t xml:space="preserve"> је творац јутјуб садржаја. Популарност стиче објављивањем видео-снимака на Јутјуб, а ова друштвена мрежа јесте баш она на којој је омогућено објављивање видео-записа, коментарисање и лајковање (означавање свиђања) истих. Од октобра 2005. постоји могућност претплате на јутјуб канале. Што више претплатника (енг. subscribers, скраћено sub), колоквијално </w:t>
      </w:r>
      <w:r w:rsidRPr="0047415E">
        <w:rPr>
          <w:rFonts w:ascii="Times New Roman" w:hAnsi="Times New Roman" w:cs="Times New Roman"/>
          <w:i/>
          <w:sz w:val="24"/>
          <w:szCs w:val="24"/>
          <w:lang w:val="sr-Cyrl-RS"/>
        </w:rPr>
        <w:t>субова</w:t>
      </w:r>
      <w:r w:rsidRPr="00FB5460">
        <w:rPr>
          <w:rFonts w:ascii="Times New Roman" w:hAnsi="Times New Roman" w:cs="Times New Roman"/>
          <w:sz w:val="24"/>
          <w:szCs w:val="24"/>
          <w:lang w:val="sr-Cyrl-RS"/>
        </w:rPr>
        <w:t xml:space="preserve">, неко стекне, то постаје познатији и његов садржај </w:t>
      </w:r>
      <w:r w:rsidRPr="00FB5460">
        <w:rPr>
          <w:rFonts w:ascii="Times New Roman" w:hAnsi="Times New Roman" w:cs="Times New Roman"/>
          <w:sz w:val="24"/>
          <w:szCs w:val="24"/>
          <w:lang w:val="sr-Cyrl-RS"/>
        </w:rPr>
        <w:lastRenderedPageBreak/>
        <w:t xml:space="preserve">се чешће препоручује другим људима, самим тим постоји могућност његовог откривања широј заједници и нај тачин долази до повећања утицаја ове особе. Садржај који неко снима је заиста разнолик. У питању су: комедија, козметика, гејминг (снимање видео снимака повезаних са видео-играма), технологија, породични канали, канали животног стила, мода... Јутјубери стичу своју </w:t>
      </w:r>
      <w:r w:rsidRPr="0047415E">
        <w:rPr>
          <w:rFonts w:ascii="Times New Roman" w:hAnsi="Times New Roman" w:cs="Times New Roman"/>
          <w:i/>
          <w:sz w:val="24"/>
          <w:szCs w:val="24"/>
          <w:lang w:val="sr-Cyrl-RS"/>
        </w:rPr>
        <w:t>фан-базу</w:t>
      </w:r>
      <w:r w:rsidRPr="00FB5460">
        <w:rPr>
          <w:rFonts w:ascii="Times New Roman" w:hAnsi="Times New Roman" w:cs="Times New Roman"/>
          <w:sz w:val="24"/>
          <w:szCs w:val="24"/>
          <w:lang w:val="sr-Cyrl-RS"/>
        </w:rPr>
        <w:t xml:space="preserve"> (енг. fanbase), то представља њихову базу фанова која их редовно прати и коментарише. Што већу базу фанова неки јутјубер стекне, то му омогућава још већу популарност и ширење. Уколико постане довољно значајан, различите компаније се јављају овим особама како би рекламирале своје производе, а то је један од начина на који јутјубер зарађује (промоцијом производа). Већ је познато да фанови понекад постану тотални (апсолутни) залуђеници, понеки су спремни и да изгубе свој живот зарад јутјубера, па купују све што препоручи та особа (ово показује колико реч инфлуенсер добро описује овај групни идентитет младих, њихов утицај на омладину је заиста енорман).</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 xml:space="preserve">Према вишеструким истраживањима, јутјубери су постали важан извор информација и забаве за миленијалце. У анкети из 2014. коју је спровео Универзитет Јужне Калифорније код деце узраста од 13 до 18 година у Сједињеним Америчким Државама о томе да ли су утицајнија 10 јутјубера или 10 традиционалних познатих личности, јутјуб личности заузеле су првих пет места на ранг-листи, а јутјуб канал </w:t>
      </w:r>
      <w:r w:rsidRPr="0047415E">
        <w:rPr>
          <w:rFonts w:ascii="Times New Roman" w:hAnsi="Times New Roman" w:cs="Times New Roman"/>
          <w:i/>
          <w:sz w:val="24"/>
          <w:szCs w:val="24"/>
          <w:lang w:val="sr-Cyrl-RS"/>
        </w:rPr>
        <w:t>Смош</w:t>
      </w:r>
      <w:r w:rsidRPr="00FB5460">
        <w:rPr>
          <w:rFonts w:ascii="Times New Roman" w:hAnsi="Times New Roman" w:cs="Times New Roman"/>
          <w:sz w:val="24"/>
          <w:szCs w:val="24"/>
          <w:lang w:val="sr-Cyrl-RS"/>
        </w:rPr>
        <w:t xml:space="preserve"> (Sm</w:t>
      </w:r>
      <w:r w:rsidR="00BD194B">
        <w:rPr>
          <w:rFonts w:ascii="Times New Roman" w:hAnsi="Times New Roman" w:cs="Times New Roman"/>
          <w:sz w:val="24"/>
          <w:szCs w:val="24"/>
          <w:lang w:val="sr-Cyrl-RS"/>
        </w:rPr>
        <w:t xml:space="preserve">osh) налазио се на врху листе. </w:t>
      </w:r>
      <w:r w:rsidRPr="00FB5460">
        <w:rPr>
          <w:rFonts w:ascii="Times New Roman" w:hAnsi="Times New Roman" w:cs="Times New Roman"/>
          <w:sz w:val="24"/>
          <w:szCs w:val="24"/>
          <w:lang w:val="sr-Cyrl-RS"/>
        </w:rPr>
        <w:t>Неколицина истакнутих јутјубера и њихов утицај били су</w:t>
      </w:r>
      <w:r w:rsidR="00BD194B">
        <w:rPr>
          <w:rFonts w:ascii="Times New Roman" w:hAnsi="Times New Roman" w:cs="Times New Roman"/>
          <w:sz w:val="24"/>
          <w:szCs w:val="24"/>
          <w:lang w:val="sr-Cyrl-RS"/>
        </w:rPr>
        <w:t xml:space="preserve"> предмети научних истраживања. </w:t>
      </w:r>
      <w:r w:rsidRPr="00FB5460">
        <w:rPr>
          <w:rFonts w:ascii="Times New Roman" w:hAnsi="Times New Roman" w:cs="Times New Roman"/>
          <w:sz w:val="24"/>
          <w:szCs w:val="24"/>
          <w:lang w:val="sr-Cyrl-RS"/>
        </w:rPr>
        <w:t xml:space="preserve">На територији Србије и осталих бивших југословенских земаља осим Словеније, јутјубери спадају у групу такозваних </w:t>
      </w:r>
      <w:r w:rsidRPr="0047415E">
        <w:rPr>
          <w:rFonts w:ascii="Times New Roman" w:hAnsi="Times New Roman" w:cs="Times New Roman"/>
          <w:i/>
          <w:sz w:val="24"/>
          <w:szCs w:val="24"/>
          <w:lang w:val="sr-Cyrl-RS"/>
        </w:rPr>
        <w:t>балканских јутјубера</w:t>
      </w:r>
      <w:r w:rsidRPr="00FB5460">
        <w:rPr>
          <w:rFonts w:ascii="Times New Roman" w:hAnsi="Times New Roman" w:cs="Times New Roman"/>
          <w:sz w:val="24"/>
          <w:szCs w:val="24"/>
          <w:lang w:val="sr-Cyrl-RS"/>
        </w:rPr>
        <w:t>. Чине једну велику групу која понекад заједно учествује у снимању садржаја, а то се назива колаборација. Постали су толико значајни да је дошло и до окупљања на фестивалу који носи назив „Балкан тјуб фест“ (Balkan Tube Fest) и одржава се у великим градовима ове регије попут Београда и Сарајева, а који скоро сваке године окупља велики број гледалаца различитог узраста (углавном су то припадници младе популације).</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 xml:space="preserve">Најактуелнија група инфлуенсера јесу </w:t>
      </w:r>
      <w:r w:rsidRPr="0047415E">
        <w:rPr>
          <w:rFonts w:ascii="Times New Roman" w:hAnsi="Times New Roman" w:cs="Times New Roman"/>
          <w:i/>
          <w:sz w:val="24"/>
          <w:szCs w:val="24"/>
          <w:u w:val="single"/>
          <w:lang w:val="sr-Cyrl-RS"/>
        </w:rPr>
        <w:t>тиктокери</w:t>
      </w:r>
      <w:r w:rsidRPr="00FB5460">
        <w:rPr>
          <w:rFonts w:ascii="Times New Roman" w:hAnsi="Times New Roman" w:cs="Times New Roman"/>
          <w:sz w:val="24"/>
          <w:szCs w:val="24"/>
          <w:lang w:val="sr-Cyrl-RS"/>
        </w:rPr>
        <w:t xml:space="preserve">. Друштвена мрежа на којој објављују свој садржај јесте ТикТок, по којем су и добили своје име. Ова друштвена мрежа постала је актуелна у доба пандемије вируса корона 2020. године и дан данас представља велику друштвену мрежу на којој је број дневних корисника сваког дана све већи и већи. Почела је као платформа на којој су многи снимали само денсове (плесове, енг. dances). Јавља се велики број тиктокерки које младе девојке идеализују, а </w:t>
      </w:r>
      <w:r w:rsidRPr="00FB5460">
        <w:rPr>
          <w:rFonts w:ascii="Times New Roman" w:hAnsi="Times New Roman" w:cs="Times New Roman"/>
          <w:sz w:val="24"/>
          <w:szCs w:val="24"/>
          <w:lang w:val="sr-Cyrl-RS"/>
        </w:rPr>
        <w:lastRenderedPageBreak/>
        <w:t xml:space="preserve">често презиру све остале, само да би њихова омиљена била најгледанија и најбоља. Колико су фанови, могло би се рећи и фанатици, опседнути својим омиљеним ликовима може се представити на примеру </w:t>
      </w:r>
      <w:r w:rsidR="0047415E">
        <w:rPr>
          <w:rFonts w:ascii="Times New Roman" w:hAnsi="Times New Roman" w:cs="Times New Roman"/>
          <w:sz w:val="24"/>
          <w:szCs w:val="24"/>
          <w:lang w:val="sr-Cyrl-RS"/>
        </w:rPr>
        <w:t xml:space="preserve">Уне Каблар </w:t>
      </w:r>
      <w:r w:rsidRPr="00FB5460">
        <w:rPr>
          <w:rFonts w:ascii="Times New Roman" w:hAnsi="Times New Roman" w:cs="Times New Roman"/>
          <w:sz w:val="24"/>
          <w:szCs w:val="24"/>
          <w:lang w:val="sr-Cyrl-RS"/>
        </w:rPr>
        <w:t>(</w:t>
      </w:r>
      <w:r w:rsidR="0047415E" w:rsidRPr="0047415E">
        <w:rPr>
          <w:rFonts w:ascii="Times New Roman" w:hAnsi="Times New Roman" w:cs="Times New Roman"/>
          <w:i/>
          <w:sz w:val="24"/>
          <w:szCs w:val="24"/>
          <w:lang w:val="sr-Cyrl-RS"/>
        </w:rPr>
        <w:t>Уки ку</w:t>
      </w:r>
      <w:r w:rsidRPr="00FB5460">
        <w:rPr>
          <w:rFonts w:ascii="Times New Roman" w:hAnsi="Times New Roman" w:cs="Times New Roman"/>
          <w:sz w:val="24"/>
          <w:szCs w:val="24"/>
          <w:lang w:val="sr-Cyrl-RS"/>
        </w:rPr>
        <w:t>). Њени фанови, веома млађег узраста, основали су религију укизам. Њихово божанство била је богиња Уки Ку, а остале религије се нису поштовале. О овом феномену писало се у различитим новинама, а и приказиван је на различитим телевизијама. Ескалирало је тек када су д</w:t>
      </w:r>
      <w:r w:rsidR="008F323B">
        <w:rPr>
          <w:rFonts w:ascii="Times New Roman" w:hAnsi="Times New Roman" w:cs="Times New Roman"/>
          <w:sz w:val="24"/>
          <w:szCs w:val="24"/>
          <w:lang w:val="sr-Cyrl-RS"/>
        </w:rPr>
        <w:t xml:space="preserve">еца почела чак и да пале иконе, </w:t>
      </w:r>
      <w:r w:rsidRPr="00FB5460">
        <w:rPr>
          <w:rFonts w:ascii="Times New Roman" w:hAnsi="Times New Roman" w:cs="Times New Roman"/>
          <w:sz w:val="24"/>
          <w:szCs w:val="24"/>
          <w:lang w:val="sr-Cyrl-RS"/>
        </w:rPr>
        <w:t>да се куну у укизам и изјављују „</w:t>
      </w:r>
      <w:r w:rsidR="008F323B">
        <w:rPr>
          <w:rFonts w:ascii="Times New Roman" w:hAnsi="Times New Roman" w:cs="Times New Roman"/>
          <w:sz w:val="24"/>
          <w:szCs w:val="24"/>
          <w:lang w:val="sr-Cyrl-RS"/>
        </w:rPr>
        <w:t xml:space="preserve">Буквално бих се убила за тебе.“ </w:t>
      </w:r>
      <w:r w:rsidRPr="00FB5460">
        <w:rPr>
          <w:rFonts w:ascii="Times New Roman" w:hAnsi="Times New Roman" w:cs="Times New Roman"/>
          <w:sz w:val="24"/>
          <w:szCs w:val="24"/>
          <w:lang w:val="sr-Cyrl-RS"/>
        </w:rPr>
        <w:t>Наравно, ово је само једна од страна ове друштвене мреже и само једна страна овог групног идентита, тиктокери се такође међусобно разликују, као и јутјубери.</w:t>
      </w:r>
    </w:p>
    <w:p w:rsidR="00FB5460" w:rsidRPr="00FB5460" w:rsidRDefault="00FB5460" w:rsidP="00FB5460">
      <w:pPr>
        <w:spacing w:line="360" w:lineRule="auto"/>
        <w:jc w:val="both"/>
        <w:rPr>
          <w:rFonts w:ascii="Times New Roman" w:hAnsi="Times New Roman" w:cs="Times New Roman"/>
          <w:b/>
          <w:sz w:val="24"/>
          <w:szCs w:val="24"/>
          <w:lang w:val="sr-Cyrl-RS"/>
        </w:rPr>
      </w:pPr>
      <w:r w:rsidRPr="00FB5460">
        <w:rPr>
          <w:rFonts w:ascii="Times New Roman" w:hAnsi="Times New Roman" w:cs="Times New Roman"/>
          <w:b/>
          <w:sz w:val="24"/>
          <w:szCs w:val="24"/>
          <w:lang w:val="sr-Cyrl-RS"/>
        </w:rPr>
        <w:t>5.2. Култура отказивања и нормализовања</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Код младих се често јављају групе које пружају отпор одређеном друштвеном окружењу и друштвеним нормама. То можемо да повежемо са контракултуром. Попут хипика који су пружали отпор потрошачком друштву и панкера који су се опирали популарној култури, у савременим друштвима такође настају групе које пружају отпор и настале су подсредством информационих технологија. Често ове групе доживљавају и успехе.</w:t>
      </w:r>
    </w:p>
    <w:p w:rsidR="00FB5460" w:rsidRPr="00FB5460" w:rsidRDefault="00FB5460" w:rsidP="00FB5460">
      <w:pPr>
        <w:spacing w:line="360" w:lineRule="auto"/>
        <w:jc w:val="both"/>
        <w:rPr>
          <w:rFonts w:ascii="Times New Roman" w:hAnsi="Times New Roman" w:cs="Times New Roman"/>
          <w:sz w:val="24"/>
          <w:szCs w:val="24"/>
          <w:lang w:val="sr-Cyrl-RS"/>
        </w:rPr>
      </w:pPr>
      <w:r w:rsidRPr="0047415E">
        <w:rPr>
          <w:rFonts w:ascii="Times New Roman" w:hAnsi="Times New Roman" w:cs="Times New Roman"/>
          <w:i/>
          <w:sz w:val="24"/>
          <w:szCs w:val="24"/>
          <w:u w:val="single"/>
          <w:lang w:val="sr-Cyrl-RS"/>
        </w:rPr>
        <w:t xml:space="preserve">Култура отказивања </w:t>
      </w:r>
      <w:r w:rsidRPr="00FB5460">
        <w:rPr>
          <w:rFonts w:ascii="Times New Roman" w:hAnsi="Times New Roman" w:cs="Times New Roman"/>
          <w:sz w:val="24"/>
          <w:szCs w:val="24"/>
          <w:lang w:val="sr-Cyrl-RS"/>
        </w:rPr>
        <w:t xml:space="preserve">(енгл. Cancel culture) је савремена форма oстракизма у којој долази до брисања, забрањивања или маргинализовања садржаја и личности које се из одређених разлога сматрају неприкладним или неприхватљивим. За оне који су подвргнути овој врсти остракизма каже се да су </w:t>
      </w:r>
      <w:r w:rsidRPr="0047415E">
        <w:rPr>
          <w:rFonts w:ascii="Times New Roman" w:hAnsi="Times New Roman" w:cs="Times New Roman"/>
          <w:i/>
          <w:sz w:val="24"/>
          <w:szCs w:val="24"/>
          <w:lang w:val="sr-Cyrl-RS"/>
        </w:rPr>
        <w:t>отказани</w:t>
      </w:r>
      <w:r w:rsidRPr="00FB5460">
        <w:rPr>
          <w:rFonts w:ascii="Times New Roman" w:hAnsi="Times New Roman" w:cs="Times New Roman"/>
          <w:sz w:val="24"/>
          <w:szCs w:val="24"/>
          <w:lang w:val="sr-Cyrl-RS"/>
        </w:rPr>
        <w:t xml:space="preserve"> (енгл</w:t>
      </w:r>
      <w:r w:rsidR="008F323B">
        <w:rPr>
          <w:rFonts w:ascii="Times New Roman" w:hAnsi="Times New Roman" w:cs="Times New Roman"/>
          <w:sz w:val="24"/>
          <w:szCs w:val="24"/>
          <w:lang w:val="sr-Cyrl-RS"/>
        </w:rPr>
        <w:t>. canceled).</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 xml:space="preserve">Јавља се у новије време друштвених мрежа. Уколико нека позната личност или инфлуенсер поступи лоше, бивају отказани од стране велике групе људи. На тај начин губе популарност и стичу </w:t>
      </w:r>
      <w:r w:rsidRPr="0047415E">
        <w:rPr>
          <w:rFonts w:ascii="Times New Roman" w:hAnsi="Times New Roman" w:cs="Times New Roman"/>
          <w:i/>
          <w:sz w:val="24"/>
          <w:szCs w:val="24"/>
          <w:u w:val="single"/>
          <w:lang w:val="sr-Cyrl-RS"/>
        </w:rPr>
        <w:t>хејтер</w:t>
      </w:r>
      <w:r w:rsidR="0047415E">
        <w:rPr>
          <w:rFonts w:ascii="Times New Roman" w:hAnsi="Times New Roman" w:cs="Times New Roman"/>
          <w:i/>
          <w:sz w:val="24"/>
          <w:szCs w:val="24"/>
          <w:u w:val="single"/>
          <w:lang w:val="sr-Cyrl-RS"/>
        </w:rPr>
        <w:t>е</w:t>
      </w:r>
      <w:r w:rsidRPr="00FB5460">
        <w:rPr>
          <w:rFonts w:ascii="Times New Roman" w:hAnsi="Times New Roman" w:cs="Times New Roman"/>
          <w:sz w:val="24"/>
          <w:szCs w:val="24"/>
          <w:lang w:val="sr-Cyrl-RS"/>
        </w:rPr>
        <w:t xml:space="preserve"> (енг. hater, мрзитељ</w:t>
      </w:r>
      <w:r w:rsidR="0047415E">
        <w:rPr>
          <w:rFonts w:ascii="Times New Roman" w:hAnsi="Times New Roman" w:cs="Times New Roman"/>
          <w:sz w:val="24"/>
          <w:szCs w:val="24"/>
          <w:lang w:val="sr-Cyrl-RS"/>
        </w:rPr>
        <w:t xml:space="preserve"> – такође су групни идентитет</w:t>
      </w:r>
      <w:r w:rsidRPr="00FB5460">
        <w:rPr>
          <w:rFonts w:ascii="Times New Roman" w:hAnsi="Times New Roman" w:cs="Times New Roman"/>
          <w:sz w:val="24"/>
          <w:szCs w:val="24"/>
          <w:lang w:val="sr-Cyrl-RS"/>
        </w:rPr>
        <w:t>).</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 xml:space="preserve">Супротно од културе отказивања јесте </w:t>
      </w:r>
      <w:r w:rsidRPr="0047415E">
        <w:rPr>
          <w:rFonts w:ascii="Times New Roman" w:hAnsi="Times New Roman" w:cs="Times New Roman"/>
          <w:i/>
          <w:sz w:val="24"/>
          <w:szCs w:val="24"/>
          <w:u w:val="single"/>
          <w:lang w:val="sr-Cyrl-RS"/>
        </w:rPr>
        <w:t>нормализовање</w:t>
      </w:r>
      <w:r w:rsidRPr="00FB5460">
        <w:rPr>
          <w:rFonts w:ascii="Times New Roman" w:hAnsi="Times New Roman" w:cs="Times New Roman"/>
          <w:sz w:val="24"/>
          <w:szCs w:val="24"/>
          <w:lang w:val="sr-Cyrl-RS"/>
        </w:rPr>
        <w:t>. Тај термин представља нормализацију нечег што се дотад није сматрало уобичајеним. Пример може бити нечији коментар „Хајде да нормализујемо то и то“</w:t>
      </w:r>
    </w:p>
    <w:p w:rsidR="005401D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Често се дешавају ситуације да се нека нормална ствар отказује (канселује), а нека банална нормализује. Због тога се ова култура налази на мети неких критика.</w:t>
      </w:r>
    </w:p>
    <w:p w:rsidR="00FB5460" w:rsidRPr="005401D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b/>
          <w:sz w:val="24"/>
          <w:szCs w:val="24"/>
          <w:lang w:val="sr-Cyrl-RS"/>
        </w:rPr>
        <w:t>5.3. Емо</w:t>
      </w:r>
    </w:p>
    <w:p w:rsidR="00FB5460" w:rsidRPr="00FB5460" w:rsidRDefault="00FB5460" w:rsidP="00FB5460">
      <w:pPr>
        <w:spacing w:line="360" w:lineRule="auto"/>
        <w:jc w:val="both"/>
        <w:rPr>
          <w:rFonts w:ascii="Times New Roman" w:hAnsi="Times New Roman" w:cs="Times New Roman"/>
          <w:sz w:val="24"/>
          <w:szCs w:val="24"/>
          <w:lang w:val="sr-Cyrl-RS"/>
        </w:rPr>
      </w:pPr>
      <w:r w:rsidRPr="0047415E">
        <w:rPr>
          <w:rFonts w:ascii="Times New Roman" w:hAnsi="Times New Roman" w:cs="Times New Roman"/>
          <w:i/>
          <w:sz w:val="24"/>
          <w:szCs w:val="24"/>
          <w:u w:val="single"/>
          <w:lang w:val="sr-Cyrl-RS"/>
        </w:rPr>
        <w:lastRenderedPageBreak/>
        <w:t>Емо</w:t>
      </w:r>
      <w:r w:rsidRPr="00FB5460">
        <w:rPr>
          <w:rFonts w:ascii="Times New Roman" w:hAnsi="Times New Roman" w:cs="Times New Roman"/>
          <w:sz w:val="24"/>
          <w:szCs w:val="24"/>
          <w:lang w:val="sr-Cyrl-RS"/>
        </w:rPr>
        <w:t xml:space="preserve"> је стил рок музике који карактерише изражајан текст. Настао је средином 1980-их током хардкор панк покрета у Вашингтону, где је био познат као „емоционални хардкор” или „емокор”. Емо као поткултура потиче из средњих 90-их година са музичке сцене емо музике из Сан Дијега. Људи који се облаче у том стилу познатији су у нашем друштву као емоси. Познати су као слушаоци посебних жанрова музике и по гледању аниме серијала пореклом из Јапана. Косу фарбају у црно, облаче се у таквим (тамнијим) бојама, носе прстење и накит, поцепане фармерке... Све у свему, њихов начин облачења је специфичан. До успона ове супкултуре је дошло у скорије време.</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Постоје бројни стереотипи у вези са емо супкултуром. повезани са емоцијом, осећајношћу, стидљивошћу, интровертношћу или очајем. Други стереотипи укључују депресију, самоповређивање и суицид. Неки објашњавају разлику између емоса и готичара овако: „Емоси мрзе себе, док готичари мрзе свакога.”</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На емосе је почела да се обраћа пажња током 2000-их. Неки емо бендови су одбацили епитет емо због предрасуда и контроверзи. У Русији је забрањивано облачење оваквог типа у школама и зградама владе, док се о овој супкултури говорило као о опасном тинејџерском тренду који промовише антисоцијално понашање, депресију, социјално одбацивање и суицид. У Ираку је у марту 2012. убијено 58 младих ирачких емоса. Металци и панкери су познати по томе да презиру емосе, иако неки поистовећују њихове супкултуре.</w:t>
      </w:r>
      <w:r w:rsidR="008F323B">
        <w:rPr>
          <w:rFonts w:ascii="Times New Roman" w:hAnsi="Times New Roman" w:cs="Times New Roman"/>
          <w:sz w:val="24"/>
          <w:szCs w:val="24"/>
          <w:lang w:val="sr-Cyrl-RS"/>
        </w:rPr>
        <w:t xml:space="preserve"> </w:t>
      </w:r>
      <w:r w:rsidRPr="00FB5460">
        <w:rPr>
          <w:rFonts w:ascii="Times New Roman" w:hAnsi="Times New Roman" w:cs="Times New Roman"/>
          <w:sz w:val="24"/>
          <w:szCs w:val="24"/>
          <w:lang w:val="sr-Cyrl-RS"/>
        </w:rPr>
        <w:t>У Србији и осталим државама у региону се често називају „сектом“. За овакве се особе се у народу често каже да су „упале у лоше друштво“.</w:t>
      </w:r>
    </w:p>
    <w:p w:rsidR="00712A3F" w:rsidRPr="005401D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Наравно, требамо разумети да су у питању искључиво стереотипи и да се некад о некој друштвеној групи може донети погрешно мишљење на основу лажних информација. Пре него што судимо о нечему, требало би да се прво добро упознамо о томе.</w:t>
      </w:r>
    </w:p>
    <w:p w:rsidR="005401D0" w:rsidRDefault="00FB5460" w:rsidP="00FB5460">
      <w:pPr>
        <w:spacing w:line="360" w:lineRule="auto"/>
        <w:jc w:val="both"/>
        <w:rPr>
          <w:rFonts w:ascii="Times New Roman" w:hAnsi="Times New Roman" w:cs="Times New Roman"/>
          <w:b/>
          <w:sz w:val="24"/>
          <w:szCs w:val="24"/>
          <w:lang w:val="sr-Cyrl-RS"/>
        </w:rPr>
      </w:pPr>
      <w:r w:rsidRPr="00FB5460">
        <w:rPr>
          <w:rFonts w:ascii="Times New Roman" w:hAnsi="Times New Roman" w:cs="Times New Roman"/>
          <w:b/>
          <w:sz w:val="24"/>
          <w:szCs w:val="24"/>
          <w:lang w:val="sr-Cyrl-RS"/>
        </w:rPr>
        <w:t>5.4. Анонимуси</w:t>
      </w:r>
    </w:p>
    <w:p w:rsidR="00FB5460" w:rsidRPr="005401D0" w:rsidRDefault="00FB5460" w:rsidP="00FB5460">
      <w:pPr>
        <w:spacing w:line="360" w:lineRule="auto"/>
        <w:jc w:val="both"/>
        <w:rPr>
          <w:rFonts w:ascii="Times New Roman" w:hAnsi="Times New Roman" w:cs="Times New Roman"/>
          <w:b/>
          <w:sz w:val="24"/>
          <w:szCs w:val="24"/>
          <w:lang w:val="sr-Cyrl-RS"/>
        </w:rPr>
      </w:pPr>
      <w:r w:rsidRPr="00FB5460">
        <w:rPr>
          <w:rFonts w:ascii="Times New Roman" w:hAnsi="Times New Roman" w:cs="Times New Roman"/>
          <w:sz w:val="24"/>
          <w:szCs w:val="24"/>
          <w:lang w:val="sr-Cyrl-RS"/>
        </w:rPr>
        <w:t xml:space="preserve">Група </w:t>
      </w:r>
      <w:r w:rsidRPr="0047415E">
        <w:rPr>
          <w:rFonts w:ascii="Times New Roman" w:hAnsi="Times New Roman" w:cs="Times New Roman"/>
          <w:i/>
          <w:sz w:val="24"/>
          <w:szCs w:val="24"/>
          <w:u w:val="single"/>
          <w:lang w:val="sr-Cyrl-RS"/>
        </w:rPr>
        <w:t>Анонимус</w:t>
      </w:r>
      <w:r w:rsidRPr="00FB5460">
        <w:rPr>
          <w:rFonts w:ascii="Times New Roman" w:hAnsi="Times New Roman" w:cs="Times New Roman"/>
          <w:sz w:val="24"/>
          <w:szCs w:val="24"/>
          <w:lang w:val="sr-Cyrl-RS"/>
        </w:rPr>
        <w:t xml:space="preserve"> (енг. Anonymous) јесте децентрализована заједница појединаца окупљених око идеје слободног интернета, укидања цензуре и рестриктивних закона о ауторским правима. Настала је средином 2003. на форуму </w:t>
      </w:r>
      <w:r w:rsidRPr="0047415E">
        <w:rPr>
          <w:rFonts w:ascii="Times New Roman" w:hAnsi="Times New Roman" w:cs="Times New Roman"/>
          <w:i/>
          <w:sz w:val="24"/>
          <w:szCs w:val="24"/>
          <w:lang w:val="sr-Cyrl-RS"/>
        </w:rPr>
        <w:t>4chan</w:t>
      </w:r>
      <w:r w:rsidRPr="00FB5460">
        <w:rPr>
          <w:rFonts w:ascii="Times New Roman" w:hAnsi="Times New Roman" w:cs="Times New Roman"/>
          <w:sz w:val="24"/>
          <w:szCs w:val="24"/>
          <w:lang w:val="sr-Cyrl-RS"/>
        </w:rPr>
        <w:t xml:space="preserve"> (чита се фор-чан), заснованом на анархистичком моделу одлучивања. Порекло назива базира се на систему дискусија форума на којем су настали, с обзиром на то да су сви потписани учесници потписани као anonymous, што у преводу са енглеског значи непознати. Сматра се урбаном поткултуром.</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lastRenderedPageBreak/>
        <w:t xml:space="preserve">На почетку су функционисали као више децентрализованих група, које су биле усмерене ка остваривању циљева изгласаних од стране учесника. Долазе у центар медијске пажње 2008. године због хактивистичких акција усмерених против закона о заштити интелектуалне својине и интернет пиратерије. Би-Би-Си их је прогласио као потенцијалног наследника </w:t>
      </w:r>
      <w:r w:rsidRPr="0047415E">
        <w:rPr>
          <w:rFonts w:ascii="Times New Roman" w:hAnsi="Times New Roman" w:cs="Times New Roman"/>
          <w:i/>
          <w:sz w:val="24"/>
          <w:szCs w:val="24"/>
          <w:lang w:val="sr-Cyrl-RS"/>
        </w:rPr>
        <w:t>Викиликса</w:t>
      </w:r>
      <w:r w:rsidR="008F323B">
        <w:rPr>
          <w:rFonts w:ascii="Times New Roman" w:hAnsi="Times New Roman" w:cs="Times New Roman"/>
          <w:sz w:val="24"/>
          <w:szCs w:val="24"/>
          <w:lang w:val="sr-Cyrl-RS"/>
        </w:rPr>
        <w:t xml:space="preserve">. </w:t>
      </w:r>
      <w:r w:rsidRPr="00FB5460">
        <w:rPr>
          <w:rFonts w:ascii="Times New Roman" w:hAnsi="Times New Roman" w:cs="Times New Roman"/>
          <w:sz w:val="24"/>
          <w:szCs w:val="24"/>
          <w:lang w:val="sr-Cyrl-RS"/>
        </w:rPr>
        <w:t>Њихова група јавља се и у Србији. Првом значајнијом акцијом припадника овог групног идентитета у нашој земљи сматра се пласирање лажне вести о додели Нобелове награде Добрици Ћосићу крајем 2011. године. Хактивисти (спајање речи хакер и активист) су регистровали веб-сајт под адресом nobelprizeliterature.org, дизајнирајући га по угледу на сајт Комитета за доделу Нобелове награде. Након тога су користећи имејл сервер Српске академије наука и уметности обавестили домаће медије о овом догађају, упућујући их на лажни сајт, који је по свему изгледао верно оригиналу. Већина медија је ову вест пренела јавности, иако је демант САНУ уследио убрзо потом.</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Такође су познати напади на политичке партије у Србији, међу којима су оборени сајтови неколико странака. Оборили су и веб-сајт СОКОЈ-а, српске организације за заштиту аутора и наплату права интелектуалне својине. Након хаковања продукцијске куће Гранд оставили су и поруку „Почело је” уз потпис. Хаковали су и сајт Уједињених нација (Србија) и срушили веб-сајт Министарства правде.</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Може се рећи да су најопаснија група међу наведеним групама у раду. Због препознатљивог стила су се прославили и стекли огромну славу. Њихов групни идентитет усвајају многи млади, све више и више носећи њихове маске, које су у једном периоду биле и у тренду. Воде се дискусије о ет</w:t>
      </w:r>
      <w:r>
        <w:rPr>
          <w:rFonts w:ascii="Times New Roman" w:hAnsi="Times New Roman" w:cs="Times New Roman"/>
          <w:sz w:val="24"/>
          <w:szCs w:val="24"/>
          <w:lang w:val="sr-Cyrl-RS"/>
        </w:rPr>
        <w:t>ичкој вредности њихових акција.</w:t>
      </w:r>
      <w:r w:rsidRPr="00FB5460">
        <w:rPr>
          <w:rFonts w:ascii="Times New Roman" w:hAnsi="Times New Roman" w:cs="Times New Roman"/>
          <w:sz w:val="24"/>
          <w:szCs w:val="24"/>
          <w:lang w:val="sr-Cyrl-RS"/>
        </w:rPr>
        <w:t>Још увек су присутни, иако нису претерано актуелни (посебно у нашој земљи).</w:t>
      </w:r>
    </w:p>
    <w:p w:rsidR="00FB5460" w:rsidRPr="00FB5460" w:rsidRDefault="00FB5460" w:rsidP="00FB5460">
      <w:pPr>
        <w:spacing w:line="360" w:lineRule="auto"/>
        <w:jc w:val="both"/>
        <w:rPr>
          <w:rFonts w:ascii="Times New Roman" w:hAnsi="Times New Roman" w:cs="Times New Roman"/>
          <w:b/>
          <w:sz w:val="24"/>
          <w:szCs w:val="24"/>
          <w:lang w:val="sr-Cyrl-RS"/>
        </w:rPr>
      </w:pPr>
      <w:r w:rsidRPr="00FB5460">
        <w:rPr>
          <w:rFonts w:ascii="Times New Roman" w:hAnsi="Times New Roman" w:cs="Times New Roman"/>
          <w:b/>
          <w:sz w:val="24"/>
          <w:szCs w:val="24"/>
          <w:lang w:val="sr-Cyrl-RS"/>
        </w:rPr>
        <w:t>5.5. Интернет тролови</w:t>
      </w:r>
    </w:p>
    <w:p w:rsid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 xml:space="preserve">Ово је један од термина из интернет терминологије који сигурно није познат широкој народној маси. </w:t>
      </w:r>
      <w:r w:rsidRPr="0047415E">
        <w:rPr>
          <w:rFonts w:ascii="Times New Roman" w:hAnsi="Times New Roman" w:cs="Times New Roman"/>
          <w:i/>
          <w:sz w:val="24"/>
          <w:szCs w:val="24"/>
          <w:u w:val="single"/>
          <w:lang w:val="sr-Cyrl-RS"/>
        </w:rPr>
        <w:t>Интернет тролови</w:t>
      </w:r>
      <w:r w:rsidRPr="00FB5460">
        <w:rPr>
          <w:rFonts w:ascii="Times New Roman" w:hAnsi="Times New Roman" w:cs="Times New Roman"/>
          <w:sz w:val="24"/>
          <w:szCs w:val="24"/>
          <w:lang w:val="sr-Cyrl-RS"/>
        </w:rPr>
        <w:t xml:space="preserve"> представљају групни идентитет особа чији је циљ да својим прилозима изазову велику реакцију људи на интернету или да поремете дискусију. Учествују у дискусијама на форумима, викијима, мејлинг листама, блоговима итд. Неки од њих се камуфлирају и тако не бивају откривени током дужег временског</w:t>
      </w:r>
      <w:r>
        <w:rPr>
          <w:rFonts w:ascii="Times New Roman" w:hAnsi="Times New Roman" w:cs="Times New Roman"/>
          <w:sz w:val="24"/>
          <w:szCs w:val="24"/>
          <w:lang w:val="sr-Cyrl-RS"/>
        </w:rPr>
        <w:t xml:space="preserve"> периода.</w:t>
      </w:r>
    </w:p>
    <w:p w:rsidR="005401D0" w:rsidRDefault="005401D0" w:rsidP="00FB5460">
      <w:pPr>
        <w:spacing w:line="360" w:lineRule="auto"/>
        <w:jc w:val="both"/>
        <w:rPr>
          <w:rFonts w:ascii="Times New Roman" w:hAnsi="Times New Roman" w:cs="Times New Roman"/>
          <w:sz w:val="24"/>
          <w:szCs w:val="24"/>
          <w:lang w:val="sr-Cyrl-RS"/>
        </w:rPr>
      </w:pPr>
    </w:p>
    <w:p w:rsidR="00FB5460" w:rsidRPr="005401D0" w:rsidRDefault="00FB5460" w:rsidP="00FB5460">
      <w:pPr>
        <w:spacing w:line="360" w:lineRule="auto"/>
        <w:jc w:val="both"/>
        <w:rPr>
          <w:rFonts w:ascii="Times New Roman" w:hAnsi="Times New Roman" w:cs="Times New Roman"/>
          <w:b/>
          <w:sz w:val="24"/>
          <w:szCs w:val="24"/>
          <w:u w:val="single"/>
          <w:lang w:val="sr-Cyrl-RS"/>
        </w:rPr>
      </w:pPr>
      <w:r w:rsidRPr="00FB5460">
        <w:rPr>
          <w:rFonts w:ascii="Times New Roman" w:hAnsi="Times New Roman" w:cs="Times New Roman"/>
          <w:b/>
          <w:sz w:val="24"/>
          <w:szCs w:val="24"/>
          <w:u w:val="single"/>
          <w:lang w:val="sr-Cyrl-RS"/>
        </w:rPr>
        <w:lastRenderedPageBreak/>
        <w:t>6. Закључак</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Житељи нове ере, старији и млади, ако досад нисте могли да закључите зашто се наше доба назива дигиталним, надам се и верујем да сте из мог рада то могли да откријете, научите и сазнате о чуду званом интернет, који је у потпуности променио наш свет. То и јесте свет, један наизглед тако мали, а ипак тако велики свет. Пун свега, а и свачега, за свакога. Свет који открива нове видике, показује нове путеве, открива нове начине, чини чуда, али наравно, само ако знамо да га правилно употребљавамо.</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Информационе технологије су, можемо закључити, веома напредовале и тек ће напредовати. Старије генерације нису могле да прате тај напредак и да се развијају у складу са њим, али, ми смо одрасли на интернету, па нашим генерацијама неће бити тешко да се навикну на неке нове промене о којима ћемо тек чути и којима ћемо се тек чудити, а остаје нам да доживимо и видимо шта нас то чека.</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Јасно је и није тешко закључити да се и на овој мрежи развијају и јављају различите специфичности, које могу фасцинирати научнике разних области. Социологе интересују групни идентитети, а с обзиром на то да волим и социологију, и информационе технологије, одлучио сам да кренем у истраживање ове области, о којој сам већ много тога знао. Доста сам проучио и закључио да се групни идентитети младих настали под утицајем информационих технологија веома разликују у односу на групне идентитете младих некада. Иако можемо да уочимо и неке сличности, млади су на друштвеним медијима успели да себе представе у потпуно новом светлу и свака од друштвених група је посебна на свој начин. Многе од њих и те како позитивно утичу на младе, својом харизмом и позитивним ставом са животом. Лепим темама и мотивацијом за напретком могу да помогну да се млада особа развије у индивидуу изванредних карактерних врлина. Индивидуа  се евентуално прикључује некој од група и придобија особине свих чланова те групе, те њихов групни идентитет, а свако, како у свакодневном животу, па тако и на интернету, као човек осећа да припада некој групи која му је занимљива, у којој проналази личности које га очарају, које су њему сличне и помажу му да сваки секунд живота буде лепши и испуњенији, јер живот је ипак само временски период током којег желимо да имамо што више лепих, срећних и забавних тренутака. Интернет нам у томе свакако може помоћи, а некима и у великој мери.</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 xml:space="preserve">Наравно, негативна страна интернета постоји и не треба је занемарити. Зато увек треба причати, посебно малој деци, о безбедној употреби интернета и неоткривању свог </w:t>
      </w:r>
      <w:r w:rsidRPr="00FB5460">
        <w:rPr>
          <w:rFonts w:ascii="Times New Roman" w:hAnsi="Times New Roman" w:cs="Times New Roman"/>
          <w:sz w:val="24"/>
          <w:szCs w:val="24"/>
          <w:lang w:val="sr-Cyrl-RS"/>
        </w:rPr>
        <w:lastRenderedPageBreak/>
        <w:t>идентитета непознатим особама, своје адресе и сл. Јасно је да ће с времена на време млада особа преузети особине неког од групних идентитета о којима је било речи у овом раду, али треба се трудити да то буде неки од позитивних идентитета и потребно је утицати да дете од малих ногу не постане део тролова, што касније може ескалирати и у неку опаснију групу, а доцније нешто још лошије и лошије.</w:t>
      </w:r>
    </w:p>
    <w:p w:rsidR="00FB5460" w:rsidRPr="00FB5460" w:rsidRDefault="00FB5460" w:rsidP="00FB5460">
      <w:pPr>
        <w:spacing w:line="360" w:lineRule="auto"/>
        <w:jc w:val="both"/>
        <w:rPr>
          <w:rFonts w:ascii="Times New Roman" w:hAnsi="Times New Roman" w:cs="Times New Roman"/>
          <w:sz w:val="24"/>
          <w:szCs w:val="24"/>
          <w:lang w:val="sr-Cyrl-RS"/>
        </w:rPr>
      </w:pPr>
      <w:r w:rsidRPr="00FB5460">
        <w:rPr>
          <w:rFonts w:ascii="Times New Roman" w:hAnsi="Times New Roman" w:cs="Times New Roman"/>
          <w:sz w:val="24"/>
          <w:szCs w:val="24"/>
          <w:lang w:val="sr-Cyrl-RS"/>
        </w:rPr>
        <w:t>Наравно, треба закључити и скренути пажњу да се о овој теми и не зна довољно, те се стварају лажне слике о неким идентитетима и стереотипи који се шире великом брзином и могу неку наизглед ризичну групу да представе као добру, а неку о којој се не зна много, а не представља претњу ни по кога, да представе као најгору могућу ствар на земљи. Емоси су пример за то. Западна култура је њих прихватила, а руска их је представила као „највеће зло” и лош утицај, док су у Ираку, нажалост, страдали. Можемо закључити да различите културе другачије гледају на различите идентитете.</w:t>
      </w:r>
      <w:r w:rsidR="009E222B">
        <w:rPr>
          <w:rFonts w:ascii="Times New Roman" w:hAnsi="Times New Roman" w:cs="Times New Roman"/>
          <w:sz w:val="24"/>
          <w:szCs w:val="24"/>
          <w:lang w:val="sr-Cyrl-RS"/>
        </w:rPr>
        <w:t xml:space="preserve"> То је још један од разлога зашто треба знати, откривати, учити нешто ново, упркос томе што неко не познаје неку област довољно. Знање из сваке области нам може добро доћи.</w:t>
      </w:r>
      <w:r w:rsidR="00F05F70">
        <w:rPr>
          <w:rFonts w:ascii="Times New Roman" w:hAnsi="Times New Roman" w:cs="Times New Roman"/>
          <w:sz w:val="24"/>
          <w:szCs w:val="24"/>
          <w:lang w:val="sr-Cyrl-RS"/>
        </w:rPr>
        <w:t xml:space="preserve"> Може помоћи, како би дошло до смањења распрострањења стереотипа, који утичу на индивидуу да напусти сасвим нормалу друштвену групу и заиста се учлани у неку опасну, што може довести до девијантних облика понашања наведених у овом раду. Едукујмо се, ширимо свест о овоме, не дозволимо да се још увек дешавају масовна убиства мањинских друштвених група или да дозволимо да дође до самоубиства неког појединца, а свима нама су добро познати такви случајеви.</w:t>
      </w:r>
    </w:p>
    <w:p w:rsidR="003B7F30" w:rsidRDefault="003B7F30" w:rsidP="00FB5460">
      <w:pPr>
        <w:spacing w:line="360" w:lineRule="auto"/>
        <w:jc w:val="both"/>
        <w:rPr>
          <w:rFonts w:ascii="Times New Roman" w:hAnsi="Times New Roman" w:cs="Times New Roman"/>
          <w:sz w:val="24"/>
          <w:szCs w:val="24"/>
          <w:lang w:val="sr-Cyrl-RS"/>
        </w:rPr>
      </w:pPr>
    </w:p>
    <w:p w:rsidR="003B7F30" w:rsidRDefault="003B7F30" w:rsidP="00FB5460">
      <w:pPr>
        <w:spacing w:line="360" w:lineRule="auto"/>
        <w:jc w:val="both"/>
        <w:rPr>
          <w:rFonts w:ascii="Times New Roman" w:hAnsi="Times New Roman" w:cs="Times New Roman"/>
          <w:sz w:val="24"/>
          <w:szCs w:val="24"/>
          <w:lang w:val="sr-Cyrl-RS"/>
        </w:rPr>
      </w:pPr>
    </w:p>
    <w:p w:rsidR="00F05F70" w:rsidRDefault="00F05F70" w:rsidP="00FB5460">
      <w:pPr>
        <w:spacing w:line="360" w:lineRule="auto"/>
        <w:jc w:val="both"/>
        <w:rPr>
          <w:rFonts w:ascii="Times New Roman" w:hAnsi="Times New Roman" w:cs="Times New Roman"/>
          <w:sz w:val="24"/>
          <w:szCs w:val="24"/>
          <w:lang w:val="sr-Cyrl-RS"/>
        </w:rPr>
      </w:pPr>
    </w:p>
    <w:p w:rsidR="00B16272" w:rsidRDefault="00B16272" w:rsidP="00FB5460">
      <w:pPr>
        <w:spacing w:line="360" w:lineRule="auto"/>
        <w:jc w:val="both"/>
        <w:rPr>
          <w:rFonts w:ascii="Times New Roman" w:hAnsi="Times New Roman" w:cs="Times New Roman"/>
          <w:b/>
          <w:sz w:val="24"/>
          <w:szCs w:val="24"/>
          <w:u w:val="single"/>
          <w:lang w:val="sr-Cyrl-RS"/>
        </w:rPr>
      </w:pPr>
    </w:p>
    <w:p w:rsidR="005401D0" w:rsidRDefault="005401D0" w:rsidP="00FB5460">
      <w:pPr>
        <w:spacing w:line="360" w:lineRule="auto"/>
        <w:jc w:val="both"/>
        <w:rPr>
          <w:rFonts w:ascii="Times New Roman" w:hAnsi="Times New Roman" w:cs="Times New Roman"/>
          <w:b/>
          <w:sz w:val="24"/>
          <w:szCs w:val="24"/>
          <w:u w:val="single"/>
          <w:lang w:val="sr-Cyrl-RS"/>
        </w:rPr>
      </w:pPr>
    </w:p>
    <w:p w:rsidR="005401D0" w:rsidRDefault="005401D0" w:rsidP="00FB5460">
      <w:pPr>
        <w:spacing w:line="360" w:lineRule="auto"/>
        <w:jc w:val="both"/>
        <w:rPr>
          <w:rFonts w:ascii="Times New Roman" w:hAnsi="Times New Roman" w:cs="Times New Roman"/>
          <w:b/>
          <w:sz w:val="24"/>
          <w:szCs w:val="24"/>
          <w:u w:val="single"/>
          <w:lang w:val="sr-Cyrl-RS"/>
        </w:rPr>
      </w:pPr>
    </w:p>
    <w:p w:rsidR="005401D0" w:rsidRDefault="005401D0" w:rsidP="00FB5460">
      <w:pPr>
        <w:spacing w:line="360" w:lineRule="auto"/>
        <w:jc w:val="both"/>
        <w:rPr>
          <w:rFonts w:ascii="Times New Roman" w:hAnsi="Times New Roman" w:cs="Times New Roman"/>
          <w:b/>
          <w:sz w:val="24"/>
          <w:szCs w:val="24"/>
          <w:u w:val="single"/>
          <w:lang w:val="sr-Cyrl-RS"/>
        </w:rPr>
      </w:pPr>
    </w:p>
    <w:p w:rsidR="005401D0" w:rsidRDefault="005401D0" w:rsidP="00FB5460">
      <w:pPr>
        <w:spacing w:line="360" w:lineRule="auto"/>
        <w:jc w:val="both"/>
        <w:rPr>
          <w:rFonts w:ascii="Times New Roman" w:hAnsi="Times New Roman" w:cs="Times New Roman"/>
          <w:b/>
          <w:sz w:val="24"/>
          <w:szCs w:val="24"/>
          <w:u w:val="single"/>
          <w:lang w:val="sr-Cyrl-RS"/>
        </w:rPr>
      </w:pPr>
    </w:p>
    <w:p w:rsidR="005401D0" w:rsidRDefault="005401D0" w:rsidP="00FB5460">
      <w:pPr>
        <w:spacing w:line="360" w:lineRule="auto"/>
        <w:jc w:val="both"/>
        <w:rPr>
          <w:rFonts w:ascii="Times New Roman" w:hAnsi="Times New Roman" w:cs="Times New Roman"/>
          <w:b/>
          <w:sz w:val="24"/>
          <w:szCs w:val="24"/>
          <w:u w:val="single"/>
          <w:lang w:val="sr-Cyrl-RS"/>
        </w:rPr>
      </w:pPr>
    </w:p>
    <w:p w:rsidR="00FB5460" w:rsidRPr="004B3F3C" w:rsidRDefault="00B16272" w:rsidP="00FB5460">
      <w:pPr>
        <w:spacing w:line="36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lastRenderedPageBreak/>
        <w:t xml:space="preserve">7. </w:t>
      </w:r>
      <w:r w:rsidR="00FB5460" w:rsidRPr="004B3F3C">
        <w:rPr>
          <w:rFonts w:ascii="Times New Roman" w:hAnsi="Times New Roman" w:cs="Times New Roman"/>
          <w:b/>
          <w:sz w:val="24"/>
          <w:szCs w:val="24"/>
          <w:u w:val="single"/>
          <w:lang w:val="sr-Cyrl-RS"/>
        </w:rPr>
        <w:t>Извори са интернета:</w:t>
      </w:r>
    </w:p>
    <w:p w:rsidR="00FB5460" w:rsidRPr="009B4016" w:rsidRDefault="00FB5460" w:rsidP="009B4016">
      <w:pPr>
        <w:pStyle w:val="ListParagraph"/>
        <w:jc w:val="both"/>
        <w:rPr>
          <w:sz w:val="24"/>
          <w:lang w:val="sr-Cyrl-RS"/>
        </w:rPr>
      </w:pPr>
      <w:r w:rsidRPr="009B4016">
        <w:rPr>
          <w:sz w:val="24"/>
          <w:lang w:val="sr-Cyrl-RS"/>
        </w:rPr>
        <w:t>https://vidovdan.org/drustvo/ukizam-uki-q-se-siri-srbijom-a-deca-pale-ikone/</w:t>
      </w:r>
    </w:p>
    <w:p w:rsidR="00FB5460" w:rsidRPr="009B4016" w:rsidRDefault="00FB5460" w:rsidP="009B4016">
      <w:pPr>
        <w:pStyle w:val="ListParagraph"/>
        <w:jc w:val="both"/>
        <w:rPr>
          <w:sz w:val="24"/>
          <w:lang w:val="sr-Cyrl-RS"/>
        </w:rPr>
      </w:pPr>
      <w:r w:rsidRPr="009B4016">
        <w:rPr>
          <w:sz w:val="24"/>
          <w:lang w:val="sr-Cyrl-RS"/>
        </w:rPr>
        <w:t>https://vidovdan.org/autori/nebojsa-lazic-sekte-raskoli-i-popularna-anticrkvenost/</w:t>
      </w:r>
    </w:p>
    <w:p w:rsidR="00FB5460" w:rsidRPr="009B4016" w:rsidRDefault="00FB5460" w:rsidP="009B4016">
      <w:pPr>
        <w:pStyle w:val="ListParagraph"/>
        <w:jc w:val="both"/>
        <w:rPr>
          <w:sz w:val="24"/>
          <w:lang w:val="sr-Cyrl-RS"/>
        </w:rPr>
      </w:pPr>
      <w:r w:rsidRPr="009B4016">
        <w:rPr>
          <w:sz w:val="24"/>
          <w:lang w:val="sr-Cyrl-RS"/>
        </w:rPr>
        <w:t>https://wanted.mondo.rs/Vesti/Hot-on-social/a7253/una-kablar-ukizam.html</w:t>
      </w:r>
    </w:p>
    <w:p w:rsidR="00FB5460" w:rsidRPr="009B4016" w:rsidRDefault="00FB5460" w:rsidP="009B4016">
      <w:pPr>
        <w:pStyle w:val="ListParagraph"/>
        <w:jc w:val="both"/>
        <w:rPr>
          <w:sz w:val="24"/>
          <w:lang w:val="sr-Cyrl-RS"/>
        </w:rPr>
      </w:pPr>
      <w:r w:rsidRPr="009B4016">
        <w:rPr>
          <w:sz w:val="24"/>
          <w:lang w:val="sr-Cyrl-RS"/>
        </w:rPr>
        <w:t>https://web.archive.org/web/20080608050312/http://www.citypaper.com/columns/story.asp?id=15543</w:t>
      </w:r>
    </w:p>
    <w:p w:rsidR="00FB5460" w:rsidRPr="009B4016" w:rsidRDefault="00FB5460" w:rsidP="009B4016">
      <w:pPr>
        <w:pStyle w:val="ListParagraph"/>
        <w:jc w:val="both"/>
        <w:rPr>
          <w:sz w:val="24"/>
          <w:lang w:val="sr-Cyrl-RS"/>
        </w:rPr>
      </w:pPr>
      <w:r w:rsidRPr="009B4016">
        <w:rPr>
          <w:sz w:val="24"/>
          <w:lang w:val="sr-Cyrl-RS"/>
        </w:rPr>
        <w:t>https://web.archive.org/web/20120415184551/http://articles.cnn.com/2011-02-23/world/wikileaks.anonymous_1_wikileaks-world-s-most-dangerous-website-daniel-domscheit-berg?_s=PM:WORLD</w:t>
      </w:r>
    </w:p>
    <w:p w:rsidR="00FB5460" w:rsidRPr="009B4016" w:rsidRDefault="00FB5460" w:rsidP="009B4016">
      <w:pPr>
        <w:pStyle w:val="ListParagraph"/>
        <w:jc w:val="both"/>
        <w:rPr>
          <w:sz w:val="24"/>
          <w:lang w:val="sr-Cyrl-RS"/>
        </w:rPr>
      </w:pPr>
      <w:r w:rsidRPr="009B4016">
        <w:rPr>
          <w:sz w:val="24"/>
          <w:lang w:val="sr-Cyrl-RS"/>
        </w:rPr>
        <w:t>https://www.draganvaragic.com/blog-osnove/</w:t>
      </w:r>
    </w:p>
    <w:p w:rsidR="00FB5460" w:rsidRPr="009B4016" w:rsidRDefault="00FB5460" w:rsidP="009B4016">
      <w:pPr>
        <w:pStyle w:val="ListParagraph"/>
        <w:jc w:val="both"/>
        <w:rPr>
          <w:sz w:val="24"/>
          <w:lang w:val="sr-Cyrl-RS"/>
        </w:rPr>
      </w:pPr>
      <w:r w:rsidRPr="009B4016">
        <w:rPr>
          <w:sz w:val="24"/>
          <w:lang w:val="sr-Cyrl-RS"/>
        </w:rPr>
        <w:t>https://www.metropolitan.ac.rs/osnovne-studije/fakultet-informacionih-tehnologija/informacione-tehnologije/</w:t>
      </w:r>
    </w:p>
    <w:p w:rsidR="00FB5460" w:rsidRPr="009B4016" w:rsidRDefault="00FB5460" w:rsidP="009B4016">
      <w:pPr>
        <w:pStyle w:val="ListParagraph"/>
        <w:jc w:val="both"/>
        <w:rPr>
          <w:sz w:val="24"/>
          <w:lang w:val="sr-Cyrl-RS"/>
        </w:rPr>
      </w:pPr>
      <w:r w:rsidRPr="009B4016">
        <w:rPr>
          <w:sz w:val="24"/>
          <w:lang w:val="sr-Cyrl-RS"/>
        </w:rPr>
        <w:t>https://www.nytimes.com/2019/11/02/style/what-is-cancel-culture.html</w:t>
      </w:r>
    </w:p>
    <w:p w:rsidR="00FB5460" w:rsidRPr="009B4016" w:rsidRDefault="00FB5460" w:rsidP="009B4016">
      <w:pPr>
        <w:pStyle w:val="ListParagraph"/>
        <w:jc w:val="both"/>
        <w:rPr>
          <w:sz w:val="24"/>
          <w:lang w:val="sr-Cyrl-RS"/>
        </w:rPr>
      </w:pPr>
      <w:r w:rsidRPr="009B4016">
        <w:rPr>
          <w:sz w:val="24"/>
          <w:lang w:val="sr-Cyrl-RS"/>
        </w:rPr>
        <w:t>https://www.slobodnaevropa.org/a/glasom-mladih-influencer-balkan/29594544.html</w:t>
      </w:r>
    </w:p>
    <w:p w:rsidR="00FB5460" w:rsidRPr="009B4016" w:rsidRDefault="00FB5460" w:rsidP="009B4016">
      <w:pPr>
        <w:pStyle w:val="ListParagraph"/>
        <w:jc w:val="both"/>
        <w:rPr>
          <w:sz w:val="24"/>
          <w:lang w:val="sr-Cyrl-RS"/>
        </w:rPr>
      </w:pPr>
      <w:r w:rsidRPr="009B4016">
        <w:rPr>
          <w:sz w:val="24"/>
          <w:lang w:val="sr-Cyrl-RS"/>
        </w:rPr>
        <w:t>https://www.srbijadanas.com/vesti/drustvo/bukvalno-bih-se-ubila-za-tebe-deca-u-srbiji-na-meti-sekte-kunu-se-u-ukizam-do-smrti-i-pale-2021-03-22</w:t>
      </w:r>
    </w:p>
    <w:p w:rsidR="00FB5460" w:rsidRPr="009B4016" w:rsidRDefault="00FB5460" w:rsidP="009B4016">
      <w:pPr>
        <w:pStyle w:val="ListParagraph"/>
        <w:jc w:val="both"/>
        <w:rPr>
          <w:sz w:val="24"/>
          <w:lang w:val="sr-Cyrl-RS"/>
        </w:rPr>
      </w:pPr>
      <w:r w:rsidRPr="009B4016">
        <w:rPr>
          <w:sz w:val="24"/>
          <w:lang w:val="sr-Cyrl-RS"/>
        </w:rPr>
        <w:t>https://www.statista.com/statistics/272014/global-social-networks-ranked-by-number-of-users/</w:t>
      </w:r>
    </w:p>
    <w:p w:rsidR="00FB5460" w:rsidRPr="009B4016" w:rsidRDefault="00FB5460" w:rsidP="009B4016">
      <w:pPr>
        <w:pStyle w:val="ListParagraph"/>
        <w:jc w:val="both"/>
        <w:rPr>
          <w:sz w:val="24"/>
          <w:lang w:val="sr-Cyrl-RS"/>
        </w:rPr>
      </w:pPr>
      <w:r w:rsidRPr="009B4016">
        <w:rPr>
          <w:sz w:val="24"/>
          <w:lang w:val="sr-Cyrl-RS"/>
        </w:rPr>
        <w:t>https://www.theguardian.com/music/musicblog/2008/apr/01/themexicanemocalypse</w:t>
      </w:r>
    </w:p>
    <w:p w:rsidR="00FB5460" w:rsidRPr="009B4016" w:rsidRDefault="00FB5460" w:rsidP="009B4016">
      <w:pPr>
        <w:pStyle w:val="ListParagraph"/>
        <w:jc w:val="both"/>
        <w:rPr>
          <w:sz w:val="24"/>
          <w:lang w:val="sr-Cyrl-RS"/>
        </w:rPr>
      </w:pPr>
      <w:r w:rsidRPr="009B4016">
        <w:rPr>
          <w:sz w:val="24"/>
          <w:lang w:val="sr-Cyrl-RS"/>
        </w:rPr>
        <w:t>https://www.theguardian.com/technology/2016/feb/03/why-youtube-stars-popular-zoella</w:t>
      </w:r>
    </w:p>
    <w:p w:rsidR="00FB5460" w:rsidRPr="009B4016" w:rsidRDefault="00FB5460" w:rsidP="009B4016">
      <w:pPr>
        <w:pStyle w:val="ListParagraph"/>
        <w:jc w:val="both"/>
        <w:rPr>
          <w:sz w:val="24"/>
          <w:lang w:val="sr-Cyrl-RS"/>
        </w:rPr>
      </w:pPr>
      <w:r w:rsidRPr="009B4016">
        <w:rPr>
          <w:sz w:val="24"/>
          <w:lang w:val="sr-Cyrl-RS"/>
        </w:rPr>
        <w:t>https://zena.blic.rs/lifestyle/ukizam-izazov-tiktok/vejfyl8</w:t>
      </w:r>
    </w:p>
    <w:p w:rsidR="00FB5460" w:rsidRPr="009B4016" w:rsidRDefault="00FB5460" w:rsidP="009B4016">
      <w:pPr>
        <w:pStyle w:val="ListParagraph"/>
        <w:jc w:val="both"/>
        <w:rPr>
          <w:sz w:val="24"/>
          <w:lang w:val="sr-Cyrl-RS"/>
        </w:rPr>
      </w:pPr>
      <w:r w:rsidRPr="009B4016">
        <w:rPr>
          <w:sz w:val="24"/>
          <w:lang w:val="sr-Cyrl-RS"/>
        </w:rPr>
        <w:t>http://ijoc.org/index.php/ijoc/article/view/5078</w:t>
      </w:r>
    </w:p>
    <w:p w:rsidR="003B7F30" w:rsidRPr="009B4016" w:rsidRDefault="003B7F30" w:rsidP="009B4016">
      <w:pPr>
        <w:pStyle w:val="ListParagraph"/>
        <w:jc w:val="both"/>
        <w:rPr>
          <w:sz w:val="24"/>
          <w:lang w:val="sr-Cyrl-RS"/>
        </w:rPr>
      </w:pPr>
      <w:r w:rsidRPr="009B4016">
        <w:rPr>
          <w:sz w:val="24"/>
          <w:lang w:val="sr-Cyrl-RS"/>
        </w:rPr>
        <w:t>http://www.blic.rs/Vesti/Drustvo/281506/Proglas-autora-vesti-o-Nobelu-za-Cosica-Srbijo-ne-okreci-se-ratu-strahu-i-nasilju</w:t>
      </w:r>
    </w:p>
    <w:p w:rsidR="00712A3F" w:rsidRDefault="00712A3F" w:rsidP="003B7F30">
      <w:pPr>
        <w:spacing w:line="360" w:lineRule="auto"/>
        <w:jc w:val="both"/>
        <w:rPr>
          <w:rFonts w:ascii="Times New Roman" w:hAnsi="Times New Roman" w:cs="Times New Roman"/>
          <w:b/>
          <w:sz w:val="24"/>
          <w:szCs w:val="24"/>
          <w:u w:val="single"/>
          <w:lang w:val="sr-Cyrl-RS"/>
        </w:rPr>
      </w:pPr>
    </w:p>
    <w:p w:rsidR="009B4016" w:rsidRPr="004B3F3C" w:rsidRDefault="00B16272" w:rsidP="003B7F30">
      <w:pPr>
        <w:spacing w:line="36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8.</w:t>
      </w:r>
      <w:r w:rsidR="003B7F30" w:rsidRPr="004B3F3C">
        <w:rPr>
          <w:rFonts w:ascii="Times New Roman" w:hAnsi="Times New Roman" w:cs="Times New Roman"/>
          <w:b/>
          <w:sz w:val="24"/>
          <w:szCs w:val="24"/>
          <w:u w:val="single"/>
          <w:lang w:val="sr-Cyrl-RS"/>
        </w:rPr>
        <w:t>Литература:</w:t>
      </w:r>
    </w:p>
    <w:p w:rsidR="003B7F30" w:rsidRPr="009B4016" w:rsidRDefault="003B7F30" w:rsidP="009B4016">
      <w:pPr>
        <w:pStyle w:val="ListParagraph"/>
        <w:jc w:val="both"/>
        <w:rPr>
          <w:sz w:val="24"/>
          <w:lang w:val="sr-Cyrl-RS"/>
        </w:rPr>
      </w:pPr>
      <w:r w:rsidRPr="009B4016">
        <w:rPr>
          <w:sz w:val="24"/>
          <w:lang w:val="sr-Cyrl-RS"/>
        </w:rPr>
        <w:t>1. Мрђа, С. [2004], „Културни хабитус омладине”, у: Николић, Милан и сар., „Млади изгубљени у транзицији”, Београд, Центар за проучавање алтернатива.</w:t>
      </w:r>
    </w:p>
    <w:p w:rsidR="003B7F30" w:rsidRPr="009B4016" w:rsidRDefault="003B7F30" w:rsidP="009B4016">
      <w:pPr>
        <w:pStyle w:val="ListParagraph"/>
        <w:jc w:val="both"/>
        <w:rPr>
          <w:sz w:val="24"/>
          <w:lang w:val="sr-Cyrl-RS"/>
        </w:rPr>
      </w:pPr>
      <w:r w:rsidRPr="009B4016">
        <w:rPr>
          <w:sz w:val="24"/>
          <w:lang w:val="sr-Cyrl-RS"/>
        </w:rPr>
        <w:t>2. Станојевић, М. [2016], Уџбеник за 4. разред гимназије и 3. разред средњих стручних школа, „Нови Логос“, Београд.</w:t>
      </w:r>
    </w:p>
    <w:p w:rsidR="003B7F30" w:rsidRPr="009B4016" w:rsidRDefault="003B7F30" w:rsidP="009B4016">
      <w:pPr>
        <w:pStyle w:val="ListParagraph"/>
        <w:jc w:val="both"/>
        <w:rPr>
          <w:sz w:val="24"/>
          <w:lang w:val="sr-Cyrl-RS"/>
        </w:rPr>
      </w:pPr>
      <w:r w:rsidRPr="009B4016">
        <w:rPr>
          <w:sz w:val="24"/>
          <w:lang w:val="sr-Cyrl-RS"/>
        </w:rPr>
        <w:t>3. Тома</w:t>
      </w:r>
      <w:r w:rsidR="009B4016">
        <w:rPr>
          <w:sz w:val="24"/>
          <w:lang w:val="sr-Cyrl-RS"/>
        </w:rPr>
        <w:t>новић, С. и сар. [2012], Млади -</w:t>
      </w:r>
      <w:r w:rsidRPr="009B4016">
        <w:rPr>
          <w:sz w:val="24"/>
          <w:lang w:val="sr-Cyrl-RS"/>
        </w:rPr>
        <w:t xml:space="preserve"> Наша садашњост. Истраживање социјалних биографија младих у Србији, </w:t>
      </w:r>
      <w:r w:rsidR="009B4016">
        <w:rPr>
          <w:sz w:val="24"/>
          <w:lang w:val="sr-Cyrl-RS"/>
        </w:rPr>
        <w:t>1.</w:t>
      </w:r>
      <w:r w:rsidRPr="009B4016">
        <w:rPr>
          <w:sz w:val="24"/>
          <w:lang w:val="sr-Cyrl-RS"/>
        </w:rPr>
        <w:t xml:space="preserve"> и</w:t>
      </w:r>
      <w:r w:rsidR="009B4016">
        <w:rPr>
          <w:sz w:val="24"/>
          <w:lang w:val="sr-Cyrl-RS"/>
        </w:rPr>
        <w:t>здање. „Чигоја штампа”, стр. 10-</w:t>
      </w:r>
      <w:r w:rsidRPr="009B4016">
        <w:rPr>
          <w:sz w:val="24"/>
          <w:lang w:val="sr-Cyrl-RS"/>
        </w:rPr>
        <w:t>11.</w:t>
      </w:r>
    </w:p>
    <w:p w:rsidR="003B7F30" w:rsidRPr="009B4016" w:rsidRDefault="003B7F30" w:rsidP="009B4016">
      <w:pPr>
        <w:pStyle w:val="ListParagraph"/>
        <w:jc w:val="both"/>
        <w:rPr>
          <w:sz w:val="24"/>
          <w:lang w:val="sr-Cyrl-RS"/>
        </w:rPr>
      </w:pPr>
      <w:r w:rsidRPr="009B4016">
        <w:rPr>
          <w:sz w:val="24"/>
          <w:lang w:val="sr-Cyrl-RS"/>
        </w:rPr>
        <w:t>4. Ћурчић, В. [2004], Трагање за смислом, изазови и ризици адолесценције. Београд: ИП Жарко Албуљ.</w:t>
      </w:r>
    </w:p>
    <w:p w:rsidR="003B7F30" w:rsidRPr="009B4016" w:rsidRDefault="003B7F30" w:rsidP="009B4016">
      <w:pPr>
        <w:pStyle w:val="ListParagraph"/>
        <w:jc w:val="both"/>
        <w:rPr>
          <w:sz w:val="24"/>
          <w:lang w:val="sr-Cyrl-RS"/>
        </w:rPr>
      </w:pPr>
      <w:r w:rsidRPr="009B4016">
        <w:rPr>
          <w:sz w:val="24"/>
          <w:lang w:val="sr-Cyrl-RS"/>
        </w:rPr>
        <w:t>5. Чичкарић, Л. [2007], 'Нова политичност младих - глобалне промене - локални животи', Социолошки преглед, 41(2).</w:t>
      </w:r>
    </w:p>
    <w:p w:rsidR="009B4016" w:rsidRPr="009B4016" w:rsidRDefault="003B7F30" w:rsidP="009B4016">
      <w:pPr>
        <w:pStyle w:val="ListParagraph"/>
        <w:jc w:val="both"/>
        <w:rPr>
          <w:sz w:val="24"/>
          <w:lang w:val="sr-Cyrl-RS"/>
        </w:rPr>
      </w:pPr>
      <w:r w:rsidRPr="009B4016">
        <w:rPr>
          <w:sz w:val="24"/>
          <w:lang w:val="sr-Cyrl-RS"/>
        </w:rPr>
        <w:t>6. Чичкарић, Л. [2011], 'Глобалне промене - локалне интерпретације', Београд: Марађо.</w:t>
      </w:r>
    </w:p>
    <w:sectPr w:rsidR="009B4016" w:rsidRPr="009B4016" w:rsidSect="00FB5460">
      <w:footerReference w:type="default" r:id="rId8"/>
      <w:pgSz w:w="11906" w:h="16838"/>
      <w:pgMar w:top="1417" w:right="1417" w:bottom="1417" w:left="1417"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BE" w:rsidRDefault="007E4ABE" w:rsidP="00C347EC">
      <w:pPr>
        <w:spacing w:after="0" w:line="240" w:lineRule="auto"/>
      </w:pPr>
      <w:r>
        <w:separator/>
      </w:r>
    </w:p>
  </w:endnote>
  <w:endnote w:type="continuationSeparator" w:id="0">
    <w:p w:rsidR="007E4ABE" w:rsidRDefault="007E4ABE" w:rsidP="00C3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108978"/>
      <w:docPartObj>
        <w:docPartGallery w:val="Page Numbers (Bottom of Page)"/>
        <w:docPartUnique/>
      </w:docPartObj>
    </w:sdtPr>
    <w:sdtEndPr>
      <w:rPr>
        <w:noProof/>
      </w:rPr>
    </w:sdtEndPr>
    <w:sdtContent>
      <w:p w:rsidR="00B16272" w:rsidRDefault="00B16272">
        <w:pPr>
          <w:pStyle w:val="Footer"/>
          <w:jc w:val="right"/>
        </w:pPr>
        <w:r>
          <w:fldChar w:fldCharType="begin"/>
        </w:r>
        <w:r>
          <w:instrText xml:space="preserve"> PAGE   \* MERGEFORMAT </w:instrText>
        </w:r>
        <w:r>
          <w:fldChar w:fldCharType="separate"/>
        </w:r>
        <w:r w:rsidR="003C3274">
          <w:rPr>
            <w:noProof/>
          </w:rPr>
          <w:t>16</w:t>
        </w:r>
        <w:r>
          <w:rPr>
            <w:noProof/>
          </w:rPr>
          <w:fldChar w:fldCharType="end"/>
        </w:r>
      </w:p>
    </w:sdtContent>
  </w:sdt>
  <w:p w:rsidR="001E6315" w:rsidRDefault="001E6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BE" w:rsidRDefault="007E4ABE" w:rsidP="00C347EC">
      <w:pPr>
        <w:spacing w:after="0" w:line="240" w:lineRule="auto"/>
      </w:pPr>
      <w:r>
        <w:separator/>
      </w:r>
    </w:p>
  </w:footnote>
  <w:footnote w:type="continuationSeparator" w:id="0">
    <w:p w:rsidR="007E4ABE" w:rsidRDefault="007E4ABE" w:rsidP="00C34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B8"/>
    <w:rsid w:val="001E6315"/>
    <w:rsid w:val="00341C1E"/>
    <w:rsid w:val="003B7F30"/>
    <w:rsid w:val="003C3274"/>
    <w:rsid w:val="003E2565"/>
    <w:rsid w:val="0047415E"/>
    <w:rsid w:val="004B3F3C"/>
    <w:rsid w:val="005401D0"/>
    <w:rsid w:val="0069130A"/>
    <w:rsid w:val="006D314F"/>
    <w:rsid w:val="00712A3F"/>
    <w:rsid w:val="00744FE1"/>
    <w:rsid w:val="00783AF6"/>
    <w:rsid w:val="007C50EF"/>
    <w:rsid w:val="007E4ABE"/>
    <w:rsid w:val="0081540C"/>
    <w:rsid w:val="008F323B"/>
    <w:rsid w:val="00913908"/>
    <w:rsid w:val="009259C2"/>
    <w:rsid w:val="009B4016"/>
    <w:rsid w:val="009E222B"/>
    <w:rsid w:val="00A408B2"/>
    <w:rsid w:val="00AC0D9B"/>
    <w:rsid w:val="00B16272"/>
    <w:rsid w:val="00B6739C"/>
    <w:rsid w:val="00B93CDF"/>
    <w:rsid w:val="00BD194B"/>
    <w:rsid w:val="00C347EC"/>
    <w:rsid w:val="00F05F70"/>
    <w:rsid w:val="00F470B8"/>
    <w:rsid w:val="00FB546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47EC"/>
  </w:style>
  <w:style w:type="paragraph" w:styleId="Footer">
    <w:name w:val="footer"/>
    <w:basedOn w:val="Normal"/>
    <w:link w:val="FooterChar"/>
    <w:uiPriority w:val="99"/>
    <w:unhideWhenUsed/>
    <w:rsid w:val="00C34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47EC"/>
  </w:style>
  <w:style w:type="character" w:styleId="Hyperlink">
    <w:name w:val="Hyperlink"/>
    <w:basedOn w:val="DefaultParagraphFont"/>
    <w:uiPriority w:val="99"/>
    <w:unhideWhenUsed/>
    <w:rsid w:val="003B7F30"/>
    <w:rPr>
      <w:color w:val="0000FF" w:themeColor="hyperlink"/>
      <w:u w:val="single"/>
    </w:rPr>
  </w:style>
  <w:style w:type="paragraph" w:styleId="ListParagraph">
    <w:name w:val="List Paragraph"/>
    <w:basedOn w:val="Normal"/>
    <w:uiPriority w:val="34"/>
    <w:qFormat/>
    <w:rsid w:val="003B7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47EC"/>
  </w:style>
  <w:style w:type="paragraph" w:styleId="Footer">
    <w:name w:val="footer"/>
    <w:basedOn w:val="Normal"/>
    <w:link w:val="FooterChar"/>
    <w:uiPriority w:val="99"/>
    <w:unhideWhenUsed/>
    <w:rsid w:val="00C34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47EC"/>
  </w:style>
  <w:style w:type="character" w:styleId="Hyperlink">
    <w:name w:val="Hyperlink"/>
    <w:basedOn w:val="DefaultParagraphFont"/>
    <w:uiPriority w:val="99"/>
    <w:unhideWhenUsed/>
    <w:rsid w:val="003B7F30"/>
    <w:rPr>
      <w:color w:val="0000FF" w:themeColor="hyperlink"/>
      <w:u w:val="single"/>
    </w:rPr>
  </w:style>
  <w:style w:type="paragraph" w:styleId="ListParagraph">
    <w:name w:val="List Paragraph"/>
    <w:basedOn w:val="Normal"/>
    <w:uiPriority w:val="34"/>
    <w:qFormat/>
    <w:rsid w:val="003B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7874-8070-4259-9EC8-D518CCB2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5424</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Admin</cp:lastModifiedBy>
  <cp:revision>7</cp:revision>
  <dcterms:created xsi:type="dcterms:W3CDTF">2022-02-14T08:51:00Z</dcterms:created>
  <dcterms:modified xsi:type="dcterms:W3CDTF">2022-02-14T09:19:00Z</dcterms:modified>
</cp:coreProperties>
</file>