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A91E9" w14:textId="77777777" w:rsidR="00ED4BBB" w:rsidRPr="00AC3B7B" w:rsidRDefault="00ED4BBB" w:rsidP="00AC3B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2C8BDC" w14:textId="77777777" w:rsidR="00ED4BBB" w:rsidRDefault="00ED4BBB" w:rsidP="00AC3B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ab/>
        <w:t>На основу Закона о буџетском систему (Сл. гласник РС бр. 54/2009,....149/2020</w:t>
      </w:r>
      <w:r w:rsidR="00CB65E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118/2021</w:t>
      </w:r>
      <w:r w:rsidR="00CB65E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 92/2023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), члана 63. ст</w:t>
      </w:r>
      <w:r w:rsidR="000516A2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ав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0516A2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тачка 4 Закона о високом образовању (Сл. гласник</w:t>
      </w:r>
      <w:r w:rsidR="00CB65E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РС</w:t>
      </w:r>
      <w:r w:rsidR="00403A07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бр. 88/2017,....67/2019 и 6/2020 – др. Закони, 11/2021 - аутентично тумачење, 67/2021 – др. Закон</w:t>
      </w:r>
      <w:r w:rsidR="00CB65E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 76/2023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Pr="004846E4">
        <w:rPr>
          <w:rFonts w:ascii="Times New Roman" w:hAnsi="Times New Roman" w:cs="Times New Roman"/>
          <w:sz w:val="24"/>
          <w:szCs w:val="24"/>
          <w:highlight w:val="yellow"/>
          <w:lang w:val="sr-Cyrl-RS"/>
        </w:rPr>
        <w:t xml:space="preserve">члана </w:t>
      </w:r>
      <w:r w:rsidR="00C47B21" w:rsidRPr="004846E4">
        <w:rPr>
          <w:rFonts w:ascii="Times New Roman" w:hAnsi="Times New Roman" w:cs="Times New Roman"/>
          <w:sz w:val="24"/>
          <w:szCs w:val="24"/>
          <w:highlight w:val="yellow"/>
          <w:lang w:val="sr-Latn-RS"/>
        </w:rPr>
        <w:t>83</w:t>
      </w:r>
      <w:r w:rsidRPr="004846E4">
        <w:rPr>
          <w:rFonts w:ascii="Times New Roman" w:hAnsi="Times New Roman" w:cs="Times New Roman"/>
          <w:sz w:val="24"/>
          <w:szCs w:val="24"/>
          <w:highlight w:val="yellow"/>
          <w:lang w:val="sr-Cyrl-RS"/>
        </w:rPr>
        <w:t>. Статута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6F353D">
        <w:rPr>
          <w:rFonts w:ascii="Times New Roman" w:hAnsi="Times New Roman" w:cs="Times New Roman"/>
          <w:sz w:val="24"/>
          <w:szCs w:val="24"/>
          <w:lang w:val="sr-Cyrl-RS"/>
        </w:rPr>
        <w:t>Наставно-научно веће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</w:t>
      </w:r>
      <w:r w:rsidR="00403A07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Универзитета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у Нишу, на седници одржаној дана </w:t>
      </w:r>
      <w:r w:rsidR="006F353D">
        <w:rPr>
          <w:rFonts w:ascii="Times New Roman" w:hAnsi="Times New Roman" w:cs="Times New Roman"/>
          <w:sz w:val="24"/>
          <w:szCs w:val="24"/>
          <w:lang w:val="sr-Cyrl-RS"/>
        </w:rPr>
        <w:t>26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6F353D">
        <w:rPr>
          <w:rFonts w:ascii="Times New Roman" w:hAnsi="Times New Roman" w:cs="Times New Roman"/>
          <w:sz w:val="24"/>
          <w:szCs w:val="24"/>
          <w:lang w:val="sr-Cyrl-RS"/>
        </w:rPr>
        <w:t>јуна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81238E" w:rsidRPr="00AC3B7B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, донео је</w:t>
      </w:r>
    </w:p>
    <w:p w14:paraId="68FE4645" w14:textId="77777777" w:rsidR="00AC3B7B" w:rsidRDefault="00AC3B7B" w:rsidP="00AC3B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DAAC9D" w14:textId="77777777" w:rsidR="00D00FB4" w:rsidRDefault="00D00FB4" w:rsidP="00AC3B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1D0449" w14:textId="77777777" w:rsidR="001D7815" w:rsidRPr="00AC3B7B" w:rsidRDefault="006F353D" w:rsidP="00AC3B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 Р Е Д Л О Г  </w:t>
      </w:r>
      <w:r w:rsidR="00ED4BBB"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Д Л У К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</w:p>
    <w:p w14:paraId="793A4B18" w14:textId="77777777" w:rsidR="00D073DB" w:rsidRPr="00AC3B7B" w:rsidRDefault="00D073DB" w:rsidP="00AC3B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C5FCB1C" w14:textId="77777777" w:rsidR="00403A07" w:rsidRPr="00AC3B7B" w:rsidRDefault="001803FE" w:rsidP="00AC3B7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О измен</w:t>
      </w:r>
      <w:r w:rsidR="00403A07"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ама</w:t>
      </w: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допун</w:t>
      </w:r>
      <w:r w:rsidR="00403A07"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>ама</w:t>
      </w: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Финансијско</w:t>
      </w:r>
      <w:r w:rsidR="00C83AA2">
        <w:rPr>
          <w:rFonts w:ascii="Times New Roman" w:hAnsi="Times New Roman" w:cs="Times New Roman"/>
          <w:b/>
          <w:sz w:val="24"/>
          <w:szCs w:val="24"/>
          <w:lang w:val="sr-Cyrl-RS"/>
        </w:rPr>
        <w:t>г</w:t>
      </w:r>
      <w:r w:rsidRPr="00AC3B7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плана </w:t>
      </w:r>
      <w:r w:rsidR="00403A07" w:rsidRPr="00AC3B7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Филозофског факултета </w:t>
      </w:r>
    </w:p>
    <w:p w14:paraId="11FFC086" w14:textId="77777777" w:rsidR="001803FE" w:rsidRPr="00AC3B7B" w:rsidRDefault="00403A07" w:rsidP="00AC3B7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Универзитета у Нишу за </w:t>
      </w:r>
      <w:r w:rsidR="001803FE" w:rsidRPr="00AC3B7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2024. годин</w:t>
      </w:r>
      <w:r w:rsidRPr="00AC3B7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у</w:t>
      </w:r>
      <w:r w:rsidR="006F353D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(БРОЈ 3)</w:t>
      </w:r>
    </w:p>
    <w:p w14:paraId="1B8995DF" w14:textId="77777777" w:rsidR="00AC3B7B" w:rsidRDefault="00AC3B7B" w:rsidP="00AC3B7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</w:p>
    <w:p w14:paraId="0847408A" w14:textId="77777777" w:rsidR="00AC3B7B" w:rsidRPr="00AC3B7B" w:rsidRDefault="00AC3B7B" w:rsidP="00AC3B7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</w:p>
    <w:p w14:paraId="3083AE46" w14:textId="77777777" w:rsidR="001D7815" w:rsidRPr="00AC3B7B" w:rsidRDefault="00403A07" w:rsidP="00AC3B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Hlk161299654"/>
      <w:r w:rsidRPr="00AC3B7B">
        <w:rPr>
          <w:rFonts w:ascii="Times New Roman" w:hAnsi="Times New Roman" w:cs="Times New Roman"/>
          <w:sz w:val="24"/>
          <w:szCs w:val="24"/>
          <w:lang w:val="sr-Latn-RS"/>
        </w:rPr>
        <w:t>I</w:t>
      </w:r>
    </w:p>
    <w:bookmarkEnd w:id="0"/>
    <w:p w14:paraId="46C1797D" w14:textId="77777777" w:rsidR="00ED4BBB" w:rsidRDefault="00ED4BBB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Усваја</w:t>
      </w:r>
      <w:r w:rsidR="001803FE" w:rsidRPr="00AC3B7B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ју</w:t>
      </w:r>
      <w:r w:rsidRPr="00AC3B7B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се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измене и допуне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Финансијск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 w:rsidR="001803FE" w:rsidRPr="00AC3B7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</w:t>
      </w:r>
      <w:r w:rsidR="00403A07" w:rsidRPr="00AC3B7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03A07" w:rsidRPr="00AC3B7B">
        <w:rPr>
          <w:rFonts w:ascii="Times New Roman" w:hAnsi="Times New Roman" w:cs="Times New Roman"/>
          <w:sz w:val="24"/>
          <w:szCs w:val="24"/>
          <w:lang w:val="sr-Cyrl-RS"/>
        </w:rPr>
        <w:t>Универзитета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у Нишу за 202</w:t>
      </w:r>
      <w:r w:rsidR="00134A1F" w:rsidRPr="00AC3B7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. годину</w:t>
      </w:r>
      <w:r w:rsidR="00134A1F" w:rsidRPr="00AC3B7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75E83E2" w14:textId="77777777" w:rsidR="00B450C4" w:rsidRPr="00D00FB4" w:rsidRDefault="000B0DF5" w:rsidP="00D00FB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Измене и допуне Финансијског плана за 2024. годину врше се на основу</w:t>
      </w:r>
      <w:r w:rsidR="00D00FB4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6F353D" w:rsidRPr="00D00FB4">
        <w:rPr>
          <w:rFonts w:ascii="Times New Roman" w:hAnsi="Times New Roman" w:cs="Times New Roman"/>
          <w:sz w:val="24"/>
          <w:szCs w:val="24"/>
          <w:lang w:val="sr-Cyrl-RS"/>
        </w:rPr>
        <w:t>змен</w:t>
      </w:r>
      <w:r w:rsidR="00D00FB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F353D" w:rsidRPr="00D00FB4">
        <w:rPr>
          <w:rFonts w:ascii="Times New Roman" w:hAnsi="Times New Roman" w:cs="Times New Roman"/>
          <w:sz w:val="24"/>
          <w:szCs w:val="24"/>
          <w:lang w:val="sr-Cyrl-RS"/>
        </w:rPr>
        <w:t xml:space="preserve"> буџета у оквиру пројекта </w:t>
      </w:r>
      <w:r w:rsidR="006F353D" w:rsidRPr="00D00FB4">
        <w:rPr>
          <w:rFonts w:ascii="Times New Roman" w:hAnsi="Times New Roman" w:cs="Times New Roman"/>
          <w:sz w:val="24"/>
          <w:szCs w:val="24"/>
          <w:lang w:val="sr-Latn-RS"/>
        </w:rPr>
        <w:t>InsideMe</w:t>
      </w:r>
      <w:r w:rsidR="006F353D" w:rsidRPr="00D00FB4">
        <w:rPr>
          <w:rFonts w:ascii="Times New Roman" w:hAnsi="Times New Roman" w:cs="Times New Roman"/>
          <w:sz w:val="24"/>
          <w:szCs w:val="24"/>
          <w:lang w:val="sr-Cyrl-RS"/>
        </w:rPr>
        <w:t xml:space="preserve"> програма Идентитети Фонда за науку</w:t>
      </w:r>
      <w:r w:rsidR="006F353D" w:rsidRPr="00D00FB4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6F353D" w:rsidRPr="00D00FB4">
        <w:rPr>
          <w:rFonts w:ascii="Times New Roman" w:hAnsi="Times New Roman" w:cs="Times New Roman"/>
          <w:sz w:val="24"/>
          <w:szCs w:val="24"/>
          <w:lang w:val="sr-Cyrl-RS"/>
        </w:rPr>
        <w:t xml:space="preserve">која је настала као последица прерасподељивања неутрошених средстава из претходног периода током реализације пројекта, </w:t>
      </w:r>
      <w:r w:rsidRPr="00D00FB4">
        <w:rPr>
          <w:rFonts w:ascii="Times New Roman" w:hAnsi="Times New Roman" w:cs="Times New Roman"/>
          <w:sz w:val="24"/>
          <w:szCs w:val="24"/>
          <w:lang w:val="sr-Cyrl-RS"/>
        </w:rPr>
        <w:t xml:space="preserve">као и </w:t>
      </w:r>
    </w:p>
    <w:p w14:paraId="4FF635EA" w14:textId="77777777" w:rsidR="00ED4BBB" w:rsidRDefault="001803FE" w:rsidP="00AC3B7B">
      <w:pPr>
        <w:spacing w:after="0"/>
        <w:ind w:left="360" w:firstLine="360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Измене и допуне 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>Финансијск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саставни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део </w:t>
      </w:r>
      <w:r w:rsidR="00403A07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ове 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>Одлуке</w:t>
      </w:r>
      <w:r w:rsidR="00134A1F" w:rsidRPr="00AC3B7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37F306B" w14:textId="77777777" w:rsidR="00AC3B7B" w:rsidRDefault="00AC3B7B" w:rsidP="00AC3B7B">
      <w:pPr>
        <w:spacing w:after="0"/>
        <w:ind w:left="360" w:firstLine="36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714D9E" w14:textId="77777777" w:rsidR="00D00FB4" w:rsidRPr="00AC3B7B" w:rsidRDefault="00D00FB4" w:rsidP="00AC3B7B">
      <w:pPr>
        <w:spacing w:after="0"/>
        <w:ind w:left="360" w:firstLine="36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BB6A95" w14:textId="77777777" w:rsidR="00403A07" w:rsidRPr="00AC3B7B" w:rsidRDefault="00403A07" w:rsidP="00AC3B7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AC3B7B">
        <w:rPr>
          <w:rFonts w:ascii="Times New Roman" w:hAnsi="Times New Roman" w:cs="Times New Roman"/>
          <w:sz w:val="24"/>
          <w:szCs w:val="24"/>
          <w:lang w:val="sr-Latn-RS"/>
        </w:rPr>
        <w:t>II</w:t>
      </w:r>
    </w:p>
    <w:p w14:paraId="4AF4BB35" w14:textId="77777777" w:rsidR="00D966C5" w:rsidRDefault="001803FE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Измене и допуне 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>Финансијск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AC3B7B">
        <w:rPr>
          <w:rFonts w:ascii="Times New Roman" w:hAnsi="Times New Roman" w:cs="Times New Roman"/>
          <w:sz w:val="24"/>
          <w:szCs w:val="24"/>
          <w:lang w:val="sr-Cyrl-RS"/>
        </w:rPr>
        <w:t>члана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3B7B" w:rsidRPr="00AC3B7B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3B7B">
        <w:rPr>
          <w:rFonts w:ascii="Times New Roman" w:hAnsi="Times New Roman" w:cs="Times New Roman"/>
          <w:sz w:val="24"/>
          <w:szCs w:val="24"/>
          <w:lang w:val="sr-Cyrl-RS"/>
        </w:rPr>
        <w:t xml:space="preserve">ове </w:t>
      </w:r>
      <w:r w:rsidR="00ED4BBB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Одлуке у складу 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EB4BE4">
        <w:rPr>
          <w:rFonts w:ascii="Times New Roman" w:hAnsi="Times New Roman" w:cs="Times New Roman"/>
          <w:sz w:val="24"/>
          <w:szCs w:val="24"/>
          <w:lang w:val="sr-Cyrl-RS"/>
        </w:rPr>
        <w:t xml:space="preserve">са спецификацијом буџета </w:t>
      </w:r>
      <w:r w:rsidR="006F353D">
        <w:rPr>
          <w:rFonts w:ascii="Times New Roman" w:hAnsi="Times New Roman" w:cs="Times New Roman"/>
          <w:sz w:val="24"/>
          <w:szCs w:val="24"/>
          <w:lang w:val="sr-Cyrl-RS"/>
        </w:rPr>
        <w:t>које су одобрене од стране Фонда за науку.</w:t>
      </w:r>
      <w:r w:rsidR="00EB4BE4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>складу са н</w:t>
      </w:r>
      <w:r w:rsidR="008B4EB4" w:rsidRPr="00AC3B7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>веден</w:t>
      </w:r>
      <w:r w:rsidR="00D3394F">
        <w:rPr>
          <w:rFonts w:ascii="Times New Roman" w:hAnsi="Times New Roman" w:cs="Times New Roman"/>
          <w:sz w:val="24"/>
          <w:szCs w:val="24"/>
          <w:lang w:val="sr-Cyrl-RS"/>
        </w:rPr>
        <w:t>ом спецификацијом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буџет</w:t>
      </w:r>
      <w:r w:rsidR="00D3394F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>изме</w:t>
      </w:r>
      <w:r w:rsidR="00B16A18" w:rsidRPr="00AC3B7B">
        <w:rPr>
          <w:rFonts w:ascii="Times New Roman" w:hAnsi="Times New Roman" w:cs="Times New Roman"/>
          <w:sz w:val="24"/>
          <w:szCs w:val="24"/>
          <w:lang w:val="sr-Cyrl-RS"/>
        </w:rPr>
        <w:t>њ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ене су и допуњене 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>следеће</w:t>
      </w:r>
      <w:r w:rsidR="001303C9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позиције у Финансијском плану за 2024. годину</w:t>
      </w:r>
      <w:r w:rsidR="006F77F5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које се односе на приходе и расходе средстава </w:t>
      </w:r>
      <w:r w:rsidR="006F353D">
        <w:rPr>
          <w:rFonts w:ascii="Times New Roman" w:hAnsi="Times New Roman" w:cs="Times New Roman"/>
          <w:sz w:val="24"/>
          <w:szCs w:val="24"/>
          <w:lang w:val="sr-Cyrl-RS"/>
        </w:rPr>
        <w:t>пројеката у 2024. години</w:t>
      </w:r>
      <w:r w:rsidR="00D966C5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29BEBB5E" w14:textId="77777777" w:rsidR="00D00FB4" w:rsidRPr="00D00FB4" w:rsidRDefault="00D00FB4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У оквиру позиције 744121 – текући и добровољни трансфери  Фонд за науку </w:t>
      </w:r>
      <w:r>
        <w:rPr>
          <w:rFonts w:ascii="Times New Roman" w:hAnsi="Times New Roman" w:cs="Times New Roman"/>
          <w:sz w:val="24"/>
          <w:szCs w:val="24"/>
          <w:lang w:val="sr-Latn-RS"/>
        </w:rPr>
        <w:t>InsideMe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мења се износ са 4.580.168,16 рсд на 4.775.090,85 рсд;</w:t>
      </w:r>
    </w:p>
    <w:p w14:paraId="1526DA32" w14:textId="77777777" w:rsidR="006F353D" w:rsidRDefault="006F353D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У оквиру позиције 423399 – накнада за публиковање радова у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open acess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часописима за пројекат </w:t>
      </w:r>
      <w:r>
        <w:rPr>
          <w:rFonts w:ascii="Times New Roman" w:hAnsi="Times New Roman" w:cs="Times New Roman"/>
          <w:sz w:val="24"/>
          <w:szCs w:val="24"/>
          <w:lang w:val="sr-Latn-RS"/>
        </w:rPr>
        <w:t>InsideMe</w:t>
      </w:r>
      <w:r>
        <w:rPr>
          <w:rFonts w:ascii="Times New Roman" w:hAnsi="Times New Roman" w:cs="Times New Roman"/>
          <w:sz w:val="24"/>
          <w:szCs w:val="24"/>
          <w:lang w:val="sr-Cyrl-RS"/>
        </w:rPr>
        <w:t>, мења се износ од 352.950,00 рсд на износ од 505.872,69 рсд;</w:t>
      </w:r>
    </w:p>
    <w:p w14:paraId="0E8D69DD" w14:textId="77777777" w:rsidR="006F353D" w:rsidRPr="006F353D" w:rsidRDefault="006F353D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Брише се позиција 423413 – припрема и штампање две публикације и услуге штампања, у износу од 212.000,00 рсд;</w:t>
      </w:r>
    </w:p>
    <w:p w14:paraId="6222F184" w14:textId="77777777" w:rsidR="006F353D" w:rsidRDefault="00B82C00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Додаје се позиција у оквиру конта </w:t>
      </w:r>
      <w:r w:rsidR="006F353D">
        <w:rPr>
          <w:rFonts w:ascii="Times New Roman" w:hAnsi="Times New Roman" w:cs="Times New Roman"/>
          <w:sz w:val="24"/>
          <w:szCs w:val="24"/>
          <w:lang w:val="sr-Cyrl-RS"/>
        </w:rPr>
        <w:t xml:space="preserve">423413 – дизајн и припрема за штампу публикација у оквиру пројекта </w:t>
      </w:r>
      <w:r w:rsidR="006F353D">
        <w:rPr>
          <w:rFonts w:ascii="Times New Roman" w:hAnsi="Times New Roman" w:cs="Times New Roman"/>
          <w:sz w:val="24"/>
          <w:szCs w:val="24"/>
          <w:lang w:val="sr-Latn-RS"/>
        </w:rPr>
        <w:t>InsideMe</w:t>
      </w:r>
      <w:r w:rsidR="006F353D">
        <w:rPr>
          <w:rFonts w:ascii="Times New Roman" w:hAnsi="Times New Roman" w:cs="Times New Roman"/>
          <w:sz w:val="24"/>
          <w:szCs w:val="24"/>
          <w:lang w:val="sr-Cyrl-RS"/>
        </w:rPr>
        <w:t>, у износу од 84.000,00 рсд;</w:t>
      </w:r>
    </w:p>
    <w:p w14:paraId="71983190" w14:textId="77777777" w:rsidR="00B82C00" w:rsidRDefault="006F353D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Додаје се позиција у оквиру конта 423413 – штампање публикација </w:t>
      </w:r>
      <w:r w:rsidR="007A7576">
        <w:rPr>
          <w:rFonts w:ascii="Times New Roman" w:hAnsi="Times New Roman" w:cs="Times New Roman"/>
          <w:sz w:val="24"/>
          <w:szCs w:val="24"/>
          <w:lang w:val="sr-Cyrl-RS"/>
        </w:rPr>
        <w:t xml:space="preserve">и брошура у оквиру пројекта </w:t>
      </w:r>
      <w:r w:rsidR="007A7576">
        <w:rPr>
          <w:rFonts w:ascii="Times New Roman" w:hAnsi="Times New Roman" w:cs="Times New Roman"/>
          <w:sz w:val="24"/>
          <w:szCs w:val="24"/>
          <w:lang w:val="sr-Latn-RS"/>
        </w:rPr>
        <w:t>InsideMe</w:t>
      </w:r>
      <w:r w:rsidR="00B82C00">
        <w:rPr>
          <w:rFonts w:ascii="Times New Roman" w:hAnsi="Times New Roman" w:cs="Times New Roman"/>
          <w:sz w:val="24"/>
          <w:szCs w:val="24"/>
          <w:lang w:val="sr-Cyrl-RS"/>
        </w:rPr>
        <w:t xml:space="preserve"> у износу од </w:t>
      </w:r>
      <w:r w:rsidR="007A7576">
        <w:rPr>
          <w:rFonts w:ascii="Times New Roman" w:hAnsi="Times New Roman" w:cs="Times New Roman"/>
          <w:sz w:val="24"/>
          <w:szCs w:val="24"/>
          <w:lang w:val="sr-Cyrl-RS"/>
        </w:rPr>
        <w:t>170</w:t>
      </w:r>
      <w:r w:rsidR="00B82C00">
        <w:rPr>
          <w:rFonts w:ascii="Times New Roman" w:hAnsi="Times New Roman" w:cs="Times New Roman"/>
          <w:sz w:val="24"/>
          <w:szCs w:val="24"/>
          <w:lang w:val="sr-Cyrl-RS"/>
        </w:rPr>
        <w:t>.000</w:t>
      </w:r>
      <w:r w:rsidR="007A7576">
        <w:rPr>
          <w:rFonts w:ascii="Times New Roman" w:hAnsi="Times New Roman" w:cs="Times New Roman"/>
          <w:sz w:val="24"/>
          <w:szCs w:val="24"/>
          <w:lang w:val="sr-Cyrl-RS"/>
        </w:rPr>
        <w:t>,00</w:t>
      </w:r>
      <w:r w:rsidR="00B82C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A7576">
        <w:rPr>
          <w:rFonts w:ascii="Times New Roman" w:hAnsi="Times New Roman" w:cs="Times New Roman"/>
          <w:sz w:val="24"/>
          <w:szCs w:val="24"/>
          <w:lang w:val="sr-Cyrl-RS"/>
        </w:rPr>
        <w:t>рсд</w:t>
      </w:r>
      <w:r w:rsidR="00B82C00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6B24EA1" w14:textId="77777777" w:rsidR="00D00FB4" w:rsidRDefault="00D00FB4" w:rsidP="007A75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7F774B" w14:textId="77777777" w:rsidR="00D00FB4" w:rsidRDefault="00D00FB4" w:rsidP="007A75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103504" w14:textId="77777777" w:rsidR="00D00FB4" w:rsidRDefault="00D00FB4" w:rsidP="007A75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CE99D8" w14:textId="77777777" w:rsidR="000C4A3E" w:rsidRDefault="000C4A3E" w:rsidP="007A75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AF0C093" w14:textId="77777777" w:rsidR="000C4A3E" w:rsidRDefault="000C4A3E" w:rsidP="007A75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1188E5C" w14:textId="77777777" w:rsidR="00B82C00" w:rsidRPr="000C4A3E" w:rsidRDefault="00B82C00" w:rsidP="00AC3B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1A39C9" w14:textId="77777777" w:rsidR="007A6CD9" w:rsidRPr="00AC3B7B" w:rsidRDefault="007A6CD9" w:rsidP="00AC3B7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AC3B7B">
        <w:rPr>
          <w:rFonts w:ascii="Times New Roman" w:hAnsi="Times New Roman" w:cs="Times New Roman"/>
          <w:sz w:val="24"/>
          <w:szCs w:val="24"/>
          <w:lang w:val="sr-Latn-RS"/>
        </w:rPr>
        <w:t>III</w:t>
      </w:r>
    </w:p>
    <w:p w14:paraId="2727B01C" w14:textId="77777777" w:rsidR="00ED4BBB" w:rsidRDefault="004846E4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>змен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 допун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D71BE" w:rsidRPr="00AC3B7B">
        <w:rPr>
          <w:rFonts w:ascii="Times New Roman" w:hAnsi="Times New Roman" w:cs="Times New Roman"/>
          <w:sz w:val="24"/>
          <w:szCs w:val="24"/>
          <w:lang w:val="sr-Cyrl-RS"/>
        </w:rPr>
        <w:t>Финансијског плана</w:t>
      </w:r>
      <w:r w:rsidR="008B4EB4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2024. године</w:t>
      </w:r>
      <w:r w:rsidR="009D71B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C865FC" w:rsidRPr="00AC3B7B">
        <w:rPr>
          <w:rFonts w:ascii="Times New Roman" w:hAnsi="Times New Roman" w:cs="Times New Roman"/>
          <w:sz w:val="24"/>
          <w:szCs w:val="24"/>
          <w:lang w:val="sr-Cyrl-RS"/>
        </w:rPr>
        <w:t>претходних тачака</w:t>
      </w:r>
      <w:r w:rsidR="009D71B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објавити на интернет презентацији Факултета у року од 10 дана од дана усвајања, у складу са чланом 8. став 3. Закона о буџетском систему</w:t>
      </w:r>
      <w:r w:rsidR="00134A1F" w:rsidRPr="00AC3B7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89BDEB7" w14:textId="77777777" w:rsidR="003D4FF1" w:rsidRPr="00AC3B7B" w:rsidRDefault="003D4FF1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BBE354" w14:textId="77777777" w:rsidR="007A6CD9" w:rsidRPr="00AC3B7B" w:rsidRDefault="007A6CD9" w:rsidP="00AC3B7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AC3B7B">
        <w:rPr>
          <w:rFonts w:ascii="Times New Roman" w:hAnsi="Times New Roman" w:cs="Times New Roman"/>
          <w:sz w:val="24"/>
          <w:szCs w:val="24"/>
          <w:lang w:val="sr-Latn-RS"/>
        </w:rPr>
        <w:t>IV</w:t>
      </w:r>
    </w:p>
    <w:p w14:paraId="190CE6FC" w14:textId="77777777" w:rsidR="009D71BE" w:rsidRDefault="009D71BE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За извршење Финансијског плана овлашћује се декан Факултета у складу са чланом 71. Закона о буџетском систему и чланом </w:t>
      </w:r>
      <w:r w:rsidR="002E3FED" w:rsidRPr="00AC3B7B">
        <w:rPr>
          <w:rFonts w:ascii="Times New Roman" w:hAnsi="Times New Roman" w:cs="Times New Roman"/>
          <w:sz w:val="24"/>
          <w:szCs w:val="24"/>
          <w:lang w:val="sr-Latn-RS"/>
        </w:rPr>
        <w:t>70</w:t>
      </w:r>
      <w:r w:rsidRPr="00AC3B7B">
        <w:rPr>
          <w:rFonts w:ascii="Times New Roman" w:hAnsi="Times New Roman" w:cs="Times New Roman"/>
          <w:sz w:val="24"/>
          <w:szCs w:val="24"/>
          <w:lang w:val="sr-Cyrl-RS"/>
        </w:rPr>
        <w:t>. Статута Филозофског факултета у Нишу.</w:t>
      </w:r>
    </w:p>
    <w:p w14:paraId="1F060061" w14:textId="77777777" w:rsidR="003D4FF1" w:rsidRPr="00AC3B7B" w:rsidRDefault="003D4FF1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4950DF" w14:textId="77777777" w:rsidR="007A6CD9" w:rsidRPr="00AC3B7B" w:rsidRDefault="007A6CD9" w:rsidP="00AC3B7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AC3B7B">
        <w:rPr>
          <w:rFonts w:ascii="Times New Roman" w:hAnsi="Times New Roman" w:cs="Times New Roman"/>
          <w:sz w:val="24"/>
          <w:szCs w:val="24"/>
          <w:lang w:val="sr-Latn-RS"/>
        </w:rPr>
        <w:t>V</w:t>
      </w:r>
    </w:p>
    <w:p w14:paraId="4BB0475D" w14:textId="77777777" w:rsidR="001D7815" w:rsidRPr="00AC3B7B" w:rsidRDefault="00D00FB4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Предлог о</w:t>
      </w:r>
      <w:r w:rsidR="009D71BE" w:rsidRPr="00AC3B7B">
        <w:rPr>
          <w:rFonts w:ascii="Times New Roman" w:hAnsi="Times New Roman" w:cs="Times New Roman"/>
          <w:sz w:val="24"/>
          <w:szCs w:val="24"/>
          <w:lang w:val="sr-Cyrl-RS"/>
        </w:rPr>
        <w:t>длук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9D71B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о усвајању Финансијског плана за 202</w:t>
      </w:r>
      <w:r w:rsidR="00134A1F" w:rsidRPr="00AC3B7B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9D71BE" w:rsidRPr="00AC3B7B">
        <w:rPr>
          <w:rFonts w:ascii="Times New Roman" w:hAnsi="Times New Roman" w:cs="Times New Roman"/>
          <w:sz w:val="24"/>
          <w:szCs w:val="24"/>
          <w:lang w:val="sr-Cyrl-RS"/>
        </w:rPr>
        <w:t>. годину доставити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Савету Факултета,</w:t>
      </w:r>
      <w:r w:rsidR="009D71B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Финансијској служби</w:t>
      </w:r>
      <w:r w:rsidR="00F75CEF" w:rsidRPr="00AC3B7B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F75CEF" w:rsidRPr="00AC3B7B">
        <w:rPr>
          <w:rFonts w:ascii="Times New Roman" w:hAnsi="Times New Roman" w:cs="Times New Roman"/>
          <w:sz w:val="24"/>
          <w:szCs w:val="24"/>
          <w:lang w:val="sr-Cyrl-RS"/>
        </w:rPr>
        <w:t>продекану за финансије</w:t>
      </w:r>
      <w:r w:rsidR="009D71BE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и архиви Факултета</w:t>
      </w:r>
      <w:r w:rsidR="001D7815" w:rsidRPr="00AC3B7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4AE9825" w14:textId="77777777" w:rsidR="00D073DB" w:rsidRPr="00AC3B7B" w:rsidRDefault="00D073DB" w:rsidP="00AC3B7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0FA9B7" w14:textId="77777777" w:rsidR="00230D73" w:rsidRDefault="00230D73" w:rsidP="003D4FF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НАСТАВНО-НАУЧНО ВЕЋЕ</w:t>
      </w:r>
    </w:p>
    <w:p w14:paraId="68EECF5C" w14:textId="77777777" w:rsidR="003D4FF1" w:rsidRDefault="004846E4" w:rsidP="003D4FF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ФИЛОЗОФСКОГ ФАКУЛТЕТА У НИШУ</w:t>
      </w:r>
    </w:p>
    <w:p w14:paraId="2C95DC42" w14:textId="77777777" w:rsidR="003D4FF1" w:rsidRDefault="003D4FF1" w:rsidP="003D4FF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2F8FAB" w14:textId="77777777" w:rsidR="003D4FF1" w:rsidRDefault="003D4FF1" w:rsidP="003D4FF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Број:</w:t>
      </w:r>
      <w:r w:rsidR="004F49E1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</w:t>
      </w:r>
    </w:p>
    <w:p w14:paraId="17A755BC" w14:textId="77777777" w:rsidR="003D4FF1" w:rsidRDefault="003D4FF1" w:rsidP="003D4FF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Датум: </w:t>
      </w:r>
      <w:r w:rsidR="00230D73">
        <w:rPr>
          <w:rFonts w:ascii="Times New Roman" w:hAnsi="Times New Roman" w:cs="Times New Roman"/>
          <w:sz w:val="24"/>
          <w:szCs w:val="24"/>
          <w:lang w:val="sr-Cyrl-RS"/>
        </w:rPr>
        <w:t>26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C5B76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230D73">
        <w:rPr>
          <w:rFonts w:ascii="Times New Roman" w:hAnsi="Times New Roman" w:cs="Times New Roman"/>
          <w:sz w:val="24"/>
          <w:szCs w:val="24"/>
          <w:lang w:val="sr-Cyrl-RS"/>
        </w:rPr>
        <w:t>6</w:t>
      </w:r>
      <w:r>
        <w:rPr>
          <w:rFonts w:ascii="Times New Roman" w:hAnsi="Times New Roman" w:cs="Times New Roman"/>
          <w:sz w:val="24"/>
          <w:szCs w:val="24"/>
          <w:lang w:val="sr-Cyrl-RS"/>
        </w:rPr>
        <w:t>.2024. године</w:t>
      </w:r>
    </w:p>
    <w:p w14:paraId="0990D322" w14:textId="77777777" w:rsidR="003D4FF1" w:rsidRDefault="003D4FF1" w:rsidP="00AC3B7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007DEB" w14:textId="77777777" w:rsidR="00230D73" w:rsidRDefault="00230D73" w:rsidP="00AC3B7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EB6D8B" w14:textId="77777777" w:rsidR="00230D73" w:rsidRDefault="00230D73" w:rsidP="00AC3B7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D67124" w14:textId="77777777" w:rsidR="004846E4" w:rsidRDefault="005864EB" w:rsidP="00AC3B7B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F97C03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РЕДСЕДНИК </w:t>
      </w:r>
      <w:r w:rsidR="00230D73">
        <w:rPr>
          <w:rFonts w:ascii="Times New Roman" w:hAnsi="Times New Roman" w:cs="Times New Roman"/>
          <w:sz w:val="24"/>
          <w:szCs w:val="24"/>
          <w:lang w:val="sr-Cyrl-RS"/>
        </w:rPr>
        <w:t>НАСТАВНО-НАУЧНОГ</w:t>
      </w:r>
      <w:r w:rsidR="004846E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0BF77D4" w14:textId="77777777" w:rsidR="00C865FC" w:rsidRDefault="004846E4" w:rsidP="00AC3B7B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ФИЛОЗОФСКОГ ФАКУЛТЕТА У НИШУ</w:t>
      </w:r>
      <w:r w:rsidR="00F97C03"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C64BC56" w14:textId="77777777" w:rsidR="00843B85" w:rsidRDefault="00843B85" w:rsidP="00AC3B7B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99EB2F" w14:textId="77777777" w:rsidR="00230D73" w:rsidRDefault="00230D73" w:rsidP="00AC3B7B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E04FE7" w14:textId="77777777" w:rsidR="004C5B76" w:rsidRPr="00AC3B7B" w:rsidRDefault="004C5B76" w:rsidP="00AC3B7B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</w:t>
      </w:r>
    </w:p>
    <w:p w14:paraId="6E6624FC" w14:textId="77777777" w:rsidR="009D71BE" w:rsidRPr="00AC3B7B" w:rsidRDefault="00F97C03" w:rsidP="00AC3B7B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AC3B7B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</w:t>
      </w:r>
      <w:r w:rsidR="00230D73">
        <w:rPr>
          <w:rFonts w:ascii="Times New Roman" w:hAnsi="Times New Roman" w:cs="Times New Roman"/>
          <w:sz w:val="24"/>
          <w:szCs w:val="24"/>
          <w:lang w:val="sr-Cyrl-RS"/>
        </w:rPr>
        <w:t>Наталија Јовановић</w:t>
      </w:r>
    </w:p>
    <w:sectPr w:rsidR="009D71BE" w:rsidRPr="00AC3B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79166B"/>
    <w:multiLevelType w:val="hybridMultilevel"/>
    <w:tmpl w:val="79148A46"/>
    <w:lvl w:ilvl="0" w:tplc="563EE67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14D04AC"/>
    <w:multiLevelType w:val="hybridMultilevel"/>
    <w:tmpl w:val="2C40DEBC"/>
    <w:lvl w:ilvl="0" w:tplc="DF6E24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D16CAF"/>
    <w:multiLevelType w:val="hybridMultilevel"/>
    <w:tmpl w:val="3A24E396"/>
    <w:lvl w:ilvl="0" w:tplc="5B6A5B26">
      <w:numFmt w:val="bullet"/>
      <w:lvlText w:val="-"/>
      <w:lvlJc w:val="left"/>
      <w:pPr>
        <w:ind w:left="1386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3" w15:restartNumberingAfterBreak="0">
    <w:nsid w:val="41285A51"/>
    <w:multiLevelType w:val="hybridMultilevel"/>
    <w:tmpl w:val="705017AA"/>
    <w:lvl w:ilvl="0" w:tplc="76D2BA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6E5819"/>
    <w:multiLevelType w:val="hybridMultilevel"/>
    <w:tmpl w:val="90F0F50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15994232">
    <w:abstractNumId w:val="4"/>
  </w:num>
  <w:num w:numId="2" w16cid:durableId="827750256">
    <w:abstractNumId w:val="0"/>
  </w:num>
  <w:num w:numId="3" w16cid:durableId="414396122">
    <w:abstractNumId w:val="2"/>
  </w:num>
  <w:num w:numId="4" w16cid:durableId="299382206">
    <w:abstractNumId w:val="1"/>
  </w:num>
  <w:num w:numId="5" w16cid:durableId="1912638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66"/>
    <w:rsid w:val="000516A2"/>
    <w:rsid w:val="000B0DF5"/>
    <w:rsid w:val="000C4A3E"/>
    <w:rsid w:val="001303C9"/>
    <w:rsid w:val="00134A1F"/>
    <w:rsid w:val="00162BC6"/>
    <w:rsid w:val="001803FE"/>
    <w:rsid w:val="001A284D"/>
    <w:rsid w:val="001D7815"/>
    <w:rsid w:val="001F40A3"/>
    <w:rsid w:val="001F6158"/>
    <w:rsid w:val="00230D73"/>
    <w:rsid w:val="00271966"/>
    <w:rsid w:val="002A2FB5"/>
    <w:rsid w:val="002E3FED"/>
    <w:rsid w:val="003946C2"/>
    <w:rsid w:val="003D4FF1"/>
    <w:rsid w:val="003D623E"/>
    <w:rsid w:val="00403A07"/>
    <w:rsid w:val="00433F1F"/>
    <w:rsid w:val="0046347D"/>
    <w:rsid w:val="004807F3"/>
    <w:rsid w:val="004846E4"/>
    <w:rsid w:val="004A1C3A"/>
    <w:rsid w:val="004C5B76"/>
    <w:rsid w:val="004F49E1"/>
    <w:rsid w:val="00576C33"/>
    <w:rsid w:val="005864EB"/>
    <w:rsid w:val="005E1855"/>
    <w:rsid w:val="00615E66"/>
    <w:rsid w:val="00637524"/>
    <w:rsid w:val="00686300"/>
    <w:rsid w:val="006E742C"/>
    <w:rsid w:val="006F353D"/>
    <w:rsid w:val="006F77F5"/>
    <w:rsid w:val="007137D4"/>
    <w:rsid w:val="00790214"/>
    <w:rsid w:val="007919CB"/>
    <w:rsid w:val="007A6CD9"/>
    <w:rsid w:val="007A7576"/>
    <w:rsid w:val="0081238E"/>
    <w:rsid w:val="00843B85"/>
    <w:rsid w:val="0085390B"/>
    <w:rsid w:val="008B4EB4"/>
    <w:rsid w:val="00911E1F"/>
    <w:rsid w:val="00923909"/>
    <w:rsid w:val="009A3CDA"/>
    <w:rsid w:val="009A6772"/>
    <w:rsid w:val="009D71BE"/>
    <w:rsid w:val="00A10A18"/>
    <w:rsid w:val="00A34D5B"/>
    <w:rsid w:val="00A558D1"/>
    <w:rsid w:val="00AC3B7B"/>
    <w:rsid w:val="00B16A18"/>
    <w:rsid w:val="00B375CA"/>
    <w:rsid w:val="00B450C4"/>
    <w:rsid w:val="00B6382F"/>
    <w:rsid w:val="00B82C00"/>
    <w:rsid w:val="00BF77E9"/>
    <w:rsid w:val="00C37D28"/>
    <w:rsid w:val="00C47B21"/>
    <w:rsid w:val="00C83AA2"/>
    <w:rsid w:val="00C855DA"/>
    <w:rsid w:val="00C865FC"/>
    <w:rsid w:val="00CB5DB7"/>
    <w:rsid w:val="00CB65E9"/>
    <w:rsid w:val="00CC1330"/>
    <w:rsid w:val="00D00FB4"/>
    <w:rsid w:val="00D073DB"/>
    <w:rsid w:val="00D3394F"/>
    <w:rsid w:val="00D4474A"/>
    <w:rsid w:val="00D861CE"/>
    <w:rsid w:val="00D966C5"/>
    <w:rsid w:val="00DE0416"/>
    <w:rsid w:val="00DF4A09"/>
    <w:rsid w:val="00EB4BE4"/>
    <w:rsid w:val="00ED4BBB"/>
    <w:rsid w:val="00EF424B"/>
    <w:rsid w:val="00F12380"/>
    <w:rsid w:val="00F3720A"/>
    <w:rsid w:val="00F75CEF"/>
    <w:rsid w:val="00F97C03"/>
    <w:rsid w:val="00FB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861A6"/>
  <w15:chartTrackingRefBased/>
  <w15:docId w15:val="{909D7C1E-09DA-4122-BAE3-B8469D485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B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2024-06-19T06:47:00Z</dcterms:created>
  <dcterms:modified xsi:type="dcterms:W3CDTF">2024-06-19T06:47:00Z</dcterms:modified>
</cp:coreProperties>
</file>