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F944B" w14:textId="77777777" w:rsidR="00F252D2" w:rsidRPr="006430FA" w:rsidRDefault="00E65ED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6C08B77E" w14:textId="77777777" w:rsidR="00684F0B" w:rsidRPr="006430FA" w:rsidRDefault="0036591A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25744A19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94B5527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>
        <w:rPr>
          <w:rFonts w:ascii="Cambria" w:hAnsi="Cambria"/>
          <w:sz w:val="24"/>
          <w:szCs w:val="24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молбе </w:t>
      </w:r>
      <w:r w:rsidR="006430FA" w:rsidRPr="006430FA">
        <w:rPr>
          <w:rFonts w:ascii="Cambria" w:hAnsi="Cambria"/>
          <w:sz w:val="24"/>
          <w:szCs w:val="24"/>
          <w:u w:val="single"/>
          <w:lang w:val="sr-Cyrl-CS"/>
        </w:rPr>
        <w:t>ванредног</w:t>
      </w:r>
      <w:r w:rsidR="0036591A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професора</w:t>
      </w:r>
      <w:r w:rsidR="00C960A0">
        <w:rPr>
          <w:rFonts w:ascii="Cambria" w:hAnsi="Cambria"/>
          <w:sz w:val="24"/>
          <w:szCs w:val="24"/>
          <w:u w:val="single"/>
        </w:rPr>
        <w:t xml:space="preserve"> 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др </w:t>
      </w:r>
      <w:r w:rsidR="006430FA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Владана Павловића </w:t>
      </w:r>
      <w:r w:rsidR="00DA400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за </w:t>
      </w:r>
      <w:r w:rsidR="00233F8C">
        <w:rPr>
          <w:rFonts w:ascii="Cambria" w:hAnsi="Cambria"/>
          <w:sz w:val="24"/>
          <w:szCs w:val="24"/>
          <w:u w:val="single"/>
          <w:lang w:val="sr-Cyrl-CS"/>
        </w:rPr>
        <w:t>одобравање</w:t>
      </w:r>
      <w:r w:rsidR="00233F8C">
        <w:rPr>
          <w:rFonts w:ascii="Cambria" w:hAnsi="Cambria"/>
          <w:sz w:val="24"/>
          <w:szCs w:val="24"/>
          <w:u w:val="single"/>
        </w:rPr>
        <w:t xml:space="preserve"> </w:t>
      </w:r>
      <w:r w:rsidR="006430FA" w:rsidRPr="006430FA">
        <w:rPr>
          <w:rFonts w:ascii="Cambria" w:hAnsi="Cambria"/>
          <w:sz w:val="24"/>
          <w:szCs w:val="24"/>
          <w:u w:val="single"/>
          <w:lang w:val="sr-Cyrl-CS"/>
        </w:rPr>
        <w:t>одсуства</w:t>
      </w:r>
    </w:p>
    <w:p w14:paraId="5A0EC296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34BD36E" w14:textId="77777777" w:rsidR="006430FA" w:rsidRPr="006430FA" w:rsidRDefault="00233F8C" w:rsidP="006430F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6430FA" w:rsidRPr="006430FA">
        <w:rPr>
          <w:rFonts w:ascii="Cambria" w:hAnsi="Cambria"/>
          <w:sz w:val="24"/>
          <w:szCs w:val="24"/>
          <w:lang w:val="ru-RU"/>
        </w:rPr>
        <w:t>19</w:t>
      </w:r>
      <w:r w:rsidR="00DD65FB" w:rsidRPr="006430FA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5</w:t>
      </w:r>
      <w:r w:rsidR="00DA4001" w:rsidRPr="006430FA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r w:rsidR="00DA4001" w:rsidRPr="006430FA">
        <w:rPr>
          <w:rFonts w:ascii="Cambria" w:hAnsi="Cambria"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sz w:val="24"/>
          <w:szCs w:val="24"/>
          <w:lang w:val="ru-RU"/>
        </w:rPr>
        <w:t>2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одлуку да 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проф. </w:t>
      </w:r>
      <w:r w:rsidR="006430FA" w:rsidRPr="006430FA">
        <w:rPr>
          <w:rFonts w:ascii="Cambria" w:hAnsi="Cambria"/>
          <w:sz w:val="24"/>
          <w:szCs w:val="24"/>
          <w:lang w:val="sr-Cyrl-CS"/>
        </w:rPr>
        <w:t>др Владан</w:t>
      </w:r>
      <w:r>
        <w:rPr>
          <w:rFonts w:ascii="Cambria" w:hAnsi="Cambria"/>
          <w:sz w:val="24"/>
          <w:szCs w:val="24"/>
          <w:lang w:val="sr-Cyrl-CS"/>
        </w:rPr>
        <w:t>у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 Павловић</w:t>
      </w:r>
      <w:r>
        <w:rPr>
          <w:rFonts w:ascii="Cambria" w:hAnsi="Cambria"/>
          <w:sz w:val="24"/>
          <w:szCs w:val="24"/>
          <w:lang w:val="sr-Cyrl-CS"/>
        </w:rPr>
        <w:t>у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 одобри одсуство за </w:t>
      </w:r>
      <w:r w:rsidR="006430FA" w:rsidRPr="006430FA">
        <w:rPr>
          <w:rFonts w:ascii="Cambria" w:hAnsi="Cambria"/>
          <w:sz w:val="24"/>
          <w:szCs w:val="24"/>
          <w:lang w:val="ru-RU"/>
        </w:rPr>
        <w:t>период од 13. до 20. септембра 2022.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како би учествовао на IX бијеналној међународној конференцији из лингвистике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савременог енглеског језика (</w:t>
      </w:r>
      <w:r w:rsidR="006430FA" w:rsidRPr="006430FA">
        <w:rPr>
          <w:rFonts w:ascii="Cambria" w:hAnsi="Cambria"/>
          <w:sz w:val="24"/>
          <w:szCs w:val="24"/>
          <w:lang w:val="en-US"/>
        </w:rPr>
        <w:t>The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 9</w:t>
      </w:r>
      <w:r w:rsidR="006430FA" w:rsidRPr="006430FA">
        <w:rPr>
          <w:rFonts w:ascii="Cambria" w:hAnsi="Cambria"/>
          <w:sz w:val="24"/>
          <w:szCs w:val="24"/>
          <w:lang w:val="en-US"/>
        </w:rPr>
        <w:t>th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Biennial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International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Conference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on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the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Linguistics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of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Contemporary</w:t>
      </w:r>
      <w:r>
        <w:rPr>
          <w:rFonts w:ascii="Cambria" w:hAnsi="Cambria"/>
          <w:sz w:val="24"/>
          <w:szCs w:val="24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en-US"/>
        </w:rPr>
        <w:t>English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 – </w:t>
      </w:r>
      <w:r w:rsidR="006430FA" w:rsidRPr="006430FA">
        <w:rPr>
          <w:rFonts w:ascii="Cambria" w:hAnsi="Cambria"/>
          <w:sz w:val="24"/>
          <w:szCs w:val="24"/>
          <w:lang w:val="en-US"/>
        </w:rPr>
        <w:t>BICLCE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, </w:t>
      </w:r>
      <w:r w:rsidR="006430FA" w:rsidRPr="006430FA">
        <w:rPr>
          <w:rFonts w:ascii="Cambria" w:hAnsi="Cambria"/>
          <w:sz w:val="24"/>
          <w:szCs w:val="24"/>
          <w:lang w:val="en-US"/>
        </w:rPr>
        <w:t>http</w:t>
      </w:r>
      <w:r w:rsidR="006430FA" w:rsidRPr="006430FA">
        <w:rPr>
          <w:rFonts w:ascii="Cambria" w:hAnsi="Cambria"/>
          <w:sz w:val="24"/>
          <w:szCs w:val="24"/>
          <w:lang w:val="ru-RU"/>
        </w:rPr>
        <w:t>://</w:t>
      </w:r>
      <w:r w:rsidR="006430FA" w:rsidRPr="006430FA">
        <w:rPr>
          <w:rFonts w:ascii="Cambria" w:hAnsi="Cambria"/>
          <w:sz w:val="24"/>
          <w:szCs w:val="24"/>
          <w:lang w:val="en-US"/>
        </w:rPr>
        <w:t>biclce</w:t>
      </w:r>
      <w:r w:rsidR="006430FA" w:rsidRPr="006430FA">
        <w:rPr>
          <w:rFonts w:ascii="Cambria" w:hAnsi="Cambria"/>
          <w:sz w:val="24"/>
          <w:szCs w:val="24"/>
          <w:lang w:val="ru-RU"/>
        </w:rPr>
        <w:t>22.</w:t>
      </w:r>
      <w:r w:rsidR="006430FA" w:rsidRPr="006430FA">
        <w:rPr>
          <w:rFonts w:ascii="Cambria" w:hAnsi="Cambria"/>
          <w:sz w:val="24"/>
          <w:szCs w:val="24"/>
          <w:lang w:val="en-US"/>
        </w:rPr>
        <w:t>ff</w:t>
      </w:r>
      <w:r w:rsidR="006430FA" w:rsidRPr="006430FA">
        <w:rPr>
          <w:rFonts w:ascii="Cambria" w:hAnsi="Cambria"/>
          <w:sz w:val="24"/>
          <w:szCs w:val="24"/>
          <w:lang w:val="ru-RU"/>
        </w:rPr>
        <w:t>.</w:t>
      </w:r>
      <w:r w:rsidR="006430FA" w:rsidRPr="006430FA">
        <w:rPr>
          <w:rFonts w:ascii="Cambria" w:hAnsi="Cambria"/>
          <w:sz w:val="24"/>
          <w:szCs w:val="24"/>
          <w:lang w:val="en-US"/>
        </w:rPr>
        <w:t>uni</w:t>
      </w:r>
      <w:r w:rsidR="006430FA" w:rsidRPr="006430FA">
        <w:rPr>
          <w:rFonts w:ascii="Cambria" w:hAnsi="Cambria"/>
          <w:sz w:val="24"/>
          <w:szCs w:val="24"/>
          <w:lang w:val="ru-RU"/>
        </w:rPr>
        <w:t>-</w:t>
      </w:r>
      <w:r w:rsidR="006430FA" w:rsidRPr="006430FA">
        <w:rPr>
          <w:rFonts w:ascii="Cambria" w:hAnsi="Cambria"/>
          <w:sz w:val="24"/>
          <w:szCs w:val="24"/>
          <w:lang w:val="en-US"/>
        </w:rPr>
        <w:t>lj</w:t>
      </w:r>
      <w:r w:rsidR="006430FA" w:rsidRPr="006430FA">
        <w:rPr>
          <w:rFonts w:ascii="Cambria" w:hAnsi="Cambria"/>
          <w:sz w:val="24"/>
          <w:szCs w:val="24"/>
          <w:lang w:val="ru-RU"/>
        </w:rPr>
        <w:t>.</w:t>
      </w:r>
      <w:r w:rsidR="006430FA" w:rsidRPr="006430FA">
        <w:rPr>
          <w:rFonts w:ascii="Cambria" w:hAnsi="Cambria"/>
          <w:sz w:val="24"/>
          <w:szCs w:val="24"/>
          <w:lang w:val="en-US"/>
        </w:rPr>
        <w:t>si</w:t>
      </w:r>
      <w:r w:rsidR="006430FA" w:rsidRPr="006430FA">
        <w:rPr>
          <w:rFonts w:ascii="Cambria" w:hAnsi="Cambria"/>
          <w:sz w:val="24"/>
          <w:szCs w:val="24"/>
          <w:lang w:val="ru-RU"/>
        </w:rPr>
        <w:t>/), која ће се одржати 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Филозофском факултету Универзитета у Љубљани, у Словенији.</w:t>
      </w:r>
    </w:p>
    <w:p w14:paraId="0EFADBC3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48CD6F2E" w14:textId="77777777" w:rsidR="00F252D2" w:rsidRPr="006430FA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6430FA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6430FA" w:rsidRPr="006430FA">
        <w:rPr>
          <w:rFonts w:ascii="Cambria" w:hAnsi="Cambria"/>
          <w:bCs/>
          <w:noProof/>
          <w:sz w:val="24"/>
          <w:szCs w:val="24"/>
          <w:lang w:val="ru-RU"/>
        </w:rPr>
        <w:t>19</w:t>
      </w:r>
      <w:r w:rsidR="00DD65FB" w:rsidRPr="006430FA">
        <w:rPr>
          <w:rFonts w:ascii="Cambria" w:hAnsi="Cambria"/>
          <w:bCs/>
          <w:noProof/>
          <w:sz w:val="24"/>
          <w:szCs w:val="24"/>
          <w:lang w:val="ru-RU"/>
        </w:rPr>
        <w:t>.</w:t>
      </w:r>
      <w:r w:rsidR="00233F8C">
        <w:rPr>
          <w:rFonts w:ascii="Cambria" w:hAnsi="Cambria"/>
          <w:bCs/>
          <w:noProof/>
          <w:sz w:val="24"/>
          <w:szCs w:val="24"/>
        </w:rPr>
        <w:t xml:space="preserve"> </w:t>
      </w:r>
      <w:r w:rsidR="006430FA" w:rsidRPr="006430FA">
        <w:rPr>
          <w:rFonts w:ascii="Cambria" w:hAnsi="Cambria"/>
          <w:bCs/>
          <w:noProof/>
          <w:sz w:val="24"/>
          <w:szCs w:val="24"/>
          <w:lang w:val="ru-RU"/>
        </w:rPr>
        <w:t>5</w:t>
      </w:r>
      <w:r w:rsidR="00DD65FB" w:rsidRPr="006430FA">
        <w:rPr>
          <w:rFonts w:ascii="Cambria" w:hAnsi="Cambria"/>
          <w:noProof/>
          <w:sz w:val="24"/>
          <w:szCs w:val="24"/>
          <w:lang w:val="ru-RU"/>
        </w:rPr>
        <w:t>.</w:t>
      </w:r>
      <w:r w:rsidR="00233F8C">
        <w:rPr>
          <w:rFonts w:ascii="Cambria" w:hAnsi="Cambria"/>
          <w:noProof/>
          <w:sz w:val="24"/>
          <w:szCs w:val="24"/>
        </w:rPr>
        <w:t xml:space="preserve"> </w:t>
      </w:r>
      <w:r w:rsidR="00DA4001" w:rsidRPr="006430FA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noProof/>
          <w:sz w:val="24"/>
          <w:szCs w:val="24"/>
          <w:lang w:val="ru-RU"/>
        </w:rPr>
        <w:t>2</w:t>
      </w:r>
      <w:r w:rsidRPr="006430FA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0C2F100E" w14:textId="77777777" w:rsidR="009434A1" w:rsidRPr="006430FA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rFonts w:ascii="Cambria" w:hAnsi="Cambria"/>
          <w:sz w:val="24"/>
          <w:szCs w:val="24"/>
          <w:lang w:val="ru-RU"/>
        </w:rPr>
        <w:t>Управница Департмана</w:t>
      </w:r>
    </w:p>
    <w:p w14:paraId="0487A27C" w14:textId="77777777" w:rsidR="009434A1" w:rsidRPr="006430FA" w:rsidRDefault="00E65ED7" w:rsidP="009434A1">
      <w:pPr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noProof/>
          <w:sz w:val="24"/>
          <w:szCs w:val="24"/>
          <w:lang w:val="en-US"/>
        </w:rPr>
        <w:drawing>
          <wp:inline distT="0" distB="0" distL="0" distR="0" wp14:anchorId="2E608A6F" wp14:editId="48AB8669">
            <wp:extent cx="1457325" cy="76229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7127C4" w14:textId="77777777" w:rsidR="009434A1" w:rsidRPr="00233F8C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233F8C">
        <w:rPr>
          <w:rFonts w:ascii="Cambria" w:hAnsi="Cambria"/>
          <w:sz w:val="24"/>
          <w:szCs w:val="24"/>
          <w:lang w:val="ru-RU"/>
        </w:rPr>
        <w:t>Проф. др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Виолета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Стојичић</w:t>
      </w:r>
    </w:p>
    <w:p w14:paraId="2A0F774D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D00D3" w14:textId="77777777" w:rsidR="003856C1" w:rsidRDefault="003856C1" w:rsidP="00D30683">
      <w:pPr>
        <w:spacing w:after="0" w:line="240" w:lineRule="auto"/>
      </w:pPr>
      <w:r>
        <w:separator/>
      </w:r>
    </w:p>
  </w:endnote>
  <w:endnote w:type="continuationSeparator" w:id="0">
    <w:p w14:paraId="744FDF81" w14:textId="77777777" w:rsidR="003856C1" w:rsidRDefault="003856C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EA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C095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1218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399F6" w14:textId="77777777" w:rsidR="003856C1" w:rsidRDefault="003856C1" w:rsidP="00D30683">
      <w:pPr>
        <w:spacing w:after="0" w:line="240" w:lineRule="auto"/>
      </w:pPr>
      <w:r>
        <w:separator/>
      </w:r>
    </w:p>
  </w:footnote>
  <w:footnote w:type="continuationSeparator" w:id="0">
    <w:p w14:paraId="66124A3B" w14:textId="77777777" w:rsidR="003856C1" w:rsidRDefault="003856C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2C59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8C20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339E55" wp14:editId="5D4DFB5E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DFF2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6591A"/>
    <w:rsid w:val="003856C1"/>
    <w:rsid w:val="00393920"/>
    <w:rsid w:val="004E5E2A"/>
    <w:rsid w:val="004F7E5C"/>
    <w:rsid w:val="00540022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831F56"/>
    <w:rsid w:val="008751A0"/>
    <w:rsid w:val="008E5072"/>
    <w:rsid w:val="00937C20"/>
    <w:rsid w:val="009434A1"/>
    <w:rsid w:val="00997BDB"/>
    <w:rsid w:val="009B4A65"/>
    <w:rsid w:val="00A15471"/>
    <w:rsid w:val="00A15962"/>
    <w:rsid w:val="00A612CA"/>
    <w:rsid w:val="00A872D7"/>
    <w:rsid w:val="00AA13EB"/>
    <w:rsid w:val="00AD5CAF"/>
    <w:rsid w:val="00AF44DC"/>
    <w:rsid w:val="00B55442"/>
    <w:rsid w:val="00BD2182"/>
    <w:rsid w:val="00BE4465"/>
    <w:rsid w:val="00BE689D"/>
    <w:rsid w:val="00C80F8A"/>
    <w:rsid w:val="00C92342"/>
    <w:rsid w:val="00C960A0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85F50"/>
  <w15:docId w15:val="{93AADA9E-9EBB-4CF8-94ED-44EF4CC4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2022-05-20T06:30:00Z</dcterms:created>
  <dcterms:modified xsi:type="dcterms:W3CDTF">2022-05-20T06:30:00Z</dcterms:modified>
</cp:coreProperties>
</file>