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60"/>
        <w:jc w:val="both"/>
        <w:rPr>
          <w:rFonts w:ascii="Times New Roman" w:hAnsi="Times New Roman" w:eastAsia="Times New Roman" w:cs="Times New Roman"/>
          <w:sz w:val="24"/>
          <w:szCs w:val="24"/>
          <w:lang w:eastAsia="sr-Latn-RS"/>
        </w:rPr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-704850</wp:posOffset>
            </wp:positionH>
            <wp:positionV relativeFrom="paragraph">
              <wp:posOffset>-695325</wp:posOffset>
            </wp:positionV>
            <wp:extent cx="7200265" cy="1130300"/>
            <wp:effectExtent l="0" t="0" r="0" b="0"/>
            <wp:wrapNone/>
            <wp:docPr id="1" name="Picture 3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0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265" cy="1130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60"/>
        <w:jc w:val="both"/>
        <w:rPr>
          <w:rFonts w:ascii="Times New Roman" w:hAnsi="Times New Roman" w:eastAsia="Times New Roman" w:cs="Times New Roman"/>
          <w:sz w:val="24"/>
          <w:szCs w:val="24"/>
          <w:lang w:eastAsia="sr-Latn-RS"/>
        </w:rPr>
      </w:pPr>
      <w:r>
        <w:rPr/>
      </w:r>
    </w:p>
    <w:p>
      <w:pPr>
        <w:pStyle w:val="Normal"/>
        <w:spacing w:lineRule="auto" w:line="240" w:before="0" w:after="60"/>
        <w:jc w:val="both"/>
        <w:rPr>
          <w:rFonts w:ascii="Times New Roman" w:hAnsi="Times New Roman" w:eastAsia="Times New Roman" w:cs="Times New Roman"/>
          <w:sz w:val="24"/>
          <w:szCs w:val="24"/>
          <w:lang w:eastAsia="sr-Latn-RS"/>
        </w:rPr>
      </w:pPr>
      <w:r>
        <w:rPr/>
      </w:r>
    </w:p>
    <w:p>
      <w:pPr>
        <w:pStyle w:val="Normal"/>
        <w:spacing w:lineRule="auto" w:line="240" w:before="0" w:after="60"/>
        <w:jc w:val="both"/>
        <w:rPr>
          <w:rFonts w:ascii="Times New Roman" w:hAnsi="Times New Roman" w:eastAsia="Times New Roman" w:cs="Times New Roman"/>
          <w:sz w:val="24"/>
          <w:szCs w:val="24"/>
          <w:lang w:eastAsia="sr-Latn-RS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0"/>
          <w:szCs w:val="20"/>
          <w:lang w:eastAsia="sr-Latn-RS"/>
        </w:rPr>
        <w:t>Табела 9.1.</w:t>
      </w:r>
      <w:r>
        <w:rPr>
          <w:rFonts w:eastAsia="Times New Roman" w:cs="Times New Roman" w:ascii="Times New Roman" w:hAnsi="Times New Roman"/>
          <w:color w:val="000000"/>
          <w:sz w:val="20"/>
          <w:szCs w:val="20"/>
          <w:lang w:eastAsia="sr-Latn-RS"/>
        </w:rPr>
        <w:t xml:space="preserve"> Научне, уметничке и стручне квалификације наставника и задужења у настави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15" w:type="dxa"/>
          <w:bottom w:w="0" w:type="dxa"/>
          <w:right w:w="115" w:type="dxa"/>
        </w:tblCellMar>
        <w:tblLook w:firstRow="1" w:noVBand="1" w:lastRow="0" w:firstColumn="1" w:lastColumn="0" w:noHBand="0" w:val="04a0"/>
      </w:tblPr>
      <w:tblGrid>
        <w:gridCol w:w="753"/>
        <w:gridCol w:w="926"/>
        <w:gridCol w:w="3030"/>
        <w:gridCol w:w="1235"/>
        <w:gridCol w:w="1954"/>
        <w:gridCol w:w="1243"/>
        <w:gridCol w:w="218"/>
      </w:tblGrid>
      <w:tr>
        <w:trPr>
          <w:trHeight w:val="427" w:hRule="atLeast"/>
        </w:trPr>
        <w:tc>
          <w:tcPr>
            <w:tcW w:w="4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20" w:after="2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sr-Latn-RS"/>
              </w:rPr>
              <w:t>Име и презиме </w:t>
            </w:r>
          </w:p>
        </w:tc>
        <w:tc>
          <w:tcPr>
            <w:tcW w:w="4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sr-CS"/>
              </w:rPr>
              <w:t>Весна Симовић</w:t>
            </w:r>
          </w:p>
        </w:tc>
        <w:tc>
          <w:tcPr>
            <w:tcW w:w="2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427" w:hRule="atLeast"/>
        </w:trPr>
        <w:tc>
          <w:tcPr>
            <w:tcW w:w="4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20" w:after="2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sr-Latn-RS"/>
              </w:rPr>
              <w:t>Звање</w:t>
            </w:r>
          </w:p>
        </w:tc>
        <w:tc>
          <w:tcPr>
            <w:tcW w:w="4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sr-CS"/>
              </w:rPr>
              <w:t>доцент</w:t>
            </w:r>
          </w:p>
        </w:tc>
        <w:tc>
          <w:tcPr>
            <w:tcW w:w="2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427" w:hRule="atLeast"/>
        </w:trPr>
        <w:tc>
          <w:tcPr>
            <w:tcW w:w="4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20" w:after="2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sr-Latn-RS"/>
              </w:rPr>
              <w:t>Назив институције у којој наставник ради са пуним или непуним радним временом и од када</w:t>
            </w:r>
          </w:p>
        </w:tc>
        <w:tc>
          <w:tcPr>
            <w:tcW w:w="4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lang w:val="sr-C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sr-CS"/>
              </w:rPr>
              <w:t>Филозофски факултет, Ниш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 w:eastAsia="sr-Latn-RS"/>
              </w:rPr>
              <w:t>01.06.2002.</w:t>
            </w:r>
          </w:p>
        </w:tc>
        <w:tc>
          <w:tcPr>
            <w:tcW w:w="2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427" w:hRule="atLeast"/>
        </w:trPr>
        <w:tc>
          <w:tcPr>
            <w:tcW w:w="4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20" w:after="2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sr-Latn-RS"/>
              </w:rPr>
              <w:t>Ужа научна односно уметничка област</w:t>
            </w:r>
          </w:p>
        </w:tc>
        <w:tc>
          <w:tcPr>
            <w:tcW w:w="4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sr-CS"/>
              </w:rPr>
              <w:t>Романистика</w:t>
            </w:r>
          </w:p>
        </w:tc>
        <w:tc>
          <w:tcPr>
            <w:tcW w:w="2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427" w:hRule="atLeast"/>
        </w:trPr>
        <w:tc>
          <w:tcPr>
            <w:tcW w:w="91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20" w:after="2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sr-Latn-RS"/>
              </w:rPr>
              <w:t>Академска каријера</w:t>
            </w:r>
          </w:p>
        </w:tc>
        <w:tc>
          <w:tcPr>
            <w:tcW w:w="2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427" w:hRule="atLeast"/>
        </w:trPr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20" w:after="2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sr-Latn-RS"/>
              </w:rPr>
              <w:t>Година 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20" w:after="2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sr-Latn-RS"/>
              </w:rPr>
              <w:t>Институција 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20" w:after="2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sr-Latn-RS"/>
              </w:rPr>
              <w:t>Научна или уметничка област 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20" w:after="2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sr-Latn-RS"/>
              </w:rPr>
              <w:t>Ужа научна, уметничка или стручна област</w:t>
            </w:r>
          </w:p>
        </w:tc>
        <w:tc>
          <w:tcPr>
            <w:tcW w:w="2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427" w:hRule="atLeast"/>
        </w:trPr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20" w:after="2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sr-Latn-RS"/>
              </w:rPr>
              <w:t>Избор у звање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sr-CS"/>
              </w:rPr>
              <w:t>2017.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sr-CS"/>
              </w:rPr>
              <w:t>Филозофски факултет, Ниш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sr-CS"/>
              </w:rPr>
              <w:t>Филолошке науке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sr-CS"/>
              </w:rPr>
              <w:t>Романистика</w:t>
            </w:r>
            <w:r>
              <w:rPr>
                <w:rFonts w:cs="Times New Roman" w:ascii="Times New Roman" w:hAnsi="Times New Roman"/>
                <w:sz w:val="20"/>
                <w:szCs w:val="20"/>
                <w:lang w:val="sr-RS"/>
              </w:rPr>
              <w:t xml:space="preserve"> </w:t>
            </w:r>
          </w:p>
        </w:tc>
        <w:tc>
          <w:tcPr>
            <w:tcW w:w="2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427" w:hRule="atLeast"/>
        </w:trPr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20" w:after="2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sr-Latn-RS"/>
              </w:rPr>
              <w:t>Докторат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sr-CS"/>
              </w:rPr>
              <w:t>2016.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sr-CS"/>
              </w:rPr>
              <w:t>Филозофски факултет,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Нови Сад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sr-CS"/>
              </w:rPr>
              <w:t>Филолошке науке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sr-CS"/>
              </w:rPr>
              <w:t>Филолошке науке</w:t>
            </w:r>
          </w:p>
        </w:tc>
        <w:tc>
          <w:tcPr>
            <w:tcW w:w="2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427" w:hRule="atLeast"/>
        </w:trPr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20" w:after="2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sr-Latn-RS"/>
              </w:rPr>
              <w:t>Специјализација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sr-RS"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 w:eastAsia="sr-Latn-RS"/>
              </w:rPr>
              <w:t>/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</w:r>
          </w:p>
        </w:tc>
        <w:tc>
          <w:tcPr>
            <w:tcW w:w="2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427" w:hRule="atLeast"/>
        </w:trPr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20" w:after="2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sr-Latn-RS"/>
              </w:rPr>
              <w:t>Магистратура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sr-CS"/>
              </w:rPr>
              <w:t>2005.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sr-CS"/>
              </w:rPr>
              <w:t>Филозофски факултет,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Нови Сад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sr-CS"/>
              </w:rPr>
              <w:t>Филолошке науке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sr-CS"/>
              </w:rPr>
              <w:t>Књижевне науке</w:t>
            </w:r>
          </w:p>
        </w:tc>
        <w:tc>
          <w:tcPr>
            <w:tcW w:w="2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427" w:hRule="atLeast"/>
        </w:trPr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20" w:after="2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sr-Latn-RS"/>
              </w:rPr>
              <w:t>Мастер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sr-RS"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 w:eastAsia="sr-Latn-RS"/>
              </w:rPr>
              <w:t>/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</w:r>
          </w:p>
        </w:tc>
        <w:tc>
          <w:tcPr>
            <w:tcW w:w="2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427" w:hRule="atLeast"/>
        </w:trPr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20" w:after="2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sr-Latn-RS"/>
              </w:rPr>
              <w:t>Диплома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sr-CS"/>
              </w:rPr>
              <w:t>1994.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sr-CS"/>
              </w:rPr>
              <w:t>Филозофски факултет,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Нови Сад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sr-CS"/>
              </w:rPr>
              <w:t>Филолошке науке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sr-CS"/>
              </w:rPr>
              <w:t>Француски језик и књижевност</w:t>
            </w:r>
          </w:p>
        </w:tc>
        <w:tc>
          <w:tcPr>
            <w:tcW w:w="2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427" w:hRule="atLeast"/>
        </w:trPr>
        <w:tc>
          <w:tcPr>
            <w:tcW w:w="91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20" w:after="2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sr-Latn-RS"/>
              </w:rPr>
              <w:t>Списак предмета за које је наставник акредитован на првом или другом степену студија</w:t>
            </w:r>
          </w:p>
        </w:tc>
        <w:tc>
          <w:tcPr>
            <w:tcW w:w="2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822" w:hRule="atLeast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20" w:after="2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sr-Latn-RS"/>
              </w:rPr>
              <w:t>Р.Б.</w:t>
            </w:r>
          </w:p>
          <w:p>
            <w:pPr>
              <w:pStyle w:val="Normal"/>
              <w:widowControl w:val="false"/>
              <w:spacing w:lineRule="auto" w:line="240" w:before="20" w:after="2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sr-Latn-RS"/>
              </w:rPr>
              <w:t>1,2,3....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20" w:after="2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sr-Latn-RS"/>
              </w:rPr>
              <w:t>Ознака предмета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20" w:after="2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sr-Latn-RS"/>
              </w:rPr>
              <w:t>Назив предмета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20" w:after="2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sr-Latn-RS"/>
              </w:rPr>
              <w:t>Вид наставе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20" w:after="2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sr-Latn-RS"/>
              </w:rPr>
              <w:t>Назив студијског програма 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20" w:after="2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sr-Latn-RS"/>
              </w:rPr>
              <w:t>Врста студија (ОАС, МАС)</w:t>
            </w:r>
          </w:p>
        </w:tc>
        <w:tc>
          <w:tcPr>
            <w:tcW w:w="2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427" w:hRule="atLeast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  <w:t>1.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  <w:t>OFSA11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Француски језик </w:t>
            </w:r>
            <w:r>
              <w:rPr>
                <w:rFonts w:cs="Times New Roman" w:ascii="Times New Roman" w:hAnsi="Times New Roman"/>
                <w:sz w:val="20"/>
                <w:szCs w:val="20"/>
                <w:lang w:val="sr-RS"/>
              </w:rPr>
              <w:t>А1.1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sr-RS"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 w:eastAsia="sr-Latn-RS"/>
              </w:rPr>
              <w:t>Сви студијски програми сем Српског јез. и књ.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sr-Latn-RS"/>
              </w:rPr>
              <w:t>ОАС</w:t>
            </w:r>
          </w:p>
        </w:tc>
        <w:tc>
          <w:tcPr>
            <w:tcW w:w="2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427" w:hRule="atLeast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  <w:t>2.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  <w:t>OFSA12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  <w:lang w:val="sr-R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sr-RS"/>
              </w:rPr>
              <w:t>Француски језик А1.2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sr-RS"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 w:eastAsia="sr-Latn-RS"/>
              </w:rPr>
              <w:t>Сви студијски програми сем Српског јез. и књ.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sr-Latn-RS"/>
              </w:rPr>
              <w:t>ОАС</w:t>
            </w:r>
          </w:p>
        </w:tc>
        <w:tc>
          <w:tcPr>
            <w:tcW w:w="2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427" w:hRule="atLeast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  <w:t>3.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  <w:t>OFSA21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  <w:lang w:val="sr-R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sr-RS"/>
              </w:rPr>
              <w:t>Француски језик А2.1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sr-RS"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 w:eastAsia="sr-Latn-RS"/>
              </w:rPr>
              <w:t>Сви студијски програми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sr-Latn-RS"/>
              </w:rPr>
              <w:t>ОАС</w:t>
            </w:r>
          </w:p>
        </w:tc>
        <w:tc>
          <w:tcPr>
            <w:tcW w:w="2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427" w:hRule="atLeast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  <w:t>4.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  <w:t>OFSA22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  <w:lang w:val="sr-R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sr-RS"/>
              </w:rPr>
              <w:t>Француски језик А2.2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sr-RS"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 w:eastAsia="sr-Latn-RS"/>
              </w:rPr>
              <w:t>Сви студијски програми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sr-RS" w:eastAsia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sr-RS" w:eastAsia="sr-Latn-RS"/>
              </w:rPr>
              <w:t>ОАС</w:t>
            </w:r>
          </w:p>
        </w:tc>
        <w:tc>
          <w:tcPr>
            <w:tcW w:w="2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427" w:hRule="atLeast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  <w:t>5.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  <w:t>OFSB11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  <w:lang w:val="sr-R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sr-RS"/>
              </w:rPr>
              <w:t>Француски језик Б1.1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sr-RS"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 w:eastAsia="sr-Latn-RS"/>
              </w:rPr>
              <w:t>Англистика; Немачки јез. и књ.; Српски јез. и књ.; Руски јез. и књ.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sr-RS" w:eastAsia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sr-RS" w:eastAsia="sr-Latn-RS"/>
              </w:rPr>
              <w:t>ОАС</w:t>
            </w:r>
          </w:p>
        </w:tc>
        <w:tc>
          <w:tcPr>
            <w:tcW w:w="2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427" w:hRule="atLeast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  <w:t>6.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  <w:t>OFSB12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  <w:lang w:val="sr-R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sr-RS"/>
              </w:rPr>
              <w:t>Француски језик Б1.2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sr-RS"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 w:eastAsia="sr-Latn-RS"/>
              </w:rPr>
              <w:t>Англистика; Немачки јез. и књ.; Српски јез. и књ.; Руски јез. и књ.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sr-RS" w:eastAsia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sr-RS" w:eastAsia="sr-Latn-RS"/>
              </w:rPr>
              <w:t>ОАС</w:t>
            </w:r>
          </w:p>
        </w:tc>
        <w:tc>
          <w:tcPr>
            <w:tcW w:w="2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427" w:hRule="atLeast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  <w:t>7.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  <w:t>OFSB21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  <w:lang w:val="sr-R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sr-RS"/>
              </w:rPr>
              <w:t>Француски језик Б2.1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sr-RS"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 w:eastAsia="sr-Latn-RS"/>
              </w:rPr>
              <w:t>Англистика, германистика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sr-RS" w:eastAsia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sr-RS" w:eastAsia="sr-Latn-RS"/>
              </w:rPr>
              <w:t>ОАС</w:t>
            </w:r>
          </w:p>
        </w:tc>
        <w:tc>
          <w:tcPr>
            <w:tcW w:w="2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427" w:hRule="atLeast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  <w:t>8.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  <w:t>OFB22P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  <w:lang w:val="sr-R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sr-RS"/>
              </w:rPr>
              <w:t>Француски језик Б2.2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sr-RS"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 w:eastAsia="sr-Latn-RS"/>
              </w:rPr>
              <w:t>Англистика, германистика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sr-RS" w:eastAsia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sr-RS" w:eastAsia="sr-Latn-RS"/>
              </w:rPr>
              <w:t>ОАС</w:t>
            </w:r>
          </w:p>
        </w:tc>
        <w:tc>
          <w:tcPr>
            <w:tcW w:w="2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427" w:hRule="atLeast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  <w:t>9.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bookmarkStart w:id="0" w:name="docs-internal-guid-11c0479e-7fff-23d2-e2"/>
            <w:bookmarkEnd w:id="0"/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8"/>
                <w:szCs w:val="20"/>
                <w:u w:val="none"/>
                <w:effect w:val="none"/>
                <w:shd w:fill="auto" w:val="clear"/>
                <w:lang w:eastAsia="sr-Latn-RS"/>
              </w:rPr>
              <w:t>FA0029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  <w:t xml:space="preserve">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iCs/>
                <w:sz w:val="20"/>
                <w:szCs w:val="20"/>
                <w:shd w:fill="auto" w:val="clear"/>
              </w:rPr>
            </w:pPr>
            <w:r>
              <w:rPr>
                <w:rFonts w:cs="Times New Roman" w:ascii="Times New Roman" w:hAnsi="Times New Roman"/>
                <w:iCs/>
                <w:sz w:val="20"/>
                <w:szCs w:val="20"/>
                <w:shd w:fill="auto" w:val="clear"/>
                <w:lang w:val="sr-RS"/>
              </w:rPr>
              <w:t>М</w:t>
            </w:r>
            <w:r>
              <w:rPr>
                <w:rFonts w:cs="Times New Roman" w:ascii="Times New Roman" w:hAnsi="Times New Roman"/>
                <w:iCs/>
                <w:sz w:val="20"/>
                <w:szCs w:val="20"/>
                <w:shd w:fill="auto" w:val="clear"/>
              </w:rPr>
              <w:t>етодика наставе француског језика 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shd w:fill="auto" w:val="clear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shd w:fill="auto" w:val="clear"/>
                <w:lang w:eastAsia="sr-Latn-RS"/>
              </w:rPr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shd w:fill="auto" w:val="clear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shd w:fill="auto" w:val="clear"/>
                <w:lang w:eastAsia="sr-Latn-RS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shd w:fill="auto" w:val="clear"/>
                <w:lang w:val="sr-RS"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shd w:fill="auto" w:val="clear"/>
                <w:lang w:val="sr-RS" w:eastAsia="sr-Latn-RS"/>
              </w:rPr>
              <w:t>Француски језик и књижевност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shd w:fill="auto" w:val="clear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shd w:fill="auto" w:val="clear"/>
                <w:lang w:eastAsia="sr-Latn-RS"/>
              </w:rPr>
              <w:t>ОАС</w:t>
            </w:r>
          </w:p>
        </w:tc>
        <w:tc>
          <w:tcPr>
            <w:tcW w:w="2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427" w:hRule="atLeast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  <w:t>10.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bookmarkStart w:id="1" w:name="docs-internal-guid-7e2e3922-7fff-7d81-e3"/>
            <w:bookmarkEnd w:id="1"/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8"/>
                <w:szCs w:val="20"/>
                <w:u w:val="none"/>
                <w:effect w:val="none"/>
                <w:shd w:fill="auto" w:val="clear"/>
                <w:lang w:eastAsia="sr-Latn-RS"/>
              </w:rPr>
              <w:t>FA0036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  <w:t xml:space="preserve">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iCs/>
                <w:sz w:val="20"/>
                <w:szCs w:val="20"/>
                <w:shd w:fill="auto" w:val="clear"/>
              </w:rPr>
            </w:pPr>
            <w:r>
              <w:rPr>
                <w:rFonts w:cs="Times New Roman" w:ascii="Times New Roman" w:hAnsi="Times New Roman"/>
                <w:iCs/>
                <w:sz w:val="20"/>
                <w:szCs w:val="20"/>
                <w:shd w:fill="auto" w:val="clear"/>
              </w:rPr>
              <w:t>Методика наставе француског језика 2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shd w:fill="auto" w:val="clear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shd w:fill="auto" w:val="clear"/>
                <w:lang w:eastAsia="sr-Latn-RS"/>
              </w:rPr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shd w:fill="auto" w:val="clear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shd w:fill="auto" w:val="clear"/>
                <w:lang w:eastAsia="sr-Latn-RS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shd w:fill="auto" w:val="clear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shd w:fill="auto" w:val="clear"/>
                <w:lang w:val="sr-RS" w:eastAsia="sr-Latn-RS"/>
              </w:rPr>
              <w:t>Француски језик и књижевност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shd w:fill="auto" w:val="clear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shd w:fill="auto" w:val="clear"/>
                <w:lang w:eastAsia="sr-Latn-RS"/>
              </w:rPr>
              <w:t>ОАС</w:t>
            </w:r>
          </w:p>
        </w:tc>
        <w:tc>
          <w:tcPr>
            <w:tcW w:w="2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427" w:hRule="atLeast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  <w:t>11.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  <w:t>FA0017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shd w:fill="auto" w:val="clear"/>
                <w:lang w:val="sr-RS" w:eastAsia="sr-Latn-RS"/>
              </w:rPr>
              <w:t>Педагошка пракса 1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shd w:fill="auto" w:val="clear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shd w:fill="auto" w:val="clear"/>
                <w:lang w:eastAsia="sr-Latn-RS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shd w:fill="auto" w:val="clear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shd w:fill="auto" w:val="clear"/>
                <w:lang w:val="sr-RS" w:eastAsia="sr-Latn-RS"/>
              </w:rPr>
              <w:t>Француски језик и књижевност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shd w:fill="auto" w:val="clear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shd w:fill="auto" w:val="clear"/>
                <w:lang w:eastAsia="sr-Latn-RS"/>
              </w:rPr>
              <w:t>ОАС</w:t>
            </w:r>
          </w:p>
        </w:tc>
        <w:tc>
          <w:tcPr>
            <w:tcW w:w="2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427" w:hRule="atLeast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  <w:t>12.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bookmarkStart w:id="2" w:name="docs-internal-guid-8d0cac48-7fff-1407-78"/>
            <w:bookmarkEnd w:id="2"/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8"/>
                <w:szCs w:val="20"/>
                <w:u w:val="none"/>
                <w:effect w:val="none"/>
                <w:shd w:fill="auto" w:val="clear"/>
                <w:lang w:eastAsia="sr-Latn-RS"/>
              </w:rPr>
              <w:t>FA0031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  <w:t xml:space="preserve">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shd w:fill="auto" w:val="clear"/>
                <w:lang w:val="sr-RS"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shd w:fill="auto" w:val="clear"/>
                <w:lang w:val="sr-RS" w:eastAsia="sr-Latn-RS"/>
              </w:rPr>
              <w:t>Педагошка пракса 2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shd w:fill="auto" w:val="clear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shd w:fill="auto" w:val="clear"/>
                <w:lang w:eastAsia="sr-Latn-RS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shd w:fill="auto" w:val="clear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shd w:fill="auto" w:val="clear"/>
                <w:lang w:val="sr-RS" w:eastAsia="sr-Latn-RS"/>
              </w:rPr>
              <w:t>Француски језик и књижевност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shd w:fill="auto" w:val="clear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shd w:fill="auto" w:val="clear"/>
                <w:lang w:eastAsia="sr-Latn-RS"/>
              </w:rPr>
              <w:t>ОАС</w:t>
            </w:r>
          </w:p>
        </w:tc>
        <w:tc>
          <w:tcPr>
            <w:tcW w:w="2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427" w:hRule="atLeast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  <w:t>13.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bookmarkStart w:id="3" w:name="docs-internal-guid-2350c16c-7fff-192f-34"/>
            <w:bookmarkEnd w:id="3"/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8"/>
                <w:szCs w:val="20"/>
                <w:u w:val="none"/>
                <w:effect w:val="none"/>
                <w:shd w:fill="auto" w:val="clear"/>
                <w:lang w:eastAsia="sr-Latn-RS"/>
              </w:rPr>
              <w:t>FA0045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  <w:t xml:space="preserve">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shd w:fill="auto" w:val="clear"/>
                <w:lang w:val="sr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shd w:fill="auto" w:val="clear"/>
                <w:lang w:val="sr-RS" w:eastAsia="sr-Latn-RS"/>
              </w:rPr>
              <w:t>Педагошка пракса 3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shd w:fill="auto" w:val="clear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shd w:fill="auto" w:val="clear"/>
                <w:lang w:eastAsia="sr-Latn-RS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shd w:fill="auto" w:val="clear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shd w:fill="auto" w:val="clear"/>
                <w:lang w:val="sr-RS" w:eastAsia="sr-Latn-RS"/>
              </w:rPr>
              <w:t>Француски језик и књижевност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shd w:fill="auto" w:val="clear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shd w:fill="auto" w:val="clear"/>
                <w:lang w:eastAsia="sr-Latn-RS"/>
              </w:rPr>
              <w:t>ОАС</w:t>
            </w:r>
          </w:p>
        </w:tc>
        <w:tc>
          <w:tcPr>
            <w:tcW w:w="2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427" w:hRule="atLeast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  <w:t>14.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  <w:t>MFR013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sr-RS" w:eastAsia="sr-Latn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Аутентични документи у настави и учењу француског као страног језика – дидактизација и употреба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 w:eastAsia="sr-Latn-RS"/>
              </w:rPr>
              <w:t>Француски језик и књижевност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sr-RS"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 w:eastAsia="sr-Latn-RS"/>
              </w:rPr>
              <w:t>МАС</w:t>
            </w:r>
          </w:p>
        </w:tc>
        <w:tc>
          <w:tcPr>
            <w:tcW w:w="2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427" w:hRule="atLeast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  <w:t>15.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  <w:t>MFR014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sr-RS"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 w:eastAsia="sr-Latn-RS"/>
              </w:rPr>
              <w:t>Педагошка пракса 1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 w:eastAsia="sr-Latn-RS"/>
              </w:rPr>
              <w:t>Француски језик и књижевност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sr-RS"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 w:eastAsia="sr-Latn-RS"/>
              </w:rPr>
              <w:t>МАС</w:t>
            </w:r>
          </w:p>
        </w:tc>
        <w:tc>
          <w:tcPr>
            <w:tcW w:w="2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427" w:hRule="atLeast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  <w:t>16.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  <w:t>MFR015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sr-RS"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 w:eastAsia="sr-Latn-RS"/>
              </w:rPr>
              <w:t>Педагошка пракса 2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sr-RS"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 w:eastAsia="sr-Latn-RS"/>
              </w:rPr>
              <w:t>Француски језик и књижевност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sr-RS"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 w:eastAsia="sr-Latn-RS"/>
              </w:rPr>
              <w:t>МАС</w:t>
            </w:r>
          </w:p>
        </w:tc>
        <w:tc>
          <w:tcPr>
            <w:tcW w:w="2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427" w:hRule="atLeast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  <w:t>17.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  <w:t>MFSA21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 w:eastAsia="sr-Latn-RS"/>
              </w:rPr>
              <w:t>Француски језик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  <w:t xml:space="preserve"> A2.1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sr-RS"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 w:eastAsia="sr-Latn-RS"/>
              </w:rPr>
              <w:t>Филозофија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sr-RS"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 w:eastAsia="sr-Latn-RS"/>
              </w:rPr>
              <w:t>МАС</w:t>
            </w:r>
          </w:p>
        </w:tc>
        <w:tc>
          <w:tcPr>
            <w:tcW w:w="2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427" w:hRule="atLeast"/>
        </w:trPr>
        <w:tc>
          <w:tcPr>
            <w:tcW w:w="91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20" w:after="2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sr-Latn-RS"/>
              </w:rPr>
              <w:t>Репрезентативне референце (минимално 5 не више од 10)</w:t>
            </w:r>
          </w:p>
        </w:tc>
        <w:tc>
          <w:tcPr>
            <w:tcW w:w="2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427" w:hRule="atLeast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sr-Latn-RS"/>
              </w:rPr>
            </w:r>
          </w:p>
        </w:tc>
        <w:tc>
          <w:tcPr>
            <w:tcW w:w="83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ind w:firstLine="72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sr-RS" w:eastAsia="sr-Latn-RS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Simović, Vesna. </w:t>
            </w:r>
            <w:r>
              <w:rPr>
                <w:rFonts w:cs="Times New Roman" w:ascii="Times New Roman" w:hAnsi="Times New Roman"/>
                <w:sz w:val="20"/>
                <w:szCs w:val="20"/>
                <w:lang w:val="sr-RS"/>
              </w:rPr>
              <w:t>(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2021</w:t>
            </w:r>
            <w:r>
              <w:rPr>
                <w:rFonts w:cs="Times New Roman" w:ascii="Times New Roman" w:hAnsi="Times New Roman"/>
                <w:sz w:val="20"/>
                <w:szCs w:val="20"/>
                <w:lang w:val="sr-RS"/>
              </w:rPr>
              <w:t>)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.</w:t>
            </w:r>
            <w:r>
              <w:rPr>
                <w:rFonts w:cs="Times New Roman" w:ascii="Times New Roman" w:hAnsi="Times New Roman"/>
                <w:sz w:val="20"/>
                <w:szCs w:val="20"/>
                <w:lang w:val="sr-RS"/>
              </w:rPr>
              <w:t xml:space="preserve"> </w:t>
            </w:r>
            <w:r>
              <w:rPr>
                <w:rFonts w:cs="Times New Roman" w:ascii="Times New Roman" w:hAnsi="Times New Roman"/>
                <w:i/>
                <w:iCs/>
                <w:sz w:val="20"/>
                <w:szCs w:val="20"/>
              </w:rPr>
              <w:t>Književnost u nastavi stranog jezika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. Filozofski fakultet u Nišu. </w:t>
            </w:r>
            <w:hyperlink r:id="rId3">
              <w:r>
                <w:rPr>
                  <w:rStyle w:val="InternetLink"/>
                  <w:rFonts w:cs="Times New Roman" w:ascii="Times New Roman" w:hAnsi="Times New Roman"/>
                  <w:sz w:val="20"/>
                  <w:szCs w:val="20"/>
                </w:rPr>
                <w:t>https://doi.org/10.46630/ksj.2021</w:t>
              </w:r>
            </w:hyperlink>
            <w:r>
              <w:rPr>
                <w:rStyle w:val="InternetLink"/>
                <w:rFonts w:cs="Times New Roman" w:ascii="Times New Roman" w:hAnsi="Times New Roman"/>
                <w:sz w:val="20"/>
                <w:szCs w:val="20"/>
                <w:u w:val="none"/>
                <w:lang w:val="sr-RS"/>
              </w:rPr>
              <w:t xml:space="preserve"> </w:t>
            </w:r>
            <w:r>
              <w:rPr>
                <w:rStyle w:val="InternetLink"/>
                <w:rFonts w:cs="Times New Roman" w:ascii="Times New Roman" w:hAnsi="Times New Roman"/>
                <w:color w:val="auto"/>
                <w:sz w:val="20"/>
                <w:szCs w:val="20"/>
                <w:u w:val="none"/>
                <w:lang w:val="sr-RS"/>
              </w:rPr>
              <w:t xml:space="preserve">     М42</w:t>
            </w:r>
          </w:p>
        </w:tc>
        <w:tc>
          <w:tcPr>
            <w:tcW w:w="2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427" w:hRule="atLeast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Autospacing="1" w:afterAutospacing="1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sr-Latn-RS"/>
              </w:rPr>
            </w:r>
          </w:p>
        </w:tc>
        <w:tc>
          <w:tcPr>
            <w:tcW w:w="83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ind w:firstLine="72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sr-RS" w:eastAsia="sr-Latn-RS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</w:rPr>
              <w:t xml:space="preserve">Simović, Vesna. </w:t>
            </w: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val="sr-RS"/>
              </w:rPr>
              <w:t>(</w:t>
            </w: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val="fr-FR"/>
              </w:rPr>
              <w:t>2021</w:t>
            </w: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val="sr-RS"/>
              </w:rPr>
              <w:t>)</w:t>
            </w: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val="fr-FR"/>
              </w:rPr>
              <w:t xml:space="preserve"> . « Les questions, consignes et activités comme facteur de construction des savoirs dans l’apprentissage du FLE », </w:t>
            </w:r>
            <w:r>
              <w:rPr>
                <w:rFonts w:cs="Times New Roman" w:ascii="Times New Roman" w:hAnsi="Times New Roman"/>
                <w:i/>
                <w:iCs/>
                <w:sz w:val="20"/>
                <w:szCs w:val="20"/>
                <w:lang w:val="fr-FR"/>
              </w:rPr>
              <w:t>Philologia mediana</w:t>
            </w:r>
            <w:r>
              <w:rPr>
                <w:rFonts w:cs="Times New Roman" w:ascii="Times New Roman" w:hAnsi="Times New Roman"/>
                <w:sz w:val="20"/>
                <w:szCs w:val="20"/>
                <w:lang w:val="fr-FR"/>
              </w:rPr>
              <w:t>, vol. 13,</w:t>
            </w:r>
            <w:r>
              <w:rPr>
                <w:rFonts w:cs="Times New Roman" w:ascii="Times New Roman" w:hAnsi="Times New Roman"/>
                <w:sz w:val="20"/>
                <w:szCs w:val="20"/>
                <w:lang w:val="sr-RS"/>
              </w:rPr>
              <w:t xml:space="preserve"> 499-512. </w:t>
            </w:r>
            <w:hyperlink r:id="rId4">
              <w:r>
                <w:rPr>
                  <w:rStyle w:val="InternetLink"/>
                  <w:rFonts w:cs="Times New Roman" w:ascii="Times New Roman" w:hAnsi="Times New Roman"/>
                  <w:sz w:val="20"/>
                  <w:szCs w:val="20"/>
                </w:rPr>
                <w:t>https://doi.org/10.46630/phm.13.2021.31</w:t>
              </w:r>
            </w:hyperlink>
            <w:r>
              <w:rPr>
                <w:rStyle w:val="InternetLink"/>
                <w:rFonts w:cs="Times New Roman" w:ascii="Times New Roman" w:hAnsi="Times New Roman"/>
                <w:sz w:val="20"/>
                <w:szCs w:val="20"/>
                <w:lang w:val="sr-RS"/>
              </w:rPr>
              <w:t xml:space="preserve">       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sr-RS"/>
              </w:rPr>
              <w:t>М51</w:t>
            </w:r>
          </w:p>
        </w:tc>
        <w:tc>
          <w:tcPr>
            <w:tcW w:w="2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427" w:hRule="atLeast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Autospacing="1" w:afterAutospacing="1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sr-Latn-RS"/>
              </w:rPr>
            </w:r>
          </w:p>
        </w:tc>
        <w:tc>
          <w:tcPr>
            <w:tcW w:w="83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sr-RS" w:eastAsia="sr-Latn-R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sr-RS"/>
              </w:rPr>
              <w:t xml:space="preserve">            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Simović, V. (2020).</w:t>
            </w:r>
            <w:r>
              <w:rPr>
                <w:rFonts w:cs="Times New Roman" w:ascii="Times New Roman" w:hAnsi="Times New Roman"/>
                <w:sz w:val="20"/>
                <w:szCs w:val="20"/>
                <w:lang w:val="sr-RS"/>
              </w:rPr>
              <w:t xml:space="preserve">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„ Čitanje na stranom jeziku: uloga konteksta u konstruisanju smisla teksta“, </w:t>
            </w:r>
            <w:r>
              <w:rPr>
                <w:rFonts w:cs="Times New Roman" w:ascii="Times New Roman" w:hAnsi="Times New Roman"/>
                <w:i/>
                <w:iCs/>
                <w:sz w:val="20"/>
                <w:szCs w:val="20"/>
              </w:rPr>
              <w:t>Jezik, književnost, kontekst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, (ur.) Lopičić, V., Mišić Ilić, B., Univerzitet u Nišu, Filozofski fakultet, Niš, 425-438,</w:t>
            </w:r>
            <w:r>
              <w:rPr>
                <w:rFonts w:cs="Times New Roman" w:ascii="Times New Roman" w:hAnsi="Times New Roman"/>
                <w:color w:val="222222"/>
                <w:sz w:val="20"/>
                <w:szCs w:val="20"/>
                <w:shd w:fill="F1F8F8" w:val="clear"/>
              </w:rPr>
              <w:t xml:space="preserve">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UDK 811.133.1’243-057.875(497.11) 81’243:159.94/.95 </w:t>
            </w:r>
            <w:r>
              <w:rPr>
                <w:rFonts w:cs="Times New Roman" w:ascii="Times New Roman" w:hAnsi="Times New Roman"/>
                <w:sz w:val="20"/>
                <w:szCs w:val="20"/>
                <w:lang w:val="sr-RS"/>
              </w:rPr>
              <w:t xml:space="preserve"> 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sr-RS"/>
              </w:rPr>
              <w:t>М14</w:t>
            </w:r>
          </w:p>
        </w:tc>
        <w:tc>
          <w:tcPr>
            <w:tcW w:w="2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427" w:hRule="atLeast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Autospacing="1" w:afterAutospacing="1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sr-Latn-RS"/>
              </w:rPr>
            </w:r>
          </w:p>
        </w:tc>
        <w:tc>
          <w:tcPr>
            <w:tcW w:w="83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sr-RS" w:eastAsia="sr-Latn-R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sr-RS"/>
              </w:rPr>
              <w:t xml:space="preserve">            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Simović, V. (2020). « Les compétences langagières des professeurs de DNL dans les sections bilingues francophones en Serbie », </w:t>
            </w:r>
            <w:r>
              <w:rPr>
                <w:rFonts w:cs="Times New Roman" w:ascii="Times New Roman" w:hAnsi="Times New Roman"/>
                <w:i/>
                <w:iCs/>
                <w:sz w:val="20"/>
                <w:szCs w:val="20"/>
              </w:rPr>
              <w:t>Philologia mediana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, vol. 12, 367-380. </w:t>
            </w:r>
            <w:r>
              <w:rPr>
                <w:rFonts w:cs="Times New Roman" w:ascii="Times New Roman" w:hAnsi="Times New Roman"/>
                <w:sz w:val="20"/>
                <w:szCs w:val="20"/>
                <w:lang w:val="sr-RS"/>
              </w:rPr>
              <w:t xml:space="preserve"> 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sr-RS"/>
              </w:rPr>
              <w:t>М51</w:t>
            </w:r>
          </w:p>
        </w:tc>
        <w:tc>
          <w:tcPr>
            <w:tcW w:w="2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427" w:hRule="atLeast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40" w:beforeAutospacing="1" w:afterAutospacing="1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sr-Latn-RS"/>
              </w:rPr>
            </w:r>
          </w:p>
        </w:tc>
        <w:tc>
          <w:tcPr>
            <w:tcW w:w="83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sr-RS" w:eastAsia="sr-Latn-RS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Simović, V. (2020). « Donner le goût de la lecture aux apprenants : la nouvelle en classe de FLE », </w:t>
            </w:r>
            <w:r>
              <w:rPr>
                <w:rFonts w:cs="Times New Roman" w:ascii="Times New Roman" w:hAnsi="Times New Roman"/>
                <w:i/>
                <w:iCs/>
                <w:sz w:val="20"/>
                <w:szCs w:val="20"/>
                <w:lang w:val="sr-RS"/>
              </w:rPr>
              <w:t>Годишњак Филозофског факултета у Новом Саду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,</w:t>
            </w:r>
            <w:r>
              <w:rPr>
                <w:rFonts w:cs="Times New Roman" w:ascii="Times New Roman" w:hAnsi="Times New Roman"/>
                <w:sz w:val="20"/>
                <w:szCs w:val="20"/>
                <w:lang w:val="sr-RS"/>
              </w:rPr>
              <w:t xml:space="preserve">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XLV/4, 287-298.</w:t>
            </w:r>
            <w:r>
              <w:rPr>
                <w:rFonts w:cs="Times New Roman" w:ascii="Times New Roman" w:hAnsi="Times New Roman"/>
                <w:sz w:val="20"/>
                <w:szCs w:val="20"/>
                <w:lang w:val="sr-RS"/>
              </w:rPr>
              <w:t xml:space="preserve"> 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sr-RS"/>
              </w:rPr>
              <w:t>М51</w:t>
            </w:r>
          </w:p>
        </w:tc>
        <w:tc>
          <w:tcPr>
            <w:tcW w:w="2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427" w:hRule="atLeast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40" w:beforeAutospacing="1" w:afterAutospacing="1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sr-Latn-RS"/>
              </w:rPr>
            </w:r>
          </w:p>
        </w:tc>
        <w:tc>
          <w:tcPr>
            <w:tcW w:w="83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ind w:firstLine="72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fr-FR" w:eastAsia="sr-Latn-RS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val="fr-FR"/>
              </w:rPr>
              <w:t>Simović, Vesna.</w:t>
            </w:r>
            <w:r>
              <w:rPr>
                <w:rFonts w:cs="Times New Roman" w:ascii="Times New Roman" w:hAnsi="Times New Roman"/>
                <w:b/>
                <w:bCs/>
                <w:kern w:val="2"/>
                <w:sz w:val="20"/>
                <w:szCs w:val="20"/>
                <w:lang w:val="fr-FR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kern w:val="2"/>
                <w:sz w:val="20"/>
                <w:szCs w:val="20"/>
                <w:lang w:val="sr-RS"/>
              </w:rPr>
              <w:t>(</w:t>
            </w:r>
            <w:r>
              <w:rPr>
                <w:rFonts w:cs="Times New Roman" w:ascii="Times New Roman" w:hAnsi="Times New Roman"/>
                <w:bCs/>
                <w:kern w:val="2"/>
                <w:sz w:val="20"/>
                <w:szCs w:val="20"/>
                <w:lang w:val="fr-FR"/>
              </w:rPr>
              <w:t>2020</w:t>
            </w:r>
            <w:r>
              <w:rPr>
                <w:rFonts w:cs="Times New Roman" w:ascii="Times New Roman" w:hAnsi="Times New Roman"/>
                <w:bCs/>
                <w:kern w:val="2"/>
                <w:sz w:val="20"/>
                <w:szCs w:val="20"/>
                <w:lang w:val="sr-RS"/>
              </w:rPr>
              <w:t>)</w:t>
            </w:r>
            <w:r>
              <w:rPr>
                <w:rFonts w:cs="Times New Roman" w:ascii="Times New Roman" w:hAnsi="Times New Roman"/>
                <w:bCs/>
                <w:kern w:val="2"/>
                <w:sz w:val="20"/>
                <w:szCs w:val="20"/>
                <w:lang w:val="fr-FR"/>
              </w:rPr>
              <w:t xml:space="preserve">. </w:t>
            </w:r>
            <w:r>
              <w:rPr>
                <w:rFonts w:cs="Times New Roman" w:ascii="Times New Roman" w:hAnsi="Times New Roman"/>
                <w:sz w:val="20"/>
                <w:szCs w:val="20"/>
                <w:lang w:val="fr-FR"/>
              </w:rPr>
              <w:t xml:space="preserve">« </w:t>
            </w:r>
            <w:r>
              <w:rPr>
                <w:rFonts w:cs="Times New Roman" w:ascii="Times New Roman" w:hAnsi="Times New Roman"/>
                <w:bCs/>
                <w:iCs/>
                <w:kern w:val="2"/>
                <w:sz w:val="20"/>
                <w:szCs w:val="20"/>
                <w:lang w:val="fr-FR"/>
              </w:rPr>
              <w:t>Le texte littéraire en classe de langue : quel usage pour quel objectif ?</w:t>
            </w:r>
            <w:r>
              <w:rPr>
                <w:rFonts w:cs="Times New Roman" w:ascii="Times New Roman" w:hAnsi="Times New Roman"/>
                <w:bCs/>
                <w:kern w:val="2"/>
                <w:sz w:val="20"/>
                <w:szCs w:val="20"/>
                <w:lang w:val="fr-FR"/>
              </w:rPr>
              <w:t xml:space="preserve"> </w:t>
            </w:r>
            <w:r>
              <w:rPr>
                <w:rFonts w:cs="Times New Roman" w:ascii="Times New Roman" w:hAnsi="Times New Roman"/>
                <w:sz w:val="20"/>
                <w:szCs w:val="20"/>
                <w:lang w:val="fr-FR"/>
              </w:rPr>
              <w:t xml:space="preserve">», </w:t>
            </w:r>
            <w:r>
              <w:rPr>
                <w:rFonts w:cs="Times New Roman" w:ascii="Times New Roman" w:hAnsi="Times New Roman"/>
                <w:i/>
                <w:iCs/>
                <w:sz w:val="20"/>
                <w:szCs w:val="20"/>
                <w:lang w:val="fr-FR"/>
              </w:rPr>
              <w:t>Journal of Applied Linguistics</w:t>
            </w:r>
            <w:r>
              <w:rPr>
                <w:rFonts w:cs="Times New Roman" w:ascii="Times New Roman" w:hAnsi="Times New Roman"/>
                <w:sz w:val="20"/>
                <w:szCs w:val="20"/>
                <w:lang w:val="fr-FR"/>
              </w:rPr>
              <w:t xml:space="preserve"> 33, https://doi.org/10.26262/jal.v0i33.8051, eISSN: 2408-025X</w:t>
            </w:r>
          </w:p>
        </w:tc>
        <w:tc>
          <w:tcPr>
            <w:tcW w:w="2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427" w:hRule="atLeast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7"/>
              </w:numPr>
              <w:spacing w:lineRule="auto" w:line="240" w:beforeAutospacing="1" w:afterAutospacing="1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sr-Latn-RS"/>
              </w:rPr>
            </w:r>
          </w:p>
        </w:tc>
        <w:tc>
          <w:tcPr>
            <w:tcW w:w="83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ind w:firstLine="72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Simović, V. (20</w:t>
            </w:r>
            <w:r>
              <w:rPr>
                <w:rFonts w:cs="Times New Roman" w:ascii="Times New Roman" w:hAnsi="Times New Roman"/>
                <w:sz w:val="20"/>
                <w:szCs w:val="20"/>
                <w:lang w:val="sr-RS"/>
              </w:rPr>
              <w:t>19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). « La littérature au profit de l’apprentissage de la langue: le cas du français langue étrangère », </w:t>
            </w:r>
            <w:r>
              <w:rPr>
                <w:rFonts w:cs="Times New Roman" w:ascii="Times New Roman" w:hAnsi="Times New Roman"/>
                <w:i/>
                <w:iCs/>
                <w:sz w:val="20"/>
                <w:szCs w:val="20"/>
              </w:rPr>
              <w:t>Facta Universitatis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, Series: Linguistics and Litterature, Vol.17, N</w:t>
            </w:r>
            <w:r>
              <w:rPr>
                <w:rFonts w:cs="Times New Roman" w:ascii="Times New Roman" w:hAnsi="Times New Roman"/>
                <w:sz w:val="20"/>
                <w:szCs w:val="20"/>
                <w:vertAlign w:val="superscript"/>
              </w:rPr>
              <w:t>o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2, 275-286. UDC 811.133.1’243:371.3, </w:t>
            </w:r>
            <w:hyperlink r:id="rId5">
              <w:r>
                <w:rPr>
                  <w:rStyle w:val="InternetLink"/>
                  <w:rFonts w:cs="Times New Roman" w:ascii="Times New Roman" w:hAnsi="Times New Roman"/>
                  <w:bCs/>
                  <w:kern w:val="2"/>
                  <w:sz w:val="20"/>
                  <w:szCs w:val="20"/>
                </w:rPr>
                <w:t>https://doi.org/10.22190/FULL1902275S</w:t>
              </w:r>
            </w:hyperlink>
            <w:r>
              <w:rPr>
                <w:rFonts w:cs="Times New Roman" w:ascii="Times New Roman" w:hAnsi="Times New Roman"/>
                <w:bCs/>
                <w:kern w:val="2"/>
                <w:sz w:val="20"/>
                <w:szCs w:val="20"/>
                <w:lang w:val="sr-RS"/>
              </w:rPr>
              <w:t xml:space="preserve">    </w:t>
            </w:r>
            <w:r>
              <w:rPr>
                <w:rFonts w:cs="Times New Roman" w:ascii="Times New Roman" w:hAnsi="Times New Roman"/>
                <w:b/>
                <w:kern w:val="2"/>
                <w:sz w:val="20"/>
                <w:szCs w:val="20"/>
                <w:lang w:val="sr-RS"/>
              </w:rPr>
              <w:t>М51</w:t>
            </w:r>
          </w:p>
        </w:tc>
        <w:tc>
          <w:tcPr>
            <w:tcW w:w="2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427" w:hRule="atLeast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8"/>
              </w:numPr>
              <w:spacing w:lineRule="auto" w:line="240" w:beforeAutospacing="1" w:afterAutospacing="1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sr-Latn-RS"/>
              </w:rPr>
            </w:r>
          </w:p>
        </w:tc>
        <w:tc>
          <w:tcPr>
            <w:tcW w:w="83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7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</w:rPr>
              <w:t>Simović, V. (</w:t>
            </w:r>
            <w:r>
              <w:rPr>
                <w:rFonts w:cs="Times New Roman" w:ascii="Times New Roman" w:hAnsi="Times New Roman"/>
                <w:bCs/>
                <w:kern w:val="2"/>
                <w:sz w:val="20"/>
                <w:szCs w:val="20"/>
              </w:rPr>
              <w:t xml:space="preserve">2019),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« </w:t>
            </w:r>
            <w:r>
              <w:rPr>
                <w:rFonts w:cs="Times New Roman" w:ascii="Times New Roman" w:hAnsi="Times New Roman"/>
                <w:bCs/>
                <w:iCs/>
                <w:kern w:val="2"/>
                <w:sz w:val="20"/>
                <w:szCs w:val="20"/>
              </w:rPr>
              <w:t>Lire en classe de FLE: comment motiver les apprenants</w:t>
            </w:r>
            <w:r>
              <w:rPr>
                <w:rFonts w:cs="Times New Roman" w:ascii="Times New Roman" w:hAnsi="Times New Roman"/>
                <w:bCs/>
                <w:i/>
                <w:kern w:val="2"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», in Stanojević, V. et Vinaver-Ković, M. (dir.).</w:t>
            </w:r>
            <w:r>
              <w:rPr>
                <w:rFonts w:cs="Times New Roman" w:ascii="Times New Roman" w:hAnsi="Times New Roman"/>
                <w:bCs/>
                <w:kern w:val="2"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i/>
                <w:iCs/>
                <w:sz w:val="20"/>
                <w:szCs w:val="20"/>
              </w:rPr>
              <w:t xml:space="preserve">Interactions dans les Sciences du Langage. Interactions disciplinaires dans les Études littéraires.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Belgrade :</w:t>
            </w:r>
            <w:r>
              <w:rPr>
                <w:rFonts w:cs="Times New Roman"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kern w:val="2"/>
                <w:sz w:val="20"/>
                <w:szCs w:val="20"/>
              </w:rPr>
              <w:t xml:space="preserve">Université de Belgrade, Faculté de Philologie, 206-215. </w:t>
            </w:r>
            <w:hyperlink r:id="rId6">
              <w:r>
                <w:rPr>
                  <w:rStyle w:val="InternetLink"/>
                  <w:rFonts w:cs="Times New Roman" w:ascii="Times New Roman" w:hAnsi="Times New Roman"/>
                  <w:bCs/>
                  <w:kern w:val="2"/>
                  <w:sz w:val="20"/>
                  <w:szCs w:val="20"/>
                </w:rPr>
                <w:t>https://doi.org/10.18485/efa.2019.11.ch15</w:t>
              </w:r>
            </w:hyperlink>
            <w:r>
              <w:rPr>
                <w:rFonts w:cs="Times New Roman" w:ascii="Times New Roman" w:hAnsi="Times New Roman"/>
                <w:bCs/>
                <w:kern w:val="2"/>
                <w:sz w:val="20"/>
                <w:szCs w:val="20"/>
                <w:lang w:val="sr-RS"/>
              </w:rPr>
              <w:t xml:space="preserve">   </w:t>
            </w:r>
            <w:r>
              <w:rPr>
                <w:rFonts w:cs="Times New Roman" w:ascii="Times New Roman" w:hAnsi="Times New Roman"/>
                <w:b/>
                <w:kern w:val="2"/>
                <w:sz w:val="20"/>
                <w:szCs w:val="20"/>
                <w:lang w:val="sr-RS"/>
              </w:rPr>
              <w:t>М33</w:t>
            </w: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eastAsia="en-GB"/>
              </w:rPr>
              <w:t> 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</w:r>
          </w:p>
        </w:tc>
        <w:tc>
          <w:tcPr>
            <w:tcW w:w="2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427" w:hRule="atLeast"/>
        </w:trPr>
        <w:tc>
          <w:tcPr>
            <w:tcW w:w="91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20" w:after="2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sr-Latn-RS"/>
              </w:rPr>
              <w:t>Збирни подаци научне, односно уметничке и стручне активности наставника </w:t>
            </w:r>
          </w:p>
        </w:tc>
        <w:tc>
          <w:tcPr>
            <w:tcW w:w="2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427" w:hRule="atLeast"/>
        </w:trPr>
        <w:tc>
          <w:tcPr>
            <w:tcW w:w="4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20" w:after="2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sr-Latn-RS"/>
              </w:rPr>
              <w:t>Укупан број цитата</w:t>
            </w:r>
          </w:p>
        </w:tc>
        <w:tc>
          <w:tcPr>
            <w:tcW w:w="4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sr-RS"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 w:eastAsia="sr-Latn-RS"/>
              </w:rPr>
              <w:t>/</w:t>
            </w:r>
          </w:p>
        </w:tc>
        <w:tc>
          <w:tcPr>
            <w:tcW w:w="2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427" w:hRule="atLeast"/>
        </w:trPr>
        <w:tc>
          <w:tcPr>
            <w:tcW w:w="4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20" w:after="2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sr-Latn-RS"/>
              </w:rPr>
              <w:t>Укупан број радова са SCI (SSCI) листе</w:t>
            </w:r>
          </w:p>
        </w:tc>
        <w:tc>
          <w:tcPr>
            <w:tcW w:w="4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sr-RS"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 w:eastAsia="sr-Latn-RS"/>
              </w:rPr>
              <w:t>/</w:t>
            </w:r>
          </w:p>
        </w:tc>
        <w:tc>
          <w:tcPr>
            <w:tcW w:w="2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78" w:hRule="atLeast"/>
        </w:trPr>
        <w:tc>
          <w:tcPr>
            <w:tcW w:w="4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20" w:after="2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sr-Latn-RS"/>
              </w:rPr>
              <w:t>Тренутно учешће на пројектима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20" w:after="20"/>
              <w:rPr>
                <w:rFonts w:ascii="Times New Roman" w:hAnsi="Times New Roman" w:eastAsia="Times New Roman" w:cs="Times New Roman"/>
                <w:sz w:val="20"/>
                <w:szCs w:val="20"/>
                <w:lang w:val="sr-RS" w:eastAsia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sr-Latn-RS"/>
              </w:rPr>
              <w:t>Домаћи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sr-RS" w:eastAsia="sr-Latn-RS"/>
              </w:rPr>
              <w:t xml:space="preserve">  2</w:t>
            </w:r>
          </w:p>
        </w:tc>
        <w:tc>
          <w:tcPr>
            <w:tcW w:w="3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20" w:after="2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sr-Latn-RS"/>
              </w:rPr>
              <w:t>Међународни</w:t>
            </w:r>
          </w:p>
        </w:tc>
        <w:tc>
          <w:tcPr>
            <w:tcW w:w="2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427" w:hRule="atLeast"/>
        </w:trPr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20" w:after="2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sr-Latn-RS"/>
              </w:rPr>
              <w:t>Усавршавања </w:t>
            </w:r>
          </w:p>
        </w:tc>
        <w:tc>
          <w:tcPr>
            <w:tcW w:w="7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r-Latn-RS"/>
              </w:rPr>
            </w:r>
          </w:p>
        </w:tc>
        <w:tc>
          <w:tcPr>
            <w:tcW w:w="2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427" w:hRule="atLeast"/>
        </w:trPr>
        <w:tc>
          <w:tcPr>
            <w:tcW w:w="91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20" w:after="20"/>
              <w:rPr>
                <w:rFonts w:ascii="Times New Roman" w:hAnsi="Times New Roman" w:eastAsia="Times New Roman" w:cs="Times New Roman"/>
                <w:sz w:val="20"/>
                <w:szCs w:val="20"/>
                <w:lang w:val="sr-RS" w:eastAsia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sr-Latn-RS"/>
              </w:rPr>
              <w:t>Други подаци које сматрате релевантним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sr-RS" w:eastAsia="sr-Latn-RS"/>
              </w:rPr>
              <w:t xml:space="preserve">          /</w:t>
            </w:r>
          </w:p>
        </w:tc>
        <w:tc>
          <w:tcPr>
            <w:tcW w:w="2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427" w:hRule="atLeast"/>
        </w:trPr>
        <w:tc>
          <w:tcPr>
            <w:tcW w:w="91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  <w:lang w:eastAsia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sr-Latn-RS"/>
              </w:rPr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 сме прећи једну А4 страну.</w:t>
            </w:r>
          </w:p>
        </w:tc>
        <w:tc>
          <w:tcPr>
            <w:tcW w:w="2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imes New Roman">
    <w:charset w:val="00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5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Hyperlink"/>
    <w:basedOn w:val="DefaultParagraphFont"/>
    <w:uiPriority w:val="99"/>
    <w:unhideWhenUsed/>
    <w:rsid w:val="00f8280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f82809"/>
    <w:rPr>
      <w:color w:val="605E5C"/>
      <w:shd w:fill="E1DFDD" w:val="clear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574fab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sr-Latn-R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doi.org/10.46630/ksj.2021" TargetMode="External"/><Relationship Id="rId4" Type="http://schemas.openxmlformats.org/officeDocument/2006/relationships/hyperlink" Target="https://doi.org/10.46630/phm.13.2021.31" TargetMode="External"/><Relationship Id="rId5" Type="http://schemas.openxmlformats.org/officeDocument/2006/relationships/hyperlink" Target="https://doi.org/10.22190/FULL1902275S" TargetMode="External"/><Relationship Id="rId6" Type="http://schemas.openxmlformats.org/officeDocument/2006/relationships/hyperlink" Target="https://doi.org/10.18485/efa.2019.11.ch15" TargetMode="Externa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Application>LibreOffice/7.0.4.2$Windows_X86_64 LibreOffice_project/dcf040e67528d9187c66b2379df5ea4407429775</Application>
  <AppVersion>15.0000</AppVersion>
  <Pages>3</Pages>
  <Words>652</Words>
  <Characters>3832</Characters>
  <CharactersWithSpaces>4396</CharactersWithSpaces>
  <Paragraphs>160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2022-02-16T21:05:00Z</dcterms:created>
  <dc:creator>Vesna</dc:creator>
  <dc:description/>
  <dc:language>en-US</dc:language>
  <cp:lastModifiedBy/>
  <dcterms:modified xsi:type="dcterms:W3CDTF">2022-03-04T09:24:25Z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