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F228F" w14:textId="77777777" w:rsidR="002169A7" w:rsidRPr="00BD09C1" w:rsidRDefault="008726A9">
      <w:pPr>
        <w:jc w:val="center"/>
        <w:rPr>
          <w:b/>
        </w:rPr>
      </w:pPr>
      <w:r w:rsidRPr="00BD09C1">
        <w:rPr>
          <w:b/>
        </w:rPr>
        <w:t xml:space="preserve">ПРЕДЛОГ ПЛАНА РАДА КАНДИДАТА ЗА ДЕКАНА </w:t>
      </w:r>
    </w:p>
    <w:p w14:paraId="44CDBE30" w14:textId="77777777" w:rsidR="002169A7" w:rsidRPr="00BD09C1" w:rsidRDefault="008726A9">
      <w:pPr>
        <w:jc w:val="center"/>
        <w:rPr>
          <w:b/>
        </w:rPr>
      </w:pPr>
      <w:r w:rsidRPr="00BD09C1">
        <w:rPr>
          <w:b/>
        </w:rPr>
        <w:t>И ПРОДЕКАНЕ ЗА МАНДАТНИ ПЕРИОД ОД</w:t>
      </w:r>
    </w:p>
    <w:p w14:paraId="2406030B" w14:textId="77777777" w:rsidR="002169A7" w:rsidRPr="00BD09C1" w:rsidRDefault="008726A9">
      <w:pPr>
        <w:jc w:val="center"/>
      </w:pPr>
      <w:r w:rsidRPr="00BD09C1">
        <w:rPr>
          <w:b/>
        </w:rPr>
        <w:t>ОКТОБРА 2022. ДО СЕПТЕМБРА 2025. ГОДИНЕ</w:t>
      </w:r>
    </w:p>
    <w:p w14:paraId="15AF7B0A" w14:textId="77777777" w:rsidR="002169A7" w:rsidRPr="00BD09C1" w:rsidRDefault="002169A7"/>
    <w:p w14:paraId="080FF166" w14:textId="77777777" w:rsidR="002169A7" w:rsidRPr="00BD09C1" w:rsidRDefault="002169A7"/>
    <w:p w14:paraId="66AC8376" w14:textId="77777777" w:rsidR="002169A7" w:rsidRPr="00BD09C1" w:rsidRDefault="008726A9">
      <w:r w:rsidRPr="00BD09C1">
        <w:t>Уважене колегинице и колеге,</w:t>
      </w:r>
    </w:p>
    <w:p w14:paraId="033C228F" w14:textId="77777777" w:rsidR="002169A7" w:rsidRPr="00BD09C1" w:rsidRDefault="002169A7"/>
    <w:p w14:paraId="35066F83" w14:textId="01C0F3B8" w:rsidR="002169A7" w:rsidRPr="00BD09C1" w:rsidRDefault="008726A9">
      <w:pPr>
        <w:spacing w:after="200"/>
        <w:jc w:val="both"/>
      </w:pPr>
      <w:r w:rsidRPr="00BD09C1">
        <w:t xml:space="preserve">У оквиру процедуре за прихватање кандидатуре за функцију декана Филозофског факултета Универзитета у Нишу за мандатни период од </w:t>
      </w:r>
      <w:r w:rsidR="00B617D6">
        <w:rPr>
          <w:lang w:val="sr-Cyrl-RS"/>
        </w:rPr>
        <w:t xml:space="preserve">1. </w:t>
      </w:r>
      <w:r w:rsidRPr="00BD09C1">
        <w:t xml:space="preserve">октобра 2022. до </w:t>
      </w:r>
      <w:r w:rsidR="00B617D6">
        <w:br/>
      </w:r>
      <w:r w:rsidR="00B617D6">
        <w:rPr>
          <w:lang w:val="sr-Cyrl-RS"/>
        </w:rPr>
        <w:t xml:space="preserve">30. </w:t>
      </w:r>
      <w:r w:rsidRPr="00BD09C1">
        <w:t>септембра 2025. године, прилажем предлог Плана рада декана и продекана, чије биографије можете наћи на крају овог документа.</w:t>
      </w:r>
    </w:p>
    <w:p w14:paraId="52F0CAD5" w14:textId="77777777" w:rsidR="002169A7" w:rsidRPr="00BD09C1" w:rsidRDefault="008726A9">
      <w:pPr>
        <w:jc w:val="both"/>
      </w:pPr>
      <w:r w:rsidRPr="00BD09C1">
        <w:t>Предлажем да продекани у овом мандатном периоду буду:</w:t>
      </w:r>
    </w:p>
    <w:p w14:paraId="7AA240D7" w14:textId="77777777" w:rsidR="002169A7" w:rsidRPr="00BD09C1" w:rsidRDefault="008726A9">
      <w:pPr>
        <w:jc w:val="both"/>
      </w:pPr>
      <w:r w:rsidRPr="00BD09C1">
        <w:t>Проф. др Драган Тодоровић, продекан за финансије</w:t>
      </w:r>
    </w:p>
    <w:p w14:paraId="3D9E74C9" w14:textId="77777777" w:rsidR="002169A7" w:rsidRPr="00BD09C1" w:rsidRDefault="008726A9">
      <w:pPr>
        <w:jc w:val="both"/>
      </w:pPr>
      <w:r w:rsidRPr="00BD09C1">
        <w:t>Проф. др Гордана Ђигић, продекан за наставу</w:t>
      </w:r>
    </w:p>
    <w:p w14:paraId="02F32674" w14:textId="77777777" w:rsidR="002169A7" w:rsidRPr="00BD09C1" w:rsidRDefault="008726A9">
      <w:pPr>
        <w:jc w:val="both"/>
      </w:pPr>
      <w:r w:rsidRPr="00BD09C1">
        <w:t>Проф. др Иван Јовановић, продекан за међународну и међуинституционалну сарадњу</w:t>
      </w:r>
    </w:p>
    <w:p w14:paraId="4516E50A" w14:textId="77777777" w:rsidR="002169A7" w:rsidRPr="00BD09C1" w:rsidRDefault="008726A9">
      <w:pPr>
        <w:jc w:val="both"/>
      </w:pPr>
      <w:r w:rsidRPr="00BD09C1">
        <w:t>Доц. др Сања Игњатовић, продекан за научноистраживачки рад</w:t>
      </w:r>
    </w:p>
    <w:p w14:paraId="1A5D939E" w14:textId="77777777" w:rsidR="002169A7" w:rsidRPr="00BD09C1" w:rsidRDefault="002169A7">
      <w:pPr>
        <w:jc w:val="both"/>
      </w:pPr>
    </w:p>
    <w:p w14:paraId="12F4DCDB" w14:textId="77777777" w:rsidR="002169A7" w:rsidRPr="00BD09C1" w:rsidRDefault="008726A9">
      <w:pPr>
        <w:spacing w:after="200"/>
        <w:jc w:val="both"/>
      </w:pPr>
      <w:r w:rsidRPr="00BD09C1">
        <w:t>Како се ради о кандидатури за нови мандат, у плану је наставак свих активности из претходног периода које су дале добре резултате, као и даље унапређивање квалитета у оквиру различитих области рада на Факултету.</w:t>
      </w:r>
    </w:p>
    <w:p w14:paraId="56C989D6" w14:textId="77777777" w:rsidR="002169A7" w:rsidRPr="00BD09C1" w:rsidRDefault="008726A9">
      <w:pPr>
        <w:spacing w:after="200"/>
        <w:jc w:val="both"/>
      </w:pPr>
      <w:r w:rsidRPr="00BD09C1">
        <w:t xml:space="preserve">Као и у претходним мандатима, фокус ће бити на одржавању финансијске стабилности, како бисмо обезбедили што више средстава за побољшање материјалног положаја запослених и уложили у инфраструктуру, модерну опрему и стварање бољих услова за наставни и научни рад и студирање. С обзиром на то да се очекује наставак исељења Департмана за хемију Природно-математичког факултета, биће настављена улагања у инфраструктуру и адаптацију радног простора. Такође, ослобађањем додатног простора биће опремљен и део са садржајима за окупљање студената, дружење и учење по угледу на модерне европске универзитете. Осим тога, у погледу инвестиција, највећи изазов биће планирана надградња амфитеатра 21 на три нивоа, а планира се и замена улазног портала и реновирање холова Факултета. </w:t>
      </w:r>
    </w:p>
    <w:p w14:paraId="0CB9AD23" w14:textId="207939C6" w:rsidR="002169A7" w:rsidRPr="00BD09C1" w:rsidRDefault="008726A9">
      <w:pPr>
        <w:spacing w:after="200"/>
        <w:jc w:val="both"/>
      </w:pPr>
      <w:r w:rsidRPr="00BD09C1">
        <w:t xml:space="preserve">И у наредном периоду биће настављена акредитација и реакредитација студијских програма на свим нивоима студија. Недавно је предат материјал за акредитацију </w:t>
      </w:r>
      <w:r w:rsidR="002914B5">
        <w:rPr>
          <w:lang w:val="sr-Cyrl-RS"/>
        </w:rPr>
        <w:t>М</w:t>
      </w:r>
      <w:r w:rsidRPr="00BD09C1">
        <w:t xml:space="preserve">астер академских студија превођења, док је у припреми програм </w:t>
      </w:r>
      <w:r w:rsidR="002914B5">
        <w:rPr>
          <w:lang w:val="sr-Cyrl-RS"/>
        </w:rPr>
        <w:t>М</w:t>
      </w:r>
      <w:r w:rsidRPr="00BD09C1">
        <w:t xml:space="preserve">астер академских студија дигиталне хуманистике. Као и до сада, главни задатак ће бити да се сви програми континуирано иновирају, да буду атрактивни будућим студентима, да им дају потребне вештине и компетенције, као и да их добро припреме за тржиште рада. Такође, </w:t>
      </w:r>
      <w:r w:rsidR="002914B5">
        <w:rPr>
          <w:lang w:val="sr-Cyrl-RS"/>
        </w:rPr>
        <w:t>у плану је интензивирање постојеће и</w:t>
      </w:r>
      <w:r w:rsidRPr="00BD09C1">
        <w:t xml:space="preserve"> успостављање</w:t>
      </w:r>
      <w:r w:rsidR="002914B5">
        <w:rPr>
          <w:lang w:val="sr-Cyrl-RS"/>
        </w:rPr>
        <w:t xml:space="preserve"> нове</w:t>
      </w:r>
      <w:r w:rsidRPr="00BD09C1">
        <w:t xml:space="preserve"> сарадње са компанија</w:t>
      </w:r>
      <w:r w:rsidR="002914B5">
        <w:rPr>
          <w:lang w:val="sr-Cyrl-RS"/>
        </w:rPr>
        <w:t>ма</w:t>
      </w:r>
      <w:r w:rsidRPr="00BD09C1">
        <w:t xml:space="preserve"> различитих профила и школама у којима ће студенти моћи да обављају стручну праксу и тако се на најбољи начин припреме за професионалну каријеру.</w:t>
      </w:r>
    </w:p>
    <w:p w14:paraId="4A33DBC0" w14:textId="77777777" w:rsidR="002169A7" w:rsidRPr="00BD09C1" w:rsidRDefault="008726A9">
      <w:pPr>
        <w:spacing w:after="200"/>
        <w:jc w:val="both"/>
      </w:pPr>
      <w:r w:rsidRPr="00BD09C1">
        <w:t xml:space="preserve">Према досадашњим најавама, у наредним годинама очекује нас промена процедуре уписа на факултете због увођења државне матуре (опште, стручне и уметничке). Већ у току ове године факултети имају обавезу да објаве начин вредновања државне матуре и критеријуме за рангирање по којима ће се спроводити упис почев од 2024. године. Факултет ће уложити значајне напоре да дођемо до што бољих решења, која ће омогућити најоптималнији упис. </w:t>
      </w:r>
    </w:p>
    <w:p w14:paraId="42822BE4" w14:textId="77777777" w:rsidR="002169A7" w:rsidRPr="00BD09C1" w:rsidRDefault="002169A7">
      <w:pPr>
        <w:spacing w:after="200"/>
        <w:jc w:val="both"/>
      </w:pPr>
    </w:p>
    <w:p w14:paraId="16DAAD30" w14:textId="3E19D306" w:rsidR="002169A7" w:rsidRPr="00BD09C1" w:rsidRDefault="008726A9">
      <w:pPr>
        <w:spacing w:after="200"/>
        <w:jc w:val="both"/>
      </w:pPr>
      <w:r w:rsidRPr="00BD09C1">
        <w:lastRenderedPageBreak/>
        <w:t xml:space="preserve">Кроз састанке са релевантним актерима и промоцију Факултета и студијских програма, одржаваћемо препознатљивост Факултета </w:t>
      </w:r>
      <w:r w:rsidR="005B26E2">
        <w:rPr>
          <w:lang w:val="sr-Cyrl-RS"/>
        </w:rPr>
        <w:t>међу циљним групама</w:t>
      </w:r>
      <w:r w:rsidRPr="00BD09C1">
        <w:t>. Циљ је што боље позиционирање Факултета и указивање средњошколцима на компаративне предности студирања на студијским програмима Филозофског факултета у Нишу. У складу с тим, ослонићемо се и на Савет послодаваца и Клуб алумниста, како бисмо пратили потребе на тржишту рада и прилагодили програме савременим професионалним концептима и учинили их атрактивним будућим студентима.</w:t>
      </w:r>
    </w:p>
    <w:p w14:paraId="5E32B85E" w14:textId="77777777" w:rsidR="002169A7" w:rsidRPr="00BD09C1" w:rsidRDefault="008726A9">
      <w:pPr>
        <w:spacing w:after="200"/>
        <w:jc w:val="both"/>
      </w:pPr>
      <w:r w:rsidRPr="00BD09C1">
        <w:t>Промоција Факултета и студијских програма, као и стварање што позитивније слике у јавности, представљају најважније активности за привлачење значајног броја ученика који ће уписати Филозофски факултет. Планирамо да наставимо праксу која је током претходних година давала одличне резултате, као и да унапредимо све аспекте деловања – од приступа средњошколцима кроз учешће у различитим школским активностима, такмичењима и друштвено корисним активностима, преко организације догађаја и активности на Факултету и на друштвеним мрежама, па све до публиковања занимљивих и релевантних садржаја на веб-сајту и блогу Факултета.</w:t>
      </w:r>
    </w:p>
    <w:p w14:paraId="5AD7D540" w14:textId="77777777" w:rsidR="002169A7" w:rsidRPr="00BD09C1" w:rsidRDefault="008726A9">
      <w:pPr>
        <w:spacing w:after="200"/>
        <w:jc w:val="both"/>
      </w:pPr>
      <w:r w:rsidRPr="00BD09C1">
        <w:t xml:space="preserve">Један од важних задатака у вези са популаризацијом Факултета и студијских програма, нарочито на нивоу мастер и докторских студија, биће акредитовање програма који могу да се изводе и на енглеском језику, као и здружених програма и програма двоструких диплома кроз сарадњу са другим високошколским установама у земљи и иностранству. </w:t>
      </w:r>
    </w:p>
    <w:p w14:paraId="251CCFB1" w14:textId="3BFB0E9D" w:rsidR="002169A7" w:rsidRPr="00BD09C1" w:rsidRDefault="008726A9">
      <w:pPr>
        <w:spacing w:after="200"/>
        <w:jc w:val="both"/>
      </w:pPr>
      <w:r w:rsidRPr="00BD09C1">
        <w:t xml:space="preserve">Организација и реализација наставе на свим нивоима представља велики изазов јер се увек тежи ка оптимизацији, унапређивању квалитета и иновацијама. Пројектно умрежавање, иновирање процеса наставе, као и организација и реализација праксе прописане новим Стандардима за акредитацију, представљају активности које ће бити у посебном фокусу. С тим у вези, одвијаће се процес евалуације на нивоу Факултета, као и са представницима институција са којима сарађујемо, чији ће резултати бити коришћени за унапређење квалитета стручне праксе и за иновирање студијских програма. Такође, у складу са потребама које су уочене у претходном периоду, биће организована подршка наставном особљу за припрему и реализацију наставе, нарочито у фази преласка из сарадничких у наставничка звања, као и у оквиру припреме за приступна предавања. </w:t>
      </w:r>
    </w:p>
    <w:p w14:paraId="5D58922A" w14:textId="32523FE2" w:rsidR="002169A7" w:rsidRPr="00BD09C1" w:rsidRDefault="008726A9">
      <w:pPr>
        <w:spacing w:after="200"/>
        <w:jc w:val="both"/>
      </w:pPr>
      <w:r w:rsidRPr="00BD09C1">
        <w:t xml:space="preserve">На пољу науке, планира се спровођење мера које могу допринети повећању видљивости, како наставног кадра, тако и публикација Факултета и научних скупова који се на њему организују, што може да доведе до веће цитираности. Ове се мере односе и на унапређење рада часописа које издаје Факултет и на усвајање нових </w:t>
      </w:r>
      <w:r w:rsidR="009A723C">
        <w:rPr>
          <w:lang w:val="sr-Cyrl-RS"/>
        </w:rPr>
        <w:t>прописа</w:t>
      </w:r>
      <w:r w:rsidRPr="00BD09C1">
        <w:t xml:space="preserve"> у овој области. Поред овога, планира се и међудепартманско повезивање и заједнички рад у циљу подизања рејтинга Факултета кроз објављивање радова у часописима високог научног ранга. Такође, планира се и популаризација нау</w:t>
      </w:r>
      <w:r w:rsidR="009A723C">
        <w:rPr>
          <w:lang w:val="sr-Cyrl-RS"/>
        </w:rPr>
        <w:t>чних достигнућа</w:t>
      </w:r>
      <w:r w:rsidRPr="00BD09C1">
        <w:t xml:space="preserve"> </w:t>
      </w:r>
      <w:r w:rsidR="009A723C">
        <w:rPr>
          <w:lang w:val="sr-Cyrl-RS"/>
        </w:rPr>
        <w:t>у области</w:t>
      </w:r>
      <w:r w:rsidRPr="00BD09C1">
        <w:t xml:space="preserve"> друштвено-хуманистичк</w:t>
      </w:r>
      <w:r w:rsidR="009A723C">
        <w:rPr>
          <w:lang w:val="sr-Cyrl-RS"/>
        </w:rPr>
        <w:t>их</w:t>
      </w:r>
      <w:r w:rsidRPr="00BD09C1">
        <w:t xml:space="preserve"> наук</w:t>
      </w:r>
      <w:r w:rsidR="009A723C">
        <w:rPr>
          <w:lang w:val="sr-Cyrl-RS"/>
        </w:rPr>
        <w:t>а</w:t>
      </w:r>
      <w:r w:rsidRPr="00BD09C1">
        <w:t>, како би се актуелни и будући студенти мотивисали да се баве научним радом.</w:t>
      </w:r>
    </w:p>
    <w:p w14:paraId="29EC3F6F" w14:textId="77777777" w:rsidR="002169A7" w:rsidRPr="00BD09C1" w:rsidRDefault="008726A9">
      <w:pPr>
        <w:spacing w:after="200"/>
        <w:jc w:val="both"/>
      </w:pPr>
      <w:r w:rsidRPr="00BD09C1">
        <w:t>Након успостављања јасних процедура на пољу међународне сарадње, израда веб-сајта Факултета на осталим страним језицима који се изучавају на Факултету (поред енглеског), представља важан предуслов за даљи развој међународне сарадње и побољшање видљивости. С обзиром на то да је Србија постала програмска земља у програму размене Еразмус+, а у очекивању завршетка пандемије, отварају се многе могућности које ћемо максимално користити. Уложићемо значајне напоре да повећамо број мобилности, и долазних и одлазних, путем ове и путем других мрежа размене, али и да аплицирамо за пројекте који ће бити од користи запосленима, студентима, Факултету и широј заједници.</w:t>
      </w:r>
    </w:p>
    <w:p w14:paraId="792CFB4A" w14:textId="77777777" w:rsidR="002169A7" w:rsidRPr="00BD09C1" w:rsidRDefault="008726A9">
      <w:pPr>
        <w:jc w:val="center"/>
        <w:rPr>
          <w:b/>
        </w:rPr>
      </w:pPr>
      <w:r w:rsidRPr="00BD09C1">
        <w:rPr>
          <w:b/>
        </w:rPr>
        <w:lastRenderedPageBreak/>
        <w:t xml:space="preserve">ПРЕДЛОГ ПРОГРАМА РАДА ДЕКАНА И ПРОДЕКАНА </w:t>
      </w:r>
    </w:p>
    <w:p w14:paraId="4DB1378C" w14:textId="77777777" w:rsidR="002169A7" w:rsidRPr="00BD09C1" w:rsidRDefault="008726A9">
      <w:pPr>
        <w:jc w:val="center"/>
      </w:pPr>
      <w:r w:rsidRPr="00BD09C1">
        <w:rPr>
          <w:b/>
        </w:rPr>
        <w:t>ПО ОБЛАСТИМА ЗА ПЕРИОД ОД 2022. ДО 2025. ГОДИНЕ</w:t>
      </w:r>
    </w:p>
    <w:p w14:paraId="22ACE4D5" w14:textId="77777777" w:rsidR="002169A7" w:rsidRPr="00BD09C1" w:rsidRDefault="002169A7">
      <w:pPr>
        <w:jc w:val="center"/>
      </w:pPr>
    </w:p>
    <w:p w14:paraId="5DD3733A" w14:textId="77777777" w:rsidR="002169A7" w:rsidRPr="00BD09C1" w:rsidRDefault="002169A7">
      <w:pPr>
        <w:jc w:val="center"/>
      </w:pPr>
    </w:p>
    <w:p w14:paraId="13F86C96" w14:textId="77777777" w:rsidR="002169A7" w:rsidRPr="00BD09C1" w:rsidRDefault="008726A9">
      <w:pPr>
        <w:jc w:val="both"/>
      </w:pPr>
      <w:r w:rsidRPr="00BD09C1">
        <w:rPr>
          <w:b/>
        </w:rPr>
        <w:t>ФИНАНСИЈЕ И МАТЕРИЈАЛНИ СТАТУС ЗАПОСЛЕНИХ:</w:t>
      </w:r>
    </w:p>
    <w:p w14:paraId="3C6A7B47" w14:textId="77777777" w:rsidR="002169A7" w:rsidRPr="00BD09C1" w:rsidRDefault="008726A9">
      <w:pPr>
        <w:numPr>
          <w:ilvl w:val="0"/>
          <w:numId w:val="5"/>
        </w:numPr>
        <w:pBdr>
          <w:top w:val="nil"/>
          <w:left w:val="nil"/>
          <w:bottom w:val="nil"/>
          <w:right w:val="nil"/>
          <w:between w:val="nil"/>
        </w:pBdr>
        <w:jc w:val="both"/>
        <w:rPr>
          <w:color w:val="000000"/>
        </w:rPr>
      </w:pPr>
      <w:r w:rsidRPr="00BD09C1">
        <w:t>Одржавање</w:t>
      </w:r>
      <w:r w:rsidRPr="00BD09C1">
        <w:rPr>
          <w:color w:val="000000"/>
        </w:rPr>
        <w:t xml:space="preserve"> финансијск</w:t>
      </w:r>
      <w:r w:rsidRPr="00BD09C1">
        <w:t>е</w:t>
      </w:r>
      <w:r w:rsidRPr="00BD09C1">
        <w:rPr>
          <w:color w:val="000000"/>
        </w:rPr>
        <w:t xml:space="preserve"> дисциплин</w:t>
      </w:r>
      <w:r w:rsidRPr="00BD09C1">
        <w:t>е</w:t>
      </w:r>
      <w:r w:rsidRPr="00BD09C1">
        <w:rPr>
          <w:color w:val="000000"/>
        </w:rPr>
        <w:t xml:space="preserve"> у сваком смислу, укључујући и</w:t>
      </w:r>
      <w:r w:rsidRPr="00BD09C1">
        <w:t xml:space="preserve"> наплату</w:t>
      </w:r>
      <w:r w:rsidRPr="00BD09C1">
        <w:rPr>
          <w:color w:val="000000"/>
        </w:rPr>
        <w:t xml:space="preserve"> потраживања од студената и трећих лица;</w:t>
      </w:r>
    </w:p>
    <w:p w14:paraId="5C0822E4" w14:textId="77777777" w:rsidR="002169A7" w:rsidRPr="00BD09C1" w:rsidRDefault="008726A9">
      <w:pPr>
        <w:numPr>
          <w:ilvl w:val="0"/>
          <w:numId w:val="5"/>
        </w:numPr>
        <w:pBdr>
          <w:top w:val="nil"/>
          <w:left w:val="nil"/>
          <w:bottom w:val="nil"/>
          <w:right w:val="nil"/>
          <w:between w:val="nil"/>
        </w:pBdr>
        <w:jc w:val="both"/>
        <w:rPr>
          <w:color w:val="000000"/>
        </w:rPr>
      </w:pPr>
      <w:r w:rsidRPr="00BD09C1">
        <w:t>Д</w:t>
      </w:r>
      <w:r w:rsidRPr="00BD09C1">
        <w:rPr>
          <w:color w:val="000000"/>
        </w:rPr>
        <w:t>аље побољшањ</w:t>
      </w:r>
      <w:r w:rsidRPr="00BD09C1">
        <w:t>е</w:t>
      </w:r>
      <w:r w:rsidRPr="00BD09C1">
        <w:rPr>
          <w:color w:val="000000"/>
        </w:rPr>
        <w:t xml:space="preserve"> материјалног статуса запослених у складу са расположивим средствима;</w:t>
      </w:r>
    </w:p>
    <w:p w14:paraId="3F2F6556" w14:textId="77777777" w:rsidR="002169A7" w:rsidRPr="00BD09C1" w:rsidRDefault="008726A9">
      <w:pPr>
        <w:numPr>
          <w:ilvl w:val="0"/>
          <w:numId w:val="5"/>
        </w:numPr>
        <w:pBdr>
          <w:top w:val="nil"/>
          <w:left w:val="nil"/>
          <w:bottom w:val="nil"/>
          <w:right w:val="nil"/>
          <w:between w:val="nil"/>
        </w:pBdr>
        <w:jc w:val="both"/>
        <w:rPr>
          <w:color w:val="000000"/>
        </w:rPr>
      </w:pPr>
      <w:r w:rsidRPr="00BD09C1">
        <w:t xml:space="preserve">Обезбеђивање стимулативних средстава </w:t>
      </w:r>
      <w:r w:rsidRPr="00BD09C1">
        <w:rPr>
          <w:color w:val="000000"/>
        </w:rPr>
        <w:t>за објављивање радова у часописима са импакт</w:t>
      </w:r>
      <w:r w:rsidRPr="00BD09C1">
        <w:t>-</w:t>
      </w:r>
      <w:r w:rsidRPr="00BD09C1">
        <w:rPr>
          <w:color w:val="000000"/>
        </w:rPr>
        <w:t xml:space="preserve">фактором реферисаним у </w:t>
      </w:r>
      <w:r w:rsidRPr="00BD09C1">
        <w:rPr>
          <w:i/>
          <w:color w:val="000000"/>
        </w:rPr>
        <w:t>Clarivate Web of Science;</w:t>
      </w:r>
    </w:p>
    <w:p w14:paraId="184F6C49" w14:textId="77777777" w:rsidR="002169A7" w:rsidRPr="00BD09C1" w:rsidRDefault="008726A9">
      <w:pPr>
        <w:numPr>
          <w:ilvl w:val="0"/>
          <w:numId w:val="5"/>
        </w:numPr>
        <w:pBdr>
          <w:top w:val="nil"/>
          <w:left w:val="nil"/>
          <w:bottom w:val="nil"/>
          <w:right w:val="nil"/>
          <w:between w:val="nil"/>
        </w:pBdr>
        <w:jc w:val="both"/>
        <w:rPr>
          <w:color w:val="000000"/>
        </w:rPr>
      </w:pPr>
      <w:r w:rsidRPr="00BD09C1">
        <w:t>Даље у</w:t>
      </w:r>
      <w:r w:rsidRPr="00BD09C1">
        <w:rPr>
          <w:color w:val="000000"/>
        </w:rPr>
        <w:t>лагањ</w:t>
      </w:r>
      <w:r w:rsidRPr="00BD09C1">
        <w:t>е</w:t>
      </w:r>
      <w:r w:rsidRPr="00BD09C1">
        <w:rPr>
          <w:color w:val="000000"/>
        </w:rPr>
        <w:t xml:space="preserve"> у инвестиционе радове, модерну опрему и актуелну литературу, како би се створили бољи услови за рад и студирање;</w:t>
      </w:r>
    </w:p>
    <w:p w14:paraId="39F9F068" w14:textId="77777777" w:rsidR="002169A7" w:rsidRPr="00BD09C1" w:rsidRDefault="008726A9">
      <w:pPr>
        <w:numPr>
          <w:ilvl w:val="0"/>
          <w:numId w:val="5"/>
        </w:numPr>
        <w:pBdr>
          <w:top w:val="nil"/>
          <w:left w:val="nil"/>
          <w:bottom w:val="nil"/>
          <w:right w:val="nil"/>
          <w:between w:val="nil"/>
        </w:pBdr>
        <w:jc w:val="both"/>
        <w:rPr>
          <w:color w:val="000000"/>
        </w:rPr>
      </w:pPr>
      <w:r w:rsidRPr="00BD09C1">
        <w:t>Активности за обезбеђивање</w:t>
      </w:r>
      <w:r w:rsidRPr="00BD09C1">
        <w:rPr>
          <w:color w:val="000000"/>
        </w:rPr>
        <w:t xml:space="preserve"> додатн</w:t>
      </w:r>
      <w:r w:rsidRPr="00BD09C1">
        <w:t>их</w:t>
      </w:r>
      <w:r w:rsidRPr="00BD09C1">
        <w:rPr>
          <w:color w:val="000000"/>
        </w:rPr>
        <w:t xml:space="preserve"> буџетск</w:t>
      </w:r>
      <w:r w:rsidRPr="00BD09C1">
        <w:t>их</w:t>
      </w:r>
      <w:r w:rsidRPr="00BD09C1">
        <w:rPr>
          <w:color w:val="000000"/>
        </w:rPr>
        <w:t xml:space="preserve"> места на основним и мастер академским студијама.</w:t>
      </w:r>
    </w:p>
    <w:p w14:paraId="44888EFC" w14:textId="77777777" w:rsidR="002169A7" w:rsidRPr="00BD09C1" w:rsidRDefault="002169A7">
      <w:pPr>
        <w:jc w:val="both"/>
        <w:rPr>
          <w:highlight w:val="yellow"/>
        </w:rPr>
      </w:pPr>
    </w:p>
    <w:p w14:paraId="45E24525" w14:textId="77777777" w:rsidR="002169A7" w:rsidRPr="00BD09C1" w:rsidRDefault="008726A9">
      <w:pPr>
        <w:jc w:val="both"/>
      </w:pPr>
      <w:r w:rsidRPr="00BD09C1">
        <w:rPr>
          <w:b/>
        </w:rPr>
        <w:t>ИНВЕСТИЦИОНА УЛАГАЊА</w:t>
      </w:r>
    </w:p>
    <w:p w14:paraId="14836FFD" w14:textId="77777777" w:rsidR="002169A7" w:rsidRPr="00BD09C1" w:rsidRDefault="008726A9">
      <w:pPr>
        <w:numPr>
          <w:ilvl w:val="0"/>
          <w:numId w:val="6"/>
        </w:numPr>
        <w:pBdr>
          <w:top w:val="nil"/>
          <w:left w:val="nil"/>
          <w:bottom w:val="nil"/>
          <w:right w:val="nil"/>
          <w:between w:val="nil"/>
        </w:pBdr>
        <w:jc w:val="both"/>
        <w:rPr>
          <w:color w:val="000000"/>
        </w:rPr>
      </w:pPr>
      <w:r w:rsidRPr="00BD09C1">
        <w:t>Адаптација и реновирање просторија за наставу и опремање простора за студентско дружење и учење, у</w:t>
      </w:r>
      <w:r w:rsidRPr="00BD09C1">
        <w:rPr>
          <w:color w:val="000000"/>
        </w:rPr>
        <w:t xml:space="preserve"> складу са динамиком исељавања</w:t>
      </w:r>
      <w:r w:rsidRPr="00BD09C1">
        <w:t xml:space="preserve"> Департмана за хемију Природно-математичког факултета;</w:t>
      </w:r>
      <w:r w:rsidRPr="00BD09C1">
        <w:rPr>
          <w:color w:val="000000"/>
        </w:rPr>
        <w:t xml:space="preserve"> </w:t>
      </w:r>
    </w:p>
    <w:p w14:paraId="116C04B2" w14:textId="77777777" w:rsidR="002169A7" w:rsidRPr="00BD09C1" w:rsidRDefault="008726A9">
      <w:pPr>
        <w:numPr>
          <w:ilvl w:val="0"/>
          <w:numId w:val="6"/>
        </w:numPr>
        <w:pBdr>
          <w:top w:val="nil"/>
          <w:left w:val="nil"/>
          <w:bottom w:val="nil"/>
          <w:right w:val="nil"/>
          <w:between w:val="nil"/>
        </w:pBdr>
        <w:jc w:val="both"/>
        <w:rPr>
          <w:color w:val="000000"/>
        </w:rPr>
      </w:pPr>
      <w:r w:rsidRPr="00BD09C1">
        <w:t>Замена постојећег осветљења лед панелима;</w:t>
      </w:r>
    </w:p>
    <w:p w14:paraId="77FCD496" w14:textId="77777777" w:rsidR="002169A7" w:rsidRPr="00BD09C1" w:rsidRDefault="008726A9">
      <w:pPr>
        <w:numPr>
          <w:ilvl w:val="0"/>
          <w:numId w:val="6"/>
        </w:numPr>
        <w:pBdr>
          <w:top w:val="nil"/>
          <w:left w:val="nil"/>
          <w:bottom w:val="nil"/>
          <w:right w:val="nil"/>
          <w:between w:val="nil"/>
        </w:pBdr>
        <w:jc w:val="both"/>
        <w:rPr>
          <w:color w:val="000000"/>
        </w:rPr>
      </w:pPr>
      <w:r w:rsidRPr="00BD09C1">
        <w:t>Р</w:t>
      </w:r>
      <w:r w:rsidRPr="00BD09C1">
        <w:rPr>
          <w:color w:val="000000"/>
        </w:rPr>
        <w:t>еновирање улазног портала и ходни</w:t>
      </w:r>
      <w:r w:rsidRPr="00BD09C1">
        <w:t>ка у згради</w:t>
      </w:r>
      <w:r w:rsidRPr="00BD09C1">
        <w:rPr>
          <w:color w:val="000000"/>
        </w:rPr>
        <w:t xml:space="preserve"> Факултета;</w:t>
      </w:r>
    </w:p>
    <w:p w14:paraId="397479FA" w14:textId="77777777" w:rsidR="002169A7" w:rsidRPr="00BD09C1" w:rsidRDefault="008726A9">
      <w:pPr>
        <w:numPr>
          <w:ilvl w:val="0"/>
          <w:numId w:val="6"/>
        </w:numPr>
        <w:jc w:val="both"/>
      </w:pPr>
      <w:r w:rsidRPr="00BD09C1">
        <w:t>Замена дотрајале кровне конструкције и кровног покривача над главном зградом, због пробијања атмосферске воде;</w:t>
      </w:r>
    </w:p>
    <w:p w14:paraId="44782C7C" w14:textId="77777777" w:rsidR="002169A7" w:rsidRPr="00BD09C1" w:rsidRDefault="008726A9">
      <w:pPr>
        <w:numPr>
          <w:ilvl w:val="0"/>
          <w:numId w:val="6"/>
        </w:numPr>
        <w:pBdr>
          <w:top w:val="nil"/>
          <w:left w:val="nil"/>
          <w:bottom w:val="nil"/>
          <w:right w:val="nil"/>
          <w:between w:val="nil"/>
        </w:pBdr>
        <w:jc w:val="both"/>
        <w:rPr>
          <w:color w:val="000000"/>
        </w:rPr>
      </w:pPr>
      <w:r w:rsidRPr="00BD09C1">
        <w:t>Замена дотрајале столарије на целој згради Факултета, у циљу побољшања енергетске ефикасности и добијања енергетског пасоша;</w:t>
      </w:r>
    </w:p>
    <w:p w14:paraId="514F6185" w14:textId="77777777" w:rsidR="002169A7" w:rsidRPr="00BD09C1" w:rsidRDefault="008726A9">
      <w:pPr>
        <w:numPr>
          <w:ilvl w:val="0"/>
          <w:numId w:val="6"/>
        </w:numPr>
        <w:pBdr>
          <w:top w:val="nil"/>
          <w:left w:val="nil"/>
          <w:bottom w:val="nil"/>
          <w:right w:val="nil"/>
          <w:between w:val="nil"/>
        </w:pBdr>
        <w:jc w:val="both"/>
        <w:rPr>
          <w:color w:val="000000"/>
        </w:rPr>
      </w:pPr>
      <w:r w:rsidRPr="00BD09C1">
        <w:rPr>
          <w:color w:val="000000"/>
        </w:rPr>
        <w:t xml:space="preserve">Одржавање парковске површине </w:t>
      </w:r>
      <w:r w:rsidRPr="00BD09C1">
        <w:t>у дворишту Факултета</w:t>
      </w:r>
      <w:r w:rsidRPr="00BD09C1">
        <w:rPr>
          <w:color w:val="000000"/>
        </w:rPr>
        <w:t>, у циљу неговања и очувања животн</w:t>
      </w:r>
      <w:r w:rsidRPr="00BD09C1">
        <w:t>е</w:t>
      </w:r>
      <w:r w:rsidRPr="00BD09C1">
        <w:rPr>
          <w:color w:val="000000"/>
        </w:rPr>
        <w:t xml:space="preserve"> </w:t>
      </w:r>
      <w:r w:rsidRPr="00BD09C1">
        <w:t>средине</w:t>
      </w:r>
      <w:r w:rsidRPr="00BD09C1">
        <w:rPr>
          <w:color w:val="000000"/>
        </w:rPr>
        <w:t xml:space="preserve">, </w:t>
      </w:r>
      <w:r w:rsidRPr="00BD09C1">
        <w:t>али и</w:t>
      </w:r>
      <w:r w:rsidRPr="00BD09C1">
        <w:rPr>
          <w:color w:val="000000"/>
        </w:rPr>
        <w:t xml:space="preserve"> одржавања уређеног радн</w:t>
      </w:r>
      <w:r w:rsidRPr="00BD09C1">
        <w:t>ог</w:t>
      </w:r>
      <w:r w:rsidRPr="00BD09C1">
        <w:rPr>
          <w:color w:val="000000"/>
        </w:rPr>
        <w:t xml:space="preserve"> простор</w:t>
      </w:r>
      <w:r w:rsidRPr="00BD09C1">
        <w:t>а у парку;</w:t>
      </w:r>
    </w:p>
    <w:p w14:paraId="6D5D084D" w14:textId="77777777" w:rsidR="002169A7" w:rsidRPr="00BD09C1" w:rsidRDefault="008726A9">
      <w:pPr>
        <w:numPr>
          <w:ilvl w:val="0"/>
          <w:numId w:val="6"/>
        </w:numPr>
        <w:jc w:val="both"/>
      </w:pPr>
      <w:r w:rsidRPr="00BD09C1">
        <w:t>Уређење дела дворишне површине који је под паркингом у циљу обезбеђивања већег броја паркинг места;</w:t>
      </w:r>
    </w:p>
    <w:p w14:paraId="25145BC6" w14:textId="77777777" w:rsidR="002169A7" w:rsidRPr="00BD09C1" w:rsidRDefault="008726A9">
      <w:pPr>
        <w:numPr>
          <w:ilvl w:val="0"/>
          <w:numId w:val="6"/>
        </w:numPr>
        <w:jc w:val="both"/>
      </w:pPr>
      <w:r w:rsidRPr="00BD09C1">
        <w:t>Сређивање и реновирање тоалета и других просторија, где је то потребно;</w:t>
      </w:r>
    </w:p>
    <w:p w14:paraId="191180B1" w14:textId="77777777" w:rsidR="002169A7" w:rsidRPr="00BD09C1" w:rsidRDefault="008726A9">
      <w:pPr>
        <w:numPr>
          <w:ilvl w:val="0"/>
          <w:numId w:val="6"/>
        </w:numPr>
        <w:jc w:val="both"/>
      </w:pPr>
      <w:r w:rsidRPr="00BD09C1">
        <w:t>Припреме за почетак реализације радова на надградњи амфитеатра 21 на три нивоа, у висини главне зграде;</w:t>
      </w:r>
    </w:p>
    <w:p w14:paraId="4F82BDE6" w14:textId="77777777" w:rsidR="002169A7" w:rsidRPr="00BD09C1" w:rsidRDefault="008726A9">
      <w:pPr>
        <w:numPr>
          <w:ilvl w:val="0"/>
          <w:numId w:val="6"/>
        </w:numPr>
        <w:pBdr>
          <w:top w:val="nil"/>
          <w:left w:val="nil"/>
          <w:bottom w:val="nil"/>
          <w:right w:val="nil"/>
          <w:between w:val="nil"/>
        </w:pBdr>
        <w:jc w:val="both"/>
        <w:rPr>
          <w:color w:val="000000"/>
        </w:rPr>
      </w:pPr>
      <w:r w:rsidRPr="00BD09C1">
        <w:t>О</w:t>
      </w:r>
      <w:r w:rsidRPr="00BD09C1">
        <w:rPr>
          <w:color w:val="000000"/>
        </w:rPr>
        <w:t>државање постојеће и набавк</w:t>
      </w:r>
      <w:r w:rsidRPr="00BD09C1">
        <w:t>а</w:t>
      </w:r>
      <w:r w:rsidRPr="00BD09C1">
        <w:rPr>
          <w:color w:val="000000"/>
        </w:rPr>
        <w:t xml:space="preserve"> нове савремене рачунарске опреме и савремене литературе.</w:t>
      </w:r>
    </w:p>
    <w:p w14:paraId="65BBF1DA" w14:textId="77777777" w:rsidR="002169A7" w:rsidRPr="00BD09C1" w:rsidRDefault="002169A7">
      <w:pPr>
        <w:pBdr>
          <w:top w:val="nil"/>
          <w:left w:val="nil"/>
          <w:bottom w:val="nil"/>
          <w:right w:val="nil"/>
          <w:between w:val="nil"/>
        </w:pBdr>
        <w:jc w:val="both"/>
      </w:pPr>
    </w:p>
    <w:p w14:paraId="763A151A" w14:textId="77777777" w:rsidR="002169A7" w:rsidRPr="00BD09C1" w:rsidRDefault="008726A9">
      <w:pPr>
        <w:jc w:val="both"/>
        <w:rPr>
          <w:b/>
        </w:rPr>
      </w:pPr>
      <w:r w:rsidRPr="00BD09C1">
        <w:rPr>
          <w:b/>
        </w:rPr>
        <w:t>АКРЕДИТАЦИЈА СТУДИЈСКИХ ПРОГРАМА</w:t>
      </w:r>
    </w:p>
    <w:p w14:paraId="2D488FA4" w14:textId="77777777" w:rsidR="002169A7" w:rsidRPr="00BD09C1" w:rsidRDefault="008726A9">
      <w:pPr>
        <w:numPr>
          <w:ilvl w:val="0"/>
          <w:numId w:val="14"/>
        </w:numPr>
        <w:jc w:val="both"/>
      </w:pPr>
      <w:r w:rsidRPr="00BD09C1">
        <w:t>Припрема и предаја материјала за реакредитацију још неколико постојећих студијских програма:</w:t>
      </w:r>
    </w:p>
    <w:p w14:paraId="53BB5088" w14:textId="77777777" w:rsidR="002169A7" w:rsidRPr="00BD09C1" w:rsidRDefault="008726A9">
      <w:pPr>
        <w:ind w:left="1800" w:hanging="360"/>
        <w:jc w:val="both"/>
      </w:pPr>
      <w:r w:rsidRPr="00BD09C1">
        <w:t>- ОАС Немачки језик и књижевност,</w:t>
      </w:r>
    </w:p>
    <w:p w14:paraId="540D55F6" w14:textId="77777777" w:rsidR="002169A7" w:rsidRPr="00BD09C1" w:rsidRDefault="008726A9">
      <w:pPr>
        <w:ind w:left="1800" w:hanging="360"/>
        <w:jc w:val="both"/>
      </w:pPr>
      <w:r w:rsidRPr="00BD09C1">
        <w:t>- ОАС Социјална политика и социјални рад,</w:t>
      </w:r>
    </w:p>
    <w:p w14:paraId="1EA78F11" w14:textId="77777777" w:rsidR="002169A7" w:rsidRPr="00BD09C1" w:rsidRDefault="008726A9">
      <w:pPr>
        <w:ind w:left="1800" w:hanging="360"/>
        <w:jc w:val="both"/>
      </w:pPr>
      <w:r w:rsidRPr="00BD09C1">
        <w:t>- МАС Социјални рад,</w:t>
      </w:r>
    </w:p>
    <w:p w14:paraId="2DC6B8D4" w14:textId="77777777" w:rsidR="002169A7" w:rsidRPr="00BD09C1" w:rsidRDefault="008726A9">
      <w:pPr>
        <w:ind w:left="1800" w:hanging="360"/>
        <w:jc w:val="both"/>
      </w:pPr>
      <w:r w:rsidRPr="00BD09C1">
        <w:t>- МАС Француски језик и књижевност,</w:t>
      </w:r>
    </w:p>
    <w:p w14:paraId="3BAD63E6" w14:textId="77777777" w:rsidR="002169A7" w:rsidRPr="00BD09C1" w:rsidRDefault="008726A9">
      <w:pPr>
        <w:ind w:left="1800" w:hanging="360"/>
        <w:jc w:val="both"/>
      </w:pPr>
      <w:r w:rsidRPr="00BD09C1">
        <w:t>- ДАС Историја,</w:t>
      </w:r>
    </w:p>
    <w:p w14:paraId="05DE41F4" w14:textId="77777777" w:rsidR="002169A7" w:rsidRPr="00BD09C1" w:rsidRDefault="008726A9">
      <w:pPr>
        <w:ind w:left="1800" w:hanging="360"/>
        <w:jc w:val="both"/>
      </w:pPr>
      <w:r w:rsidRPr="00BD09C1">
        <w:t>- ДАС Педагогија,</w:t>
      </w:r>
    </w:p>
    <w:p w14:paraId="3A94E77C" w14:textId="77777777" w:rsidR="002169A7" w:rsidRPr="00BD09C1" w:rsidRDefault="008726A9">
      <w:pPr>
        <w:ind w:left="1800" w:hanging="360"/>
        <w:jc w:val="both"/>
      </w:pPr>
      <w:r w:rsidRPr="00BD09C1">
        <w:t>- ДАС Психологија;</w:t>
      </w:r>
    </w:p>
    <w:p w14:paraId="7D816293" w14:textId="77777777" w:rsidR="002169A7" w:rsidRPr="00BD09C1" w:rsidRDefault="008726A9">
      <w:pPr>
        <w:numPr>
          <w:ilvl w:val="0"/>
          <w:numId w:val="7"/>
        </w:numPr>
        <w:ind w:left="708"/>
        <w:jc w:val="both"/>
      </w:pPr>
      <w:r w:rsidRPr="00BD09C1">
        <w:t>Предузимање потребних активности у процесу акредитације студијског програма МАС превођења, за који је материјал послат Националном акредитационом телу;</w:t>
      </w:r>
    </w:p>
    <w:p w14:paraId="67AF9C22" w14:textId="3B2DC334" w:rsidR="002169A7" w:rsidRPr="00BD09C1" w:rsidRDefault="008726A9">
      <w:pPr>
        <w:numPr>
          <w:ilvl w:val="0"/>
          <w:numId w:val="7"/>
        </w:numPr>
        <w:ind w:left="708"/>
        <w:jc w:val="both"/>
      </w:pPr>
      <w:r w:rsidRPr="00BD09C1">
        <w:t>Израда материјала и упућивање на акредитацију нов</w:t>
      </w:r>
      <w:r w:rsidR="009A723C">
        <w:rPr>
          <w:lang w:val="sr-Cyrl-RS"/>
        </w:rPr>
        <w:t>их</w:t>
      </w:r>
      <w:r w:rsidRPr="00BD09C1">
        <w:t xml:space="preserve"> студијск</w:t>
      </w:r>
      <w:r w:rsidR="009A723C">
        <w:rPr>
          <w:lang w:val="sr-Cyrl-RS"/>
        </w:rPr>
        <w:t>их</w:t>
      </w:r>
      <w:r w:rsidRPr="00BD09C1">
        <w:t xml:space="preserve"> програма:</w:t>
      </w:r>
    </w:p>
    <w:p w14:paraId="5705B292" w14:textId="77777777" w:rsidR="002169A7" w:rsidRPr="00BD09C1" w:rsidRDefault="008726A9">
      <w:pPr>
        <w:ind w:left="1780" w:hanging="360"/>
        <w:jc w:val="both"/>
      </w:pPr>
      <w:r w:rsidRPr="00BD09C1">
        <w:t>- МАС Дигитална хуманистика,</w:t>
      </w:r>
    </w:p>
    <w:p w14:paraId="10A06C4D" w14:textId="77777777" w:rsidR="002169A7" w:rsidRPr="00BD09C1" w:rsidRDefault="008726A9">
      <w:pPr>
        <w:ind w:left="1780" w:hanging="360"/>
        <w:jc w:val="both"/>
      </w:pPr>
      <w:r w:rsidRPr="00BD09C1">
        <w:t>- МАС Немачки језик и књижевност;</w:t>
      </w:r>
    </w:p>
    <w:p w14:paraId="7567709B" w14:textId="77777777" w:rsidR="002169A7" w:rsidRPr="00BD09C1" w:rsidRDefault="008726A9">
      <w:pPr>
        <w:numPr>
          <w:ilvl w:val="0"/>
          <w:numId w:val="1"/>
        </w:numPr>
        <w:jc w:val="both"/>
      </w:pPr>
      <w:r w:rsidRPr="00BD09C1">
        <w:lastRenderedPageBreak/>
        <w:t>Рад на акредитацији програма који могу да се изводе и на енглеском (односно страном) језику и сарадња са другим високошколским установама у земљи и иностранству на стварању здружених програма и издавању заједничких диплома;</w:t>
      </w:r>
    </w:p>
    <w:p w14:paraId="1C57D1B6" w14:textId="77777777" w:rsidR="002169A7" w:rsidRPr="00BD09C1" w:rsidRDefault="008726A9">
      <w:pPr>
        <w:numPr>
          <w:ilvl w:val="0"/>
          <w:numId w:val="1"/>
        </w:numPr>
        <w:jc w:val="both"/>
        <w:rPr>
          <w:rFonts w:eastAsia="Noto Sans Symbols"/>
        </w:rPr>
      </w:pPr>
      <w:r w:rsidRPr="00BD09C1">
        <w:t>Редовно ажурирање података за појединачне студијске програме и Факултет у целини у информационом систему за акредитацију, на почетку сваког семестра.</w:t>
      </w:r>
    </w:p>
    <w:p w14:paraId="70150011" w14:textId="77777777" w:rsidR="002169A7" w:rsidRPr="00BD09C1" w:rsidRDefault="002169A7">
      <w:pPr>
        <w:jc w:val="both"/>
      </w:pPr>
    </w:p>
    <w:p w14:paraId="70B07AEB" w14:textId="77777777" w:rsidR="002169A7" w:rsidRPr="00BD09C1" w:rsidRDefault="008726A9">
      <w:pPr>
        <w:jc w:val="both"/>
      </w:pPr>
      <w:r w:rsidRPr="00BD09C1">
        <w:rPr>
          <w:b/>
        </w:rPr>
        <w:t>НАСТАВА, КОНТРОЛА КВАЛИТЕТА И СТУДЕНТСКИ СЕРВИСИ</w:t>
      </w:r>
    </w:p>
    <w:p w14:paraId="3D687532" w14:textId="77777777" w:rsidR="002169A7" w:rsidRPr="00BD09C1" w:rsidRDefault="008726A9">
      <w:pPr>
        <w:numPr>
          <w:ilvl w:val="0"/>
          <w:numId w:val="10"/>
        </w:numPr>
        <w:jc w:val="both"/>
        <w:rPr>
          <w:rFonts w:eastAsia="Noto Sans Symbols"/>
        </w:rPr>
      </w:pPr>
      <w:r w:rsidRPr="00BD09C1">
        <w:t>Пројектно умрежавање, иновирање процеса наставе као и организација и реализација праксе прописане новим Стандардима за акредитацију;</w:t>
      </w:r>
    </w:p>
    <w:p w14:paraId="6B64C153" w14:textId="77777777" w:rsidR="002169A7" w:rsidRPr="00BD09C1" w:rsidRDefault="008726A9">
      <w:pPr>
        <w:numPr>
          <w:ilvl w:val="0"/>
          <w:numId w:val="10"/>
        </w:numPr>
        <w:jc w:val="both"/>
        <w:rPr>
          <w:rFonts w:eastAsia="Noto Sans Symbols"/>
        </w:rPr>
      </w:pPr>
      <w:r w:rsidRPr="00BD09C1">
        <w:t xml:space="preserve">Сагледавање потреба и захтева тржишта рада преко Савета послодаваца и Клуба алумниста и иновирање постојећих студијских програма, тако да код студената развијају потребне компетенције, што ће допринети и атрактивности студијских програма за средњошколце; </w:t>
      </w:r>
    </w:p>
    <w:p w14:paraId="135975E8" w14:textId="77777777" w:rsidR="002169A7" w:rsidRPr="00BD09C1" w:rsidRDefault="008726A9">
      <w:pPr>
        <w:numPr>
          <w:ilvl w:val="0"/>
          <w:numId w:val="10"/>
        </w:numPr>
        <w:jc w:val="both"/>
      </w:pPr>
      <w:r w:rsidRPr="00BD09C1">
        <w:t>Наставак примене установљеног система за организацију наставе кроз План организације наставе и расподелу часова на наставнике и сараднике, уз редовно ажурирање пре почетка сваког семестра;</w:t>
      </w:r>
    </w:p>
    <w:p w14:paraId="6A0CF65B" w14:textId="77777777" w:rsidR="002169A7" w:rsidRPr="00BD09C1" w:rsidRDefault="008726A9">
      <w:pPr>
        <w:numPr>
          <w:ilvl w:val="0"/>
          <w:numId w:val="10"/>
        </w:numPr>
        <w:jc w:val="both"/>
      </w:pPr>
      <w:r w:rsidRPr="00BD09C1">
        <w:t>Унапређење процедуре за израду распореда часова предавања и вежби, како би се просторни капацитети искористили оптимално, а истовремено распоред учинио што рационалнијим за студенте;</w:t>
      </w:r>
    </w:p>
    <w:p w14:paraId="0E54004A" w14:textId="77777777" w:rsidR="002169A7" w:rsidRPr="00BD09C1" w:rsidRDefault="008726A9">
      <w:pPr>
        <w:numPr>
          <w:ilvl w:val="0"/>
          <w:numId w:val="10"/>
        </w:numPr>
        <w:jc w:val="both"/>
      </w:pPr>
      <w:r w:rsidRPr="00BD09C1">
        <w:t xml:space="preserve">Унапређење процедуре за израду годишњег распореда испита како би распоред испита био усаглашен са релевантним прописима и потребама студената; </w:t>
      </w:r>
    </w:p>
    <w:p w14:paraId="479BDAB1" w14:textId="77777777" w:rsidR="002169A7" w:rsidRPr="00BD09C1" w:rsidRDefault="008726A9">
      <w:pPr>
        <w:numPr>
          <w:ilvl w:val="0"/>
          <w:numId w:val="10"/>
        </w:numPr>
        <w:jc w:val="both"/>
      </w:pPr>
      <w:r w:rsidRPr="00BD09C1">
        <w:t>Унапређење квалитета наставе кроз пружање потребне подршке наставном особљу у припреми и организацији наставе (кроз програме обуке намењене сарадницима и кандидатима за доценте, у сарадњи са Центром за професионално усавршавање, која би била усмерена на развој компетенција за наставни рад са студентима, а обухватала би кључне садржаје из педагошких, психолошких и методичких дисциплина, као и специфичне теме као што су инклузивно образовање, организовање пројектне наставе, организовање наставе уз примену савремене наставне информационо-комуникационе технологије и сл.; кроз организовање огледних часова и кроз узајамне посете часовима наставе);</w:t>
      </w:r>
    </w:p>
    <w:p w14:paraId="4121A0E7" w14:textId="77777777" w:rsidR="002169A7" w:rsidRPr="00BD09C1" w:rsidRDefault="008726A9">
      <w:pPr>
        <w:numPr>
          <w:ilvl w:val="0"/>
          <w:numId w:val="10"/>
        </w:numPr>
        <w:jc w:val="both"/>
      </w:pPr>
      <w:r w:rsidRPr="00BD09C1">
        <w:t>Подршка раду Центра за унапређење квалитета и афирмација значаја процеса евалуације, уважавање резултата евалуације као полазне основе за побољшање квалитета студијских програма и рада са студентима, као и за прилагођавање рада служби и управе Факултета потребама и захтевима студената;</w:t>
      </w:r>
    </w:p>
    <w:p w14:paraId="42268746" w14:textId="77777777" w:rsidR="002169A7" w:rsidRPr="00BD09C1" w:rsidRDefault="008726A9">
      <w:pPr>
        <w:numPr>
          <w:ilvl w:val="0"/>
          <w:numId w:val="10"/>
        </w:numPr>
        <w:jc w:val="both"/>
      </w:pPr>
      <w:r w:rsidRPr="00BD09C1">
        <w:t>Даље унапређивање система за електронску евалуацију студијских програма основних, мастер и докторских студија, ненаставног особља и управе Факултета;</w:t>
      </w:r>
    </w:p>
    <w:p w14:paraId="5B205B99" w14:textId="77777777" w:rsidR="002169A7" w:rsidRPr="00BD09C1" w:rsidRDefault="008726A9">
      <w:pPr>
        <w:numPr>
          <w:ilvl w:val="0"/>
          <w:numId w:val="10"/>
        </w:numPr>
        <w:jc w:val="both"/>
      </w:pPr>
      <w:r w:rsidRPr="00BD09C1">
        <w:t>Редовна израда извештаја о самовредновању студијских програма, као и извештаја о самовредновању Факултета као установе;</w:t>
      </w:r>
    </w:p>
    <w:p w14:paraId="0366EE41" w14:textId="77777777" w:rsidR="002169A7" w:rsidRPr="00BD09C1" w:rsidRDefault="008726A9">
      <w:pPr>
        <w:numPr>
          <w:ilvl w:val="0"/>
          <w:numId w:val="10"/>
        </w:numPr>
        <w:jc w:val="both"/>
      </w:pPr>
      <w:r w:rsidRPr="00BD09C1">
        <w:t>Даљи рад на унапређењу сервиса „е-индекс“ за студенте свих нивоа студија;</w:t>
      </w:r>
    </w:p>
    <w:p w14:paraId="1ECED5C8" w14:textId="77777777" w:rsidR="002169A7" w:rsidRPr="00BD09C1" w:rsidRDefault="008726A9">
      <w:pPr>
        <w:numPr>
          <w:ilvl w:val="0"/>
          <w:numId w:val="10"/>
        </w:numPr>
        <w:jc w:val="both"/>
      </w:pPr>
      <w:r w:rsidRPr="00BD09C1">
        <w:t>Унапређивање апликације за онлајн пријављивање кандидата за упис у прву годину основних и мастер академских студија;</w:t>
      </w:r>
    </w:p>
    <w:p w14:paraId="7FEC2CE6" w14:textId="77777777" w:rsidR="002169A7" w:rsidRPr="00BD09C1" w:rsidRDefault="008726A9">
      <w:pPr>
        <w:numPr>
          <w:ilvl w:val="0"/>
          <w:numId w:val="10"/>
        </w:numPr>
        <w:jc w:val="both"/>
      </w:pPr>
      <w:r w:rsidRPr="00BD09C1">
        <w:t>Задржавање система уписа на основне академске студије који укључује листу жеља док год је то могуће због увођења државне матуре;</w:t>
      </w:r>
    </w:p>
    <w:p w14:paraId="22836C31" w14:textId="77777777" w:rsidR="002169A7" w:rsidRPr="00BD09C1" w:rsidRDefault="008726A9">
      <w:pPr>
        <w:numPr>
          <w:ilvl w:val="0"/>
          <w:numId w:val="10"/>
        </w:numPr>
        <w:jc w:val="both"/>
      </w:pPr>
      <w:r w:rsidRPr="00BD09C1">
        <w:t>Организација и реализација припремне наставе за полагање пријемних испита за упис на основне академске студије (до увођења државне матуре);</w:t>
      </w:r>
    </w:p>
    <w:p w14:paraId="26DA585D" w14:textId="77777777" w:rsidR="002169A7" w:rsidRPr="00BD09C1" w:rsidRDefault="008726A9">
      <w:pPr>
        <w:numPr>
          <w:ilvl w:val="0"/>
          <w:numId w:val="10"/>
        </w:numPr>
        <w:jc w:val="both"/>
      </w:pPr>
      <w:r w:rsidRPr="00BD09C1">
        <w:t>Афирмација студијских програма кроз организацију и реализацију такмичења средњошколаца из предмета који припадају научним дисциплинама које се изучавају на Факултету;</w:t>
      </w:r>
    </w:p>
    <w:p w14:paraId="217CA2FB" w14:textId="77777777" w:rsidR="002169A7" w:rsidRPr="00BD09C1" w:rsidRDefault="008726A9">
      <w:pPr>
        <w:numPr>
          <w:ilvl w:val="0"/>
          <w:numId w:val="10"/>
        </w:numPr>
        <w:jc w:val="both"/>
      </w:pPr>
      <w:r w:rsidRPr="00BD09C1">
        <w:t>Припреме за спровођење уписа према новим правилима од увођења државне матуре;</w:t>
      </w:r>
    </w:p>
    <w:p w14:paraId="45853DB1" w14:textId="77777777" w:rsidR="002169A7" w:rsidRPr="00BD09C1" w:rsidRDefault="008726A9">
      <w:pPr>
        <w:numPr>
          <w:ilvl w:val="0"/>
          <w:numId w:val="10"/>
        </w:numPr>
        <w:jc w:val="both"/>
      </w:pPr>
      <w:r w:rsidRPr="00BD09C1">
        <w:lastRenderedPageBreak/>
        <w:t>Након усаглашавања са другим факултетима који имају исте студијске програме, и доношења одлуке о начину вредновања државне матуре и о елементима за рангирање кандидата приликом уписа од увођења државне матуре, организовати интензивно информисање ученика средњих школа о условима уписа;</w:t>
      </w:r>
    </w:p>
    <w:p w14:paraId="239C8638" w14:textId="77777777" w:rsidR="002169A7" w:rsidRPr="00BD09C1" w:rsidRDefault="008726A9">
      <w:pPr>
        <w:numPr>
          <w:ilvl w:val="0"/>
          <w:numId w:val="10"/>
        </w:numPr>
        <w:jc w:val="both"/>
      </w:pPr>
      <w:r w:rsidRPr="00BD09C1">
        <w:t>Организација припремне наставе за полагање матурских испита из српског језика, страних језика, историје и других предмета који ће бити укључени у листу општеобразовних предмета у склопу опште матуре, за које Факултет има ресурсе (очекује се да ће то бити још психологија, филозофија и социологија);</w:t>
      </w:r>
    </w:p>
    <w:p w14:paraId="46D5E0CB" w14:textId="77777777" w:rsidR="002169A7" w:rsidRPr="00BD09C1" w:rsidRDefault="008726A9">
      <w:pPr>
        <w:numPr>
          <w:ilvl w:val="0"/>
          <w:numId w:val="10"/>
        </w:numPr>
        <w:jc w:val="both"/>
      </w:pPr>
      <w:r w:rsidRPr="00BD09C1">
        <w:t>Подстицати студенте и студентске организације и удружења на ангажовање у ваннаставним активностима које се вреднују према Правилнику Универзитета у Нишу;</w:t>
      </w:r>
    </w:p>
    <w:p w14:paraId="161DAC68" w14:textId="77777777" w:rsidR="002169A7" w:rsidRPr="00BD09C1" w:rsidRDefault="008726A9">
      <w:pPr>
        <w:numPr>
          <w:ilvl w:val="0"/>
          <w:numId w:val="10"/>
        </w:numPr>
        <w:jc w:val="both"/>
      </w:pPr>
      <w:r w:rsidRPr="00BD09C1">
        <w:t>Редовно усклађивање свих правилника са променама закона и захтевима студирања.</w:t>
      </w:r>
    </w:p>
    <w:p w14:paraId="0B6BD166" w14:textId="77777777" w:rsidR="002169A7" w:rsidRPr="00BD09C1" w:rsidRDefault="002169A7">
      <w:pPr>
        <w:jc w:val="both"/>
      </w:pPr>
    </w:p>
    <w:p w14:paraId="424CF1B3" w14:textId="77777777" w:rsidR="002169A7" w:rsidRPr="00BD09C1" w:rsidRDefault="008726A9">
      <w:pPr>
        <w:jc w:val="both"/>
      </w:pPr>
      <w:r w:rsidRPr="00BD09C1">
        <w:rPr>
          <w:b/>
        </w:rPr>
        <w:t>НАУКА И НАУЧНОИСТРАЖИВАЧКИ РАД</w:t>
      </w:r>
    </w:p>
    <w:p w14:paraId="1CE129FC" w14:textId="77777777" w:rsidR="002169A7" w:rsidRPr="00BD09C1" w:rsidRDefault="008726A9">
      <w:pPr>
        <w:numPr>
          <w:ilvl w:val="0"/>
          <w:numId w:val="13"/>
        </w:numPr>
        <w:jc w:val="both"/>
      </w:pPr>
      <w:r w:rsidRPr="00BD09C1">
        <w:t>Израда нових правилника о издавачкој делатности и о уџбеницима, који ће се осавременити и ускладити са новим актима који регулишу ову област;</w:t>
      </w:r>
    </w:p>
    <w:p w14:paraId="051466BE" w14:textId="77777777" w:rsidR="002169A7" w:rsidRPr="00BD09C1" w:rsidRDefault="008726A9">
      <w:pPr>
        <w:numPr>
          <w:ilvl w:val="0"/>
          <w:numId w:val="13"/>
        </w:numPr>
        <w:jc w:val="both"/>
      </w:pPr>
      <w:r w:rsidRPr="00BD09C1">
        <w:t>Унапређење научноистраживачке делатности кроз програмска документа потребна за реакредитацију установе као научноистраживачке организације (2024/25. године), а у склопу тога биће израђен:</w:t>
      </w:r>
    </w:p>
    <w:p w14:paraId="7AB6315B" w14:textId="77777777" w:rsidR="002169A7" w:rsidRPr="00BD09C1" w:rsidRDefault="008726A9">
      <w:pPr>
        <w:numPr>
          <w:ilvl w:val="0"/>
          <w:numId w:val="8"/>
        </w:numPr>
        <w:jc w:val="both"/>
      </w:pPr>
      <w:r w:rsidRPr="00BD09C1">
        <w:t>Програм научноистраживачког рада Факултета за наредни петогодишњи период и</w:t>
      </w:r>
    </w:p>
    <w:p w14:paraId="3A9061F3" w14:textId="77777777" w:rsidR="002169A7" w:rsidRPr="00BD09C1" w:rsidRDefault="008726A9">
      <w:pPr>
        <w:numPr>
          <w:ilvl w:val="0"/>
          <w:numId w:val="8"/>
        </w:numPr>
        <w:jc w:val="both"/>
      </w:pPr>
      <w:r w:rsidRPr="00BD09C1">
        <w:t>Програм развоја научноистраживачког подмлатка за исти период;</w:t>
      </w:r>
    </w:p>
    <w:p w14:paraId="500A84B6" w14:textId="77777777" w:rsidR="002169A7" w:rsidRPr="00BD09C1" w:rsidRDefault="008726A9">
      <w:pPr>
        <w:numPr>
          <w:ilvl w:val="0"/>
          <w:numId w:val="8"/>
        </w:numPr>
        <w:jc w:val="both"/>
      </w:pPr>
      <w:r w:rsidRPr="00BD09C1">
        <w:t>Петогодишњи извештај о квалитету научноистраживачког рада.</w:t>
      </w:r>
    </w:p>
    <w:p w14:paraId="3E92275D" w14:textId="77777777" w:rsidR="002169A7" w:rsidRPr="00BD09C1" w:rsidRDefault="008726A9">
      <w:pPr>
        <w:numPr>
          <w:ilvl w:val="0"/>
          <w:numId w:val="5"/>
        </w:numPr>
        <w:jc w:val="both"/>
      </w:pPr>
      <w:r w:rsidRPr="00BD09C1">
        <w:t xml:space="preserve">Наставак праксе обезбеђивања средстава за учешће наставника и сарадника на научним скуповима, као и одобравања стимулативних средстава за објављивање радова у часописима са импакт-фактором реферисаним у </w:t>
      </w:r>
      <w:r w:rsidRPr="00BD09C1">
        <w:rPr>
          <w:i/>
        </w:rPr>
        <w:t>Clarivate Web of Science;</w:t>
      </w:r>
    </w:p>
    <w:p w14:paraId="07FCEE2F" w14:textId="77777777" w:rsidR="002169A7" w:rsidRPr="00BD09C1" w:rsidRDefault="008726A9">
      <w:pPr>
        <w:numPr>
          <w:ilvl w:val="0"/>
          <w:numId w:val="5"/>
        </w:numPr>
        <w:jc w:val="both"/>
      </w:pPr>
      <w:r w:rsidRPr="00BD09C1">
        <w:t>Подстицање укључивања у пројекте Фонда за науку Републике Србије и подршка учешћу у пројектима финансираним из међународних фондова;</w:t>
      </w:r>
    </w:p>
    <w:p w14:paraId="0D4A3AEC" w14:textId="77777777" w:rsidR="002169A7" w:rsidRPr="00BD09C1" w:rsidRDefault="008726A9">
      <w:pPr>
        <w:numPr>
          <w:ilvl w:val="0"/>
          <w:numId w:val="5"/>
        </w:numPr>
        <w:jc w:val="both"/>
      </w:pPr>
      <w:r w:rsidRPr="00BD09C1">
        <w:t>Наставак праксе укључивања у рад младих истраживача чији научноистраживачки рад финансира Министарство просвете, науке и технолошког развоја;</w:t>
      </w:r>
    </w:p>
    <w:p w14:paraId="73C32BE6" w14:textId="77777777" w:rsidR="002169A7" w:rsidRPr="00BD09C1" w:rsidRDefault="008726A9">
      <w:pPr>
        <w:numPr>
          <w:ilvl w:val="0"/>
          <w:numId w:val="5"/>
        </w:numPr>
        <w:jc w:val="both"/>
      </w:pPr>
      <w:r w:rsidRPr="00BD09C1">
        <w:t xml:space="preserve">Рад на стварању услова за бољу цитираност радова које објављују запослени на Филозофском факултету кроз одржавање консултативних састанака са наставним особљем ради налажења могућности за већу видљивост наших научника, њихових научних радова и целе институције, као и за повезивање са колегама из иностранства; </w:t>
      </w:r>
    </w:p>
    <w:p w14:paraId="2178114A" w14:textId="77777777" w:rsidR="002169A7" w:rsidRPr="00BD09C1" w:rsidRDefault="008726A9">
      <w:pPr>
        <w:numPr>
          <w:ilvl w:val="0"/>
          <w:numId w:val="5"/>
        </w:numPr>
        <w:jc w:val="both"/>
      </w:pPr>
      <w:r w:rsidRPr="00BD09C1">
        <w:t xml:space="preserve">Рад на формирању међудепартманских тимова заинтересованих истраживача окупљених око заједничких или блиских научних тема, најчешће интердисциплинарних, што ће допринети већој конкурентности радова када је реч о објављивању у часописима на листама </w:t>
      </w:r>
      <w:r w:rsidRPr="00BD09C1">
        <w:rPr>
          <w:i/>
        </w:rPr>
        <w:t>Clarivate</w:t>
      </w:r>
      <w:r w:rsidRPr="00BD09C1">
        <w:t xml:space="preserve"> сервиса;</w:t>
      </w:r>
    </w:p>
    <w:p w14:paraId="163C0BBE" w14:textId="77777777" w:rsidR="002169A7" w:rsidRPr="00BD09C1" w:rsidRDefault="008726A9">
      <w:pPr>
        <w:numPr>
          <w:ilvl w:val="0"/>
          <w:numId w:val="5"/>
        </w:numPr>
        <w:jc w:val="both"/>
      </w:pPr>
      <w:r w:rsidRPr="00BD09C1">
        <w:t>Рад на организацији мањих специјализованих скупова појединачних департмана ради унапређења квалитета и активне промоције и дисеминације научних радова;</w:t>
      </w:r>
    </w:p>
    <w:p w14:paraId="189B32EB" w14:textId="77777777" w:rsidR="002169A7" w:rsidRPr="00BD09C1" w:rsidRDefault="008726A9">
      <w:pPr>
        <w:numPr>
          <w:ilvl w:val="0"/>
          <w:numId w:val="5"/>
        </w:numPr>
        <w:jc w:val="both"/>
      </w:pPr>
      <w:r w:rsidRPr="00BD09C1">
        <w:t>Интеграција референци истраживача у систем COBISS, креирање репозиторијума и механизма за активно ажурирање истог, ради побољшања видљивости и цитираности радова које објављују запослени на Филозофском факултету, као и умреживања у систем еНаука;</w:t>
      </w:r>
    </w:p>
    <w:p w14:paraId="14FD325F" w14:textId="77777777" w:rsidR="002169A7" w:rsidRPr="00BD09C1" w:rsidRDefault="008726A9">
      <w:pPr>
        <w:numPr>
          <w:ilvl w:val="0"/>
          <w:numId w:val="5"/>
        </w:numPr>
        <w:jc w:val="both"/>
      </w:pPr>
      <w:r w:rsidRPr="00BD09C1">
        <w:t>Укључивање часописа које издаје Филозофски факултет у што већи број референтних база и листа, како би се побољшала њихова видљивост и категоризација;</w:t>
      </w:r>
    </w:p>
    <w:p w14:paraId="5082278C" w14:textId="77777777" w:rsidR="002169A7" w:rsidRPr="00BD09C1" w:rsidRDefault="008726A9">
      <w:pPr>
        <w:numPr>
          <w:ilvl w:val="0"/>
          <w:numId w:val="5"/>
        </w:numPr>
        <w:jc w:val="both"/>
      </w:pPr>
      <w:r w:rsidRPr="00BD09C1">
        <w:lastRenderedPageBreak/>
        <w:t>Популаризација занимљивих научних резултата путем друштвених мрежа и блога Факултета, што ће допринети и промоцији Факултета;</w:t>
      </w:r>
    </w:p>
    <w:p w14:paraId="2C34192D" w14:textId="77777777" w:rsidR="002169A7" w:rsidRPr="00BD09C1" w:rsidRDefault="008726A9">
      <w:pPr>
        <w:numPr>
          <w:ilvl w:val="0"/>
          <w:numId w:val="5"/>
        </w:numPr>
        <w:jc w:val="both"/>
      </w:pPr>
      <w:r w:rsidRPr="00BD09C1">
        <w:t>Објављивање вести о научним достигнућима запослених на Филозофском факултету у Нишу, што може да има добар ефекат на јавност и да заинтересује актуелне и будуће студенте за научни рад;</w:t>
      </w:r>
    </w:p>
    <w:p w14:paraId="65B69BBA" w14:textId="77777777" w:rsidR="002169A7" w:rsidRPr="00BD09C1" w:rsidRDefault="008726A9">
      <w:pPr>
        <w:numPr>
          <w:ilvl w:val="0"/>
          <w:numId w:val="5"/>
        </w:numPr>
        <w:jc w:val="both"/>
      </w:pPr>
      <w:r w:rsidRPr="00BD09C1">
        <w:t>Даље увећање библиотечког фонда како би најсавременија литература била доступна и наставном кадру и студентима.</w:t>
      </w:r>
    </w:p>
    <w:p w14:paraId="29811A3E" w14:textId="77777777" w:rsidR="002169A7" w:rsidRPr="00BD09C1" w:rsidRDefault="002169A7">
      <w:pPr>
        <w:jc w:val="both"/>
        <w:rPr>
          <w:b/>
        </w:rPr>
      </w:pPr>
    </w:p>
    <w:p w14:paraId="58D89709" w14:textId="77777777" w:rsidR="002169A7" w:rsidRPr="00BD09C1" w:rsidRDefault="008726A9">
      <w:pPr>
        <w:jc w:val="both"/>
      </w:pPr>
      <w:r w:rsidRPr="00BD09C1">
        <w:rPr>
          <w:b/>
        </w:rPr>
        <w:t>ПРОМОЦИЈА ФАКУЛТЕТА И СТУДИЈСКИХ ПРОГРАМА</w:t>
      </w:r>
    </w:p>
    <w:p w14:paraId="08271E4C" w14:textId="77777777" w:rsidR="002169A7" w:rsidRPr="00BD09C1" w:rsidRDefault="008726A9">
      <w:pPr>
        <w:numPr>
          <w:ilvl w:val="0"/>
          <w:numId w:val="11"/>
        </w:numPr>
        <w:jc w:val="both"/>
      </w:pPr>
      <w:r w:rsidRPr="00BD09C1">
        <w:t>Kреирање нових промотивних садржаја и материјала кроз које се представља Факултет са својим студијским програмима (интерактивни водич за бруцоше, кратки видео клипови о адутима сваког студијског програма и сл.);</w:t>
      </w:r>
    </w:p>
    <w:p w14:paraId="5FC1FDE8" w14:textId="77777777" w:rsidR="002169A7" w:rsidRPr="00BD09C1" w:rsidRDefault="008726A9">
      <w:pPr>
        <w:numPr>
          <w:ilvl w:val="0"/>
          <w:numId w:val="15"/>
        </w:numPr>
        <w:jc w:val="both"/>
      </w:pPr>
      <w:r w:rsidRPr="00BD09C1">
        <w:t>Интензивно укључивање студената у организацију и реализацију промотивних активности, како би својим примером мотивисали средњошколце да се одлуче и упишу Филозофски факултет;</w:t>
      </w:r>
    </w:p>
    <w:p w14:paraId="3036A53E" w14:textId="77777777" w:rsidR="002169A7" w:rsidRPr="00BD09C1" w:rsidRDefault="008726A9">
      <w:pPr>
        <w:numPr>
          <w:ilvl w:val="0"/>
          <w:numId w:val="15"/>
        </w:numPr>
        <w:jc w:val="both"/>
      </w:pPr>
      <w:r w:rsidRPr="00BD09C1">
        <w:t>Реализација промотивних активности од септембра до маја успостављањем хибридног модела рада који укључује: а) одлазак у школе и организовање промоција уживо на почетку школске године; б) довођење ученика и наставника на Факултет; и в) реализацију промотивних активности виртуелним путем (што је нарочито важно у случају трајања пандемије);</w:t>
      </w:r>
    </w:p>
    <w:p w14:paraId="3B6E0DF2" w14:textId="77777777" w:rsidR="002169A7" w:rsidRPr="00BD09C1" w:rsidRDefault="008726A9">
      <w:pPr>
        <w:numPr>
          <w:ilvl w:val="0"/>
          <w:numId w:val="15"/>
        </w:numPr>
        <w:jc w:val="both"/>
      </w:pPr>
      <w:r w:rsidRPr="00BD09C1">
        <w:t>Континуирана комуникација са директорима средњих школа из Ниша и региона и сарадња кроз реализацију заједничких активности;</w:t>
      </w:r>
    </w:p>
    <w:p w14:paraId="0819CF44" w14:textId="77777777" w:rsidR="002169A7" w:rsidRPr="00BD09C1" w:rsidRDefault="008726A9">
      <w:pPr>
        <w:numPr>
          <w:ilvl w:val="0"/>
          <w:numId w:val="15"/>
        </w:numPr>
        <w:jc w:val="both"/>
      </w:pPr>
      <w:r w:rsidRPr="00BD09C1">
        <w:t>Континуирани рад са мрежом наставника и организовање заједничких активности, што ће допринети стварању позитивне слике о Факултету и међу њиховим ученицима;</w:t>
      </w:r>
    </w:p>
    <w:p w14:paraId="613108B7" w14:textId="77777777" w:rsidR="002169A7" w:rsidRPr="00BD09C1" w:rsidRDefault="008726A9">
      <w:pPr>
        <w:numPr>
          <w:ilvl w:val="0"/>
          <w:numId w:val="15"/>
        </w:numPr>
        <w:jc w:val="both"/>
      </w:pPr>
      <w:r w:rsidRPr="00BD09C1">
        <w:t>Организација такмичења и конкурса за ученике средњих школа;</w:t>
      </w:r>
    </w:p>
    <w:p w14:paraId="31284A58" w14:textId="77777777" w:rsidR="002169A7" w:rsidRPr="00BD09C1" w:rsidRDefault="008726A9">
      <w:pPr>
        <w:numPr>
          <w:ilvl w:val="0"/>
          <w:numId w:val="15"/>
        </w:numPr>
        <w:jc w:val="both"/>
      </w:pPr>
      <w:r w:rsidRPr="00BD09C1">
        <w:t>Организација недеља департмана и припрема одговарајућих активности;</w:t>
      </w:r>
    </w:p>
    <w:p w14:paraId="71B8E117" w14:textId="77777777" w:rsidR="002169A7" w:rsidRPr="00BD09C1" w:rsidRDefault="008726A9">
      <w:pPr>
        <w:numPr>
          <w:ilvl w:val="0"/>
          <w:numId w:val="15"/>
        </w:numPr>
        <w:jc w:val="both"/>
      </w:pPr>
      <w:r w:rsidRPr="00BD09C1">
        <w:t>Организација и реализација предавања по позиву на Факултету, која би, осим студентима, била занимљива и средњошколцима и њиховим наставницима;</w:t>
      </w:r>
    </w:p>
    <w:p w14:paraId="5CA0285D" w14:textId="77777777" w:rsidR="002169A7" w:rsidRPr="00BD09C1" w:rsidRDefault="008726A9">
      <w:pPr>
        <w:numPr>
          <w:ilvl w:val="0"/>
          <w:numId w:val="15"/>
        </w:numPr>
        <w:jc w:val="both"/>
      </w:pPr>
      <w:r w:rsidRPr="00BD09C1">
        <w:t>Наставак праксе активног учешћа у програмима прославе јубилеја средњих школа у Нишу и региону;</w:t>
      </w:r>
    </w:p>
    <w:p w14:paraId="07395F1D" w14:textId="77777777" w:rsidR="002169A7" w:rsidRPr="00BD09C1" w:rsidRDefault="008726A9">
      <w:pPr>
        <w:numPr>
          <w:ilvl w:val="0"/>
          <w:numId w:val="15"/>
        </w:numPr>
        <w:jc w:val="both"/>
      </w:pPr>
      <w:r w:rsidRPr="00BD09C1">
        <w:t>Наставак праксе опремања кутка Филозофског факултета у средњим школама у Нишу и региону;</w:t>
      </w:r>
    </w:p>
    <w:p w14:paraId="3F02A185" w14:textId="77777777" w:rsidR="002169A7" w:rsidRPr="00BD09C1" w:rsidRDefault="008726A9">
      <w:pPr>
        <w:numPr>
          <w:ilvl w:val="0"/>
          <w:numId w:val="15"/>
        </w:numPr>
        <w:jc w:val="both"/>
      </w:pPr>
      <w:r w:rsidRPr="00BD09C1">
        <w:t>Организација промотивних активности и у удаљенијим деловима Србије (Горњи Милановац, Чачак, Ужице итд.);</w:t>
      </w:r>
    </w:p>
    <w:p w14:paraId="62FB37D1" w14:textId="77777777" w:rsidR="002169A7" w:rsidRPr="00BD09C1" w:rsidRDefault="008726A9">
      <w:pPr>
        <w:numPr>
          <w:ilvl w:val="0"/>
          <w:numId w:val="15"/>
        </w:numPr>
        <w:jc w:val="both"/>
      </w:pPr>
      <w:r w:rsidRPr="00BD09C1">
        <w:t>Ажурирање базе података о важним датумима у току године који би били најповољнији за пласирање промотивних садржаја Факултета (Европски дан језика, Међународни дан франкофоније, Међународни дан писмености, Међународни дан образовања, Светски дан хране, Светски дан професора, Међународни дан професора француског језика итд);</w:t>
      </w:r>
    </w:p>
    <w:p w14:paraId="5A993839" w14:textId="77777777" w:rsidR="002169A7" w:rsidRPr="00BD09C1" w:rsidRDefault="008726A9">
      <w:pPr>
        <w:numPr>
          <w:ilvl w:val="0"/>
          <w:numId w:val="15"/>
        </w:numPr>
        <w:jc w:val="both"/>
      </w:pPr>
      <w:r w:rsidRPr="00BD09C1">
        <w:t>Формирање алумни клуба на сваком департману, у оквиру кога би се размењивале информације и искуства између бивших и садашњих студената о пословним могућностима;</w:t>
      </w:r>
    </w:p>
    <w:p w14:paraId="430EC0BE" w14:textId="77777777" w:rsidR="002169A7" w:rsidRPr="00BD09C1" w:rsidRDefault="008726A9">
      <w:pPr>
        <w:numPr>
          <w:ilvl w:val="0"/>
          <w:numId w:val="15"/>
        </w:numPr>
        <w:jc w:val="both"/>
      </w:pPr>
      <w:r w:rsidRPr="00BD09C1">
        <w:t xml:space="preserve">Формирање одељка “Ви имате реч” у оквиру Студентског дневног листа или блога на порталу Факултета, где би се објављивали радови ученика трећег и четвртог разреда средњих школа на актуелне теме у друштву (млади и друштвене мреже, предности и мане интернета, млади и породица, млади и љубав, млади и образовање итд.), као и радови у вези са потенцијалним студирањем на Факултету (нпр. “Бити бруцош из мог угла”, “Филозофски у Нишу – залог за будућност”, “Страни језици – прозор у свет” итд.). </w:t>
      </w:r>
    </w:p>
    <w:p w14:paraId="2805114A" w14:textId="77777777" w:rsidR="002169A7" w:rsidRPr="00BD09C1" w:rsidRDefault="002169A7">
      <w:pPr>
        <w:jc w:val="both"/>
        <w:rPr>
          <w:highlight w:val="yellow"/>
        </w:rPr>
      </w:pPr>
    </w:p>
    <w:p w14:paraId="65751CAC" w14:textId="77777777" w:rsidR="002169A7" w:rsidRPr="00BD09C1" w:rsidRDefault="008726A9">
      <w:pPr>
        <w:jc w:val="both"/>
      </w:pPr>
      <w:r w:rsidRPr="00BD09C1">
        <w:rPr>
          <w:b/>
        </w:rPr>
        <w:lastRenderedPageBreak/>
        <w:t>МЕЂУНАРОДНА САРАДЊА</w:t>
      </w:r>
    </w:p>
    <w:p w14:paraId="58D9D5B0" w14:textId="77777777" w:rsidR="002169A7" w:rsidRPr="00BD09C1" w:rsidRDefault="008726A9">
      <w:pPr>
        <w:numPr>
          <w:ilvl w:val="0"/>
          <w:numId w:val="9"/>
        </w:numPr>
        <w:jc w:val="both"/>
      </w:pPr>
      <w:r w:rsidRPr="00BD09C1">
        <w:t>Интензивирање рада Заједнице филозофских и филолошких факултета са циљем јачања научноистраживачких и образовних капацитета који подразумевају: а) организовање међународних научних скупова на сваком од партнерских универзитета, б) умрежавање истраживача и формирање регионалног истраживачког центра са седиштем у Нишу, в) интензивирање студентских и наставничких мобилности на регионалном нивоу,</w:t>
      </w:r>
    </w:p>
    <w:p w14:paraId="37E7ADA9" w14:textId="77777777" w:rsidR="002169A7" w:rsidRPr="00BD09C1" w:rsidRDefault="008726A9">
      <w:pPr>
        <w:numPr>
          <w:ilvl w:val="0"/>
          <w:numId w:val="9"/>
        </w:numPr>
        <w:jc w:val="both"/>
      </w:pPr>
      <w:r w:rsidRPr="00BD09C1">
        <w:t>Интернационализација Филозофског факултета у области науке, што укључује јачање постојећих и успостављање нових видова сарадње са научним институцијама и научницима из других земаља;</w:t>
      </w:r>
    </w:p>
    <w:p w14:paraId="4DFDF560" w14:textId="77777777" w:rsidR="002169A7" w:rsidRPr="00BD09C1" w:rsidRDefault="008726A9">
      <w:pPr>
        <w:numPr>
          <w:ilvl w:val="0"/>
          <w:numId w:val="9"/>
        </w:numPr>
        <w:jc w:val="both"/>
      </w:pPr>
      <w:r w:rsidRPr="00BD09C1">
        <w:t>Интернационализација Филозофског факултета у области високог образовања кроз:</w:t>
      </w:r>
    </w:p>
    <w:p w14:paraId="22BB3A92" w14:textId="77777777" w:rsidR="002169A7" w:rsidRPr="00BD09C1" w:rsidRDefault="008726A9">
      <w:pPr>
        <w:numPr>
          <w:ilvl w:val="0"/>
          <w:numId w:val="2"/>
        </w:numPr>
        <w:jc w:val="both"/>
      </w:pPr>
      <w:r w:rsidRPr="00BD09C1">
        <w:t>Успостављање тесне сарадње са предавачима из других земаља и њихово ангажовање у својству гостујућих професора, чији би се боравак финансирао новцем иностраних амбасада, међународних културних центара и Еразмус+ програма,</w:t>
      </w:r>
    </w:p>
    <w:p w14:paraId="03C2AC97" w14:textId="77777777" w:rsidR="002169A7" w:rsidRPr="00BD09C1" w:rsidRDefault="008726A9">
      <w:pPr>
        <w:numPr>
          <w:ilvl w:val="0"/>
          <w:numId w:val="2"/>
        </w:numPr>
        <w:jc w:val="both"/>
      </w:pPr>
      <w:r w:rsidRPr="00BD09C1">
        <w:t>Организовање летњих школа уз учешће иностраних и домаћих предавача и студената (Летња школа европског мултилингвизма у сарадњи са групом КОИМБРА која представља заједницу најстаријих универзитета у Европи, Летња школа посвећена социјалној трауми која се организује у сарадњи са универзитетима из неколико земаља окупљених кроз мрежу коју је успоставио Међународни психоаналитички универзитет из Берлина, и сл.) које би се финансирале средствима Европске уније, иностраних амбасада и међународних културних центара;</w:t>
      </w:r>
    </w:p>
    <w:p w14:paraId="5E63BD26" w14:textId="77777777" w:rsidR="002169A7" w:rsidRPr="00BD09C1" w:rsidRDefault="008726A9">
      <w:pPr>
        <w:numPr>
          <w:ilvl w:val="0"/>
          <w:numId w:val="9"/>
        </w:numPr>
        <w:jc w:val="both"/>
      </w:pPr>
      <w:r w:rsidRPr="00BD09C1">
        <w:t>Успостављање билатералне сарадње у области науке и високог образовања са међународним високообразовним институцијама које могу допринети развоју и угледу Филозофског факултета;</w:t>
      </w:r>
    </w:p>
    <w:p w14:paraId="335C3FA9" w14:textId="77777777" w:rsidR="002169A7" w:rsidRPr="00BD09C1" w:rsidRDefault="008726A9">
      <w:pPr>
        <w:numPr>
          <w:ilvl w:val="0"/>
          <w:numId w:val="9"/>
        </w:numPr>
        <w:spacing w:after="240"/>
        <w:jc w:val="both"/>
      </w:pPr>
      <w:r w:rsidRPr="00BD09C1">
        <w:t>Учешће у програмима мобилности Европске уније (Еразмус+, BIP KA131) и пружање подршке што већем броју студената, наставника, сарадника и ненаставног особља да се укључе у ове програме.</w:t>
      </w:r>
    </w:p>
    <w:p w14:paraId="7502FC99" w14:textId="77777777" w:rsidR="002169A7" w:rsidRPr="00BD09C1" w:rsidRDefault="008726A9">
      <w:pPr>
        <w:spacing w:before="240"/>
      </w:pPr>
      <w:r w:rsidRPr="00BD09C1">
        <w:rPr>
          <w:b/>
        </w:rPr>
        <w:t>МЕЂУИНСТИТУЦИОНАЛНА САРАДЊА</w:t>
      </w:r>
    </w:p>
    <w:p w14:paraId="0EA1815B" w14:textId="77777777" w:rsidR="002169A7" w:rsidRPr="00BD09C1" w:rsidRDefault="008726A9">
      <w:pPr>
        <w:numPr>
          <w:ilvl w:val="0"/>
          <w:numId w:val="12"/>
        </w:numPr>
        <w:jc w:val="both"/>
      </w:pPr>
      <w:r w:rsidRPr="00BD09C1">
        <w:t xml:space="preserve">Даље оснаживање и интензивирање сарадње са предшколским установама и школама, са локалним и регионалним институцијама и удружењима (вртићи, основне и средње школе, установе културе, медијске куће, компаније, невладине организације) потписивањем нових уговора о сарадњи, што ће омогућити свим студентима да несметано обављају педагошку и стручну праксу, стичући на тај начин неопходно искуство; </w:t>
      </w:r>
    </w:p>
    <w:p w14:paraId="64EC38A1" w14:textId="77777777" w:rsidR="002169A7" w:rsidRPr="00BD09C1" w:rsidRDefault="008726A9">
      <w:pPr>
        <w:numPr>
          <w:ilvl w:val="0"/>
          <w:numId w:val="4"/>
        </w:numPr>
        <w:jc w:val="both"/>
      </w:pPr>
      <w:r w:rsidRPr="00BD09C1">
        <w:t>Наставак постојеће и успостављање нове сарадње са међународним организацијама, амбасадама и иностраним културним центрима у Србији у циљу што бољег функционисања, напредовања и модернизације рада департмана (опремање учионичког простора, богаћење библиотечког фонда, финансирање штампања зборника радова и монографија, конкурисање за средства за микроистраживачке пројекте и сл.);</w:t>
      </w:r>
    </w:p>
    <w:p w14:paraId="554557A5" w14:textId="77777777" w:rsidR="002169A7" w:rsidRPr="00BD09C1" w:rsidRDefault="008726A9">
      <w:pPr>
        <w:numPr>
          <w:ilvl w:val="0"/>
          <w:numId w:val="3"/>
        </w:numPr>
        <w:spacing w:after="240"/>
        <w:jc w:val="both"/>
      </w:pPr>
      <w:r w:rsidRPr="00BD09C1">
        <w:t xml:space="preserve">Сарадња са иностраним и домаћим компанијама које послују у Србији како би се студентима завршних година основних и мастер академских студија пружила могућност да обављају радну праксу, стичу радна искуства и оспособљавају се за свој будући професионални позив. Студенти ће се путем радионица, стручних семинара и пракси упознати са основама функционисања иностраног и домаћег привредног система, корпоративне културе и тржишта рада. У сарадњи са компанијама, сходно потребама студената, биће организовани сајмови </w:t>
      </w:r>
      <w:r w:rsidRPr="00BD09C1">
        <w:lastRenderedPageBreak/>
        <w:t>запошљавања на којима ће се детаљно представити све пословне могућности. Осим постојећих, у плану је потписивање нових протокола о сарадњи са компанијама.</w:t>
      </w:r>
    </w:p>
    <w:p w14:paraId="60404901" w14:textId="77777777" w:rsidR="002169A7" w:rsidRPr="00BD09C1" w:rsidRDefault="002169A7">
      <w:pPr>
        <w:jc w:val="both"/>
        <w:rPr>
          <w:highlight w:val="yellow"/>
        </w:rPr>
      </w:pPr>
    </w:p>
    <w:p w14:paraId="1D3D9311" w14:textId="77777777" w:rsidR="002169A7" w:rsidRPr="00BD09C1" w:rsidRDefault="002169A7">
      <w:pPr>
        <w:jc w:val="both"/>
      </w:pPr>
    </w:p>
    <w:p w14:paraId="5E3FB5A3" w14:textId="77777777" w:rsidR="002169A7" w:rsidRPr="00BD09C1" w:rsidRDefault="008726A9">
      <w:pPr>
        <w:jc w:val="center"/>
      </w:pPr>
      <w:r w:rsidRPr="00BD09C1">
        <w:rPr>
          <w:b/>
        </w:rPr>
        <w:t>ОСНОВНИ ПОДАЦИ О КАНДИДАТУ ЗА ДЕКАНА</w:t>
      </w:r>
    </w:p>
    <w:p w14:paraId="4D280C79" w14:textId="77777777" w:rsidR="002169A7" w:rsidRPr="00BD09C1" w:rsidRDefault="002169A7">
      <w:pPr>
        <w:jc w:val="both"/>
      </w:pPr>
    </w:p>
    <w:p w14:paraId="14736B21" w14:textId="77777777" w:rsidR="002169A7" w:rsidRPr="00BD09C1" w:rsidRDefault="008726A9">
      <w:pPr>
        <w:jc w:val="both"/>
      </w:pPr>
      <w:r w:rsidRPr="00BD09C1">
        <w:t xml:space="preserve">Проф. др Наталија Јовановић на Филозофском факултету у Нишу ради 35 година (од 1987. године). У периоду од 2004. до 2010. године обављала је послове продекана за наставу. У овом периоду успешно је обављена прва акредитација Факултета и великог броја студијских програма на свим нивоима студија. У истом периоду, реновирана је и адаптирана зграда Факултета: направљен је нови амфитеатар и реновиран стари, реновиране су учионице, кабинети, постављен је лифт, направљено паркиралиште, прва рачунарска учионица и побољшани су бројни други материјално-технички услови на Факултету. Наталија Јовановић је учествовала у креирању потпуно нових студијских програма: професор предметне наставе (мастер), образовни програм на социологији (мастер); социјални рад (мастер) и социјални рад и социјална политика (основне студије), немачки језик и књижевност (основне студије). Иницијатор је формирања Заједнице филозофско-филолошких факултета Југоисточне Европе 2017. године. Учесник је TEMPUS пројеката MASTS и SHESPSS, као и пројеката Министарства просвете. У периоду од октобра 2016. године до данас обавља дужност декана Филозофског факултета Универзитета у Нишу. Актуелни је заменик председника Научно-стручног већа за друштвено-хуманистичке науке Универзитета у Нишу. </w:t>
      </w:r>
    </w:p>
    <w:p w14:paraId="2AE19D6B" w14:textId="77777777" w:rsidR="002169A7" w:rsidRPr="00BD09C1" w:rsidRDefault="002169A7">
      <w:pPr>
        <w:jc w:val="both"/>
      </w:pPr>
    </w:p>
    <w:p w14:paraId="2C60CFD7" w14:textId="77777777" w:rsidR="002169A7" w:rsidRPr="00BD09C1" w:rsidRDefault="002169A7">
      <w:pPr>
        <w:jc w:val="both"/>
      </w:pPr>
    </w:p>
    <w:p w14:paraId="191226E7" w14:textId="77777777" w:rsidR="002169A7" w:rsidRPr="00BD09C1" w:rsidRDefault="008726A9">
      <w:pPr>
        <w:jc w:val="center"/>
      </w:pPr>
      <w:r w:rsidRPr="00BD09C1">
        <w:rPr>
          <w:b/>
        </w:rPr>
        <w:t>ОСНОВНИ ПОДАЦИ О КАНДИДАТИМА ЗА ПРОДЕКАНЕ</w:t>
      </w:r>
    </w:p>
    <w:p w14:paraId="686B1D72" w14:textId="77777777" w:rsidR="002169A7" w:rsidRPr="00BD09C1" w:rsidRDefault="002169A7">
      <w:pPr>
        <w:jc w:val="both"/>
      </w:pPr>
    </w:p>
    <w:p w14:paraId="70557AB9" w14:textId="77777777" w:rsidR="002169A7" w:rsidRPr="00BD09C1" w:rsidRDefault="008726A9">
      <w:pPr>
        <w:jc w:val="both"/>
      </w:pPr>
      <w:r w:rsidRPr="00BD09C1">
        <w:t xml:space="preserve">Кандидат за </w:t>
      </w:r>
      <w:r w:rsidRPr="00BD09C1">
        <w:rPr>
          <w:b/>
        </w:rPr>
        <w:t>продекана за финансије</w:t>
      </w:r>
      <w:r w:rsidRPr="00BD09C1">
        <w:t>, др Драган Тодоровић, редовни професор, на Филозофском факултету у Нишу ради од 1999. године. У периоду од 2013</w:t>
      </w:r>
      <w:r w:rsidRPr="00BD09C1">
        <w:rPr>
          <w:rFonts w:eastAsia="Arial"/>
          <w:color w:val="202124"/>
          <w:highlight w:val="white"/>
        </w:rPr>
        <w:t>‒</w:t>
      </w:r>
      <w:r w:rsidRPr="00BD09C1">
        <w:t xml:space="preserve">2015. године био је председник Социолошког друштва Србије. Актуелни је председник Југословенског удружења за научно истраживање религије из Ниша. Члан је двају одбора Српске академије наука и уметности: Одбора за проучавање живота и обичаја Рома (од 2013. године) и Одбора за проучавање националних мањина и људских права (од 2022. године). Уредник је серије </w:t>
      </w:r>
      <w:r w:rsidRPr="00BD09C1">
        <w:rPr>
          <w:i/>
        </w:rPr>
        <w:t>Philosophy, Sociology, Psychology and History</w:t>
      </w:r>
      <w:r w:rsidRPr="00BD09C1">
        <w:t>, часописа Унивезитета у Нишу</w:t>
      </w:r>
      <w:r w:rsidRPr="00BD09C1">
        <w:rPr>
          <w:i/>
        </w:rPr>
        <w:t xml:space="preserve"> Facta Universitatis</w:t>
      </w:r>
      <w:r w:rsidRPr="00BD09C1">
        <w:t xml:space="preserve"> од 2013. године. Био је секретар и одговорно лице на пројектима Министарства науке и просвете у три последња истраживачка циклуса и учесник више домаћих и међународних пројеката. Функцију продекана за финансије Филозофског факултета обавља од октобра 2016. године.</w:t>
      </w:r>
    </w:p>
    <w:p w14:paraId="1A520305" w14:textId="77777777" w:rsidR="002169A7" w:rsidRPr="00BD09C1" w:rsidRDefault="008726A9">
      <w:pPr>
        <w:spacing w:before="240" w:after="240"/>
        <w:jc w:val="both"/>
      </w:pPr>
      <w:r w:rsidRPr="00BD09C1">
        <w:t xml:space="preserve">Кандидат за </w:t>
      </w:r>
      <w:r w:rsidRPr="00BD09C1">
        <w:rPr>
          <w:b/>
        </w:rPr>
        <w:t>продекана за наставу</w:t>
      </w:r>
      <w:r w:rsidRPr="00BD09C1">
        <w:t xml:space="preserve">, др Гордана Ђигић, ванредни професор на Департману за психологију, има богато искуство у образовању, на пословима наставника психологије и психолога – стручног сарадника у основним и средњим школама, као и саветника у Министарству просвете РС. Током професионалне каријере похађала је бројне додатне едукације, аутор је и реализатор већег броја акредитованих програма стручног усавршавања запослених у образовању, а учествовала је и у реализацији више значајних пројеката усмерених на унапређење квалитета образовања. У професионалним активностима остварила је активну сарадњу са Канцеларијом УНИЦЕФ-а у Београду, Институтом за психологију Филозофског факултета, као и са другим организацијама и институцијама које се баве образовањем. На Филозофском факултету у Нишу ради од 2010. године, најпре као асистент, од 2014. године као </w:t>
      </w:r>
      <w:r w:rsidRPr="00BD09C1">
        <w:lastRenderedPageBreak/>
        <w:t xml:space="preserve">наставник у звању доцент, а од 2020. године као наставник у звању ванредни професор на предметима из области психологије образовања. Од почетка рада на Филозофском факултету, поред наставног и научноистраживачког рада, редовно учествује, у својству члана или председника програмског или организационог одбора, у организацији научних скупова на Факултету, у земљи и иностранству. Радила је на уређивању више тематских зборника у издању Филозофског факултета у Нишу. Од 2012 до 2015. године била је члан редакције часописа </w:t>
      </w:r>
      <w:r w:rsidRPr="00BD09C1">
        <w:rPr>
          <w:i/>
        </w:rPr>
        <w:t>Теме</w:t>
      </w:r>
      <w:r w:rsidRPr="00BD09C1">
        <w:t xml:space="preserve">, а од 2017. године је члан редакције часописа Годишњак за психологију. Радила је рецензије за бројне референтне часописе, као и рецензије монографија у издању Филозофског факултета у Нишу, Филозофског факултета у Новом Саду, Института за педагошка истраживања, Центра за образовне политике. Учествовала је у реализацији TEMPUS SHESPSS пројекта, у ERASMUS+ програму мобилности, а тренутно је члан тима ERASMUS+ пројекта чији је циљ креирање студијског програма мастер академских студија психологије у сарадњи са великим бројем европских и ваневропских универзитета. Била је управник Центра за образовање наставника и професионално усавршавање. Од 2016. до 2019. године радила је на пословима продекана за научноистраживачки рад Филозофског факултета у Нишу, а од 2019. године обавља послове продекана за наставу. </w:t>
      </w:r>
    </w:p>
    <w:p w14:paraId="574A9B60" w14:textId="77777777" w:rsidR="002169A7" w:rsidRPr="00BD09C1" w:rsidRDefault="008726A9">
      <w:pPr>
        <w:jc w:val="both"/>
      </w:pPr>
      <w:r w:rsidRPr="00BD09C1">
        <w:t xml:space="preserve">Кандидат за </w:t>
      </w:r>
      <w:r w:rsidRPr="00BD09C1">
        <w:rPr>
          <w:b/>
        </w:rPr>
        <w:t>продекана за међународну и међуинституционалну сарадњу</w:t>
      </w:r>
      <w:r w:rsidRPr="00BD09C1">
        <w:t xml:space="preserve"> др Иван Јовановић, ванредни професор, рођен је 1978. године у Алексинцу. Основне студије завршио је на Филолошком факултету Универзитета у Приштини, магистрирао и докторирао на Филозофском факултету Универзитета у Новом Саду. Од 2012. године ради на Департману за француски језик и књижевност Филозофског факултета Универзитета у Нишу где тренутно обавља функцију управника. 2017. године изабран је за координатора Докторских академских студија филологије. </w:t>
      </w:r>
      <w:r w:rsidRPr="00BD09C1">
        <w:rPr>
          <w:color w:val="222222"/>
          <w:highlight w:val="white"/>
        </w:rPr>
        <w:t xml:space="preserve">Руководилац је међународног научноистраживачког пројекта „Романски и словенски језици, књижевности и културе у контакту и дисконтакту“ као и учесник пројекта Министарства просвете, науке и технолошког развоја Републике Србије и Амбасаде Републике Француске „Школски ДЕЛФ”. Ангажован је као стручни консултант на пројекту „Др Душан З. Милачић: романиста, књижевник, преводилац”. Члан је Организационог одбора научног скупа Језик, књижевност и Програмског одбора конференције </w:t>
      </w:r>
      <w:r w:rsidRPr="00BD09C1">
        <w:rPr>
          <w:i/>
          <w:color w:val="222222"/>
          <w:highlight w:val="white"/>
        </w:rPr>
        <w:t>Француске студије данас</w:t>
      </w:r>
      <w:r w:rsidRPr="00BD09C1">
        <w:rPr>
          <w:color w:val="222222"/>
          <w:highlight w:val="white"/>
        </w:rPr>
        <w:t xml:space="preserve">. Уредник је тематског зборника радова „Језици и књижевности у контакту и дисконтакту” са научног скупа НИСУН 7 као и један од гостујућих уредника часописа </w:t>
      </w:r>
      <w:r w:rsidRPr="00BD09C1">
        <w:rPr>
          <w:i/>
          <w:color w:val="222222"/>
          <w:highlight w:val="white"/>
        </w:rPr>
        <w:t>Facta Universitatis, Series: Linguistics and Literature</w:t>
      </w:r>
      <w:r w:rsidRPr="00BD09C1">
        <w:rPr>
          <w:color w:val="222222"/>
          <w:highlight w:val="white"/>
        </w:rPr>
        <w:t xml:space="preserve"> 2020. Године 2014, боравио је месец дана на Универзитету у Поатјеу као стипендиста групе КОИМБРА. Године 2021, изабран је за председника Удружења професора француског језика Србије. Добитник је ордена Академске палме у рангу витеза који додељује Француско министарство просвете и науке за заслуге у области промоције и афирмације француског језика и франкофоних вредности у Републици Србији. Организатор је сајма запошљавања „Моја франкофона каријера”. Координатор је сарадње са француским и франкофоним компанијама које послују у Србији и региону. Објавио је преко тридесет научних радова, један уџбеник и један приручник, четири превода (збирку поезије и три монографије), три приказа књига и учествовао на четрдесет научних скупова у земљи и иностранству. </w:t>
      </w:r>
    </w:p>
    <w:p w14:paraId="6437936E" w14:textId="77777777" w:rsidR="002169A7" w:rsidRPr="00BD09C1" w:rsidRDefault="002169A7">
      <w:pPr>
        <w:jc w:val="both"/>
      </w:pPr>
    </w:p>
    <w:p w14:paraId="431FCFD5" w14:textId="77777777" w:rsidR="002169A7" w:rsidRPr="00BD09C1" w:rsidRDefault="008726A9">
      <w:pPr>
        <w:jc w:val="both"/>
      </w:pPr>
      <w:r w:rsidRPr="00BD09C1">
        <w:t xml:space="preserve">Кандидат за </w:t>
      </w:r>
      <w:r w:rsidRPr="00BD09C1">
        <w:rPr>
          <w:b/>
        </w:rPr>
        <w:t>продекана за научноистраживачки рад</w:t>
      </w:r>
      <w:r w:rsidRPr="00BD09C1">
        <w:t xml:space="preserve">, др Сања Игњатовић, доцент, </w:t>
      </w:r>
      <w:r w:rsidRPr="00BD09C1">
        <w:rPr>
          <w:color w:val="222222"/>
        </w:rPr>
        <w:t xml:space="preserve">рођена је у Нишу 1986. године. Основне, мастер и докторске студије (2020.) завршила је на Филозофском факулету у Нишу, где и ради од 2016. године на предметима из области Англо-америчке књижевности и културе. Обављала је функције секретара Департмана за англистику од априла 2017. до септембра 2018. године, и од октобра 2020. до марта 2021. године, а као члан организационог одбора, била је и секретар конференција </w:t>
      </w:r>
      <w:r w:rsidRPr="00BD09C1">
        <w:rPr>
          <w:i/>
          <w:color w:val="222222"/>
        </w:rPr>
        <w:t xml:space="preserve">Језик, </w:t>
      </w:r>
      <w:r w:rsidRPr="00BD09C1">
        <w:rPr>
          <w:i/>
          <w:color w:val="222222"/>
        </w:rPr>
        <w:lastRenderedPageBreak/>
        <w:t>књижевност, време</w:t>
      </w:r>
      <w:r w:rsidRPr="00BD09C1">
        <w:rPr>
          <w:color w:val="222222"/>
        </w:rPr>
        <w:t xml:space="preserve"> </w:t>
      </w:r>
      <w:r w:rsidRPr="00BD09C1">
        <w:rPr>
          <w:i/>
          <w:color w:val="222222"/>
        </w:rPr>
        <w:t>2016</w:t>
      </w:r>
      <w:r w:rsidRPr="00BD09C1">
        <w:rPr>
          <w:color w:val="222222"/>
        </w:rPr>
        <w:t xml:space="preserve">, </w:t>
      </w:r>
      <w:r w:rsidRPr="00BD09C1">
        <w:rPr>
          <w:i/>
          <w:color w:val="222222"/>
        </w:rPr>
        <w:t>Језик, књижевност, простор 2017</w:t>
      </w:r>
      <w:r w:rsidRPr="00BD09C1">
        <w:rPr>
          <w:color w:val="222222"/>
        </w:rPr>
        <w:t xml:space="preserve"> и </w:t>
      </w:r>
      <w:r w:rsidRPr="00BD09C1">
        <w:rPr>
          <w:i/>
          <w:color w:val="222222"/>
        </w:rPr>
        <w:t xml:space="preserve">Језик, књижевност, теорија 2018 </w:t>
      </w:r>
      <w:r w:rsidRPr="00BD09C1">
        <w:rPr>
          <w:color w:val="222222"/>
        </w:rPr>
        <w:t xml:space="preserve">које се одржавају у организацији Департмана за англистику у сарадњи са другим филолошким департманима. Била је члан тима за акредитацију студијског програма Департмана за англистику 2021. године, а координатор је тима за промоцију Департмана за англистику од 2021. године. Члан је Централноевропске асоцијације за канадске студије и благајник Удружења англиста Србије од 2019. године. Аутор и коаутор je радова из области савремене канадске књижевности, постмодерне поетике, когнитивне поетике и наратологије, и теорије књижевности. Коаутор je једног уџбеника из области књижевности, </w:t>
      </w:r>
      <w:r w:rsidRPr="00BD09C1">
        <w:rPr>
          <w:i/>
          <w:color w:val="222222"/>
        </w:rPr>
        <w:t>English Renaissance Literature Textbook</w:t>
      </w:r>
      <w:r w:rsidRPr="00BD09C1">
        <w:rPr>
          <w:color w:val="222222"/>
        </w:rPr>
        <w:t>. Досадашњи рецензентски рад укључује часописе и з</w:t>
      </w:r>
      <w:r w:rsidRPr="00BD09C1">
        <w:t xml:space="preserve">борнике из Србије и иностранства, а лектор је за енглески језик часописа </w:t>
      </w:r>
      <w:r w:rsidRPr="00BD09C1">
        <w:rPr>
          <w:i/>
        </w:rPr>
        <w:t>Теме</w:t>
      </w:r>
      <w:r w:rsidRPr="00BD09C1">
        <w:t xml:space="preserve"> Универзитета у Нишу од 2019. године. Дугогодишњи је сарадник Америчког кутка у Нишу, међународне организације Handicap International, и организатор првог TED</w:t>
      </w:r>
      <w:r w:rsidRPr="00BD09C1">
        <w:rPr>
          <w:vertAlign w:val="superscript"/>
        </w:rPr>
        <w:t>x</w:t>
      </w:r>
      <w:r w:rsidRPr="00BD09C1">
        <w:t xml:space="preserve">Niš догађаја. </w:t>
      </w:r>
    </w:p>
    <w:p w14:paraId="3674F54C" w14:textId="77777777" w:rsidR="002169A7" w:rsidRPr="00BD09C1" w:rsidRDefault="002169A7">
      <w:pPr>
        <w:jc w:val="both"/>
      </w:pPr>
    </w:p>
    <w:p w14:paraId="3FF3330F" w14:textId="77777777" w:rsidR="002169A7" w:rsidRPr="00BD09C1" w:rsidRDefault="002169A7">
      <w:pPr>
        <w:jc w:val="both"/>
      </w:pPr>
    </w:p>
    <w:p w14:paraId="6FFAA71B" w14:textId="77777777" w:rsidR="002169A7" w:rsidRPr="00BD09C1" w:rsidRDefault="002169A7">
      <w:pPr>
        <w:jc w:val="both"/>
      </w:pPr>
    </w:p>
    <w:p w14:paraId="7DE99CC8" w14:textId="77777777" w:rsidR="002169A7" w:rsidRPr="00BD09C1" w:rsidRDefault="002169A7">
      <w:pPr>
        <w:jc w:val="both"/>
      </w:pPr>
    </w:p>
    <w:tbl>
      <w:tblPr>
        <w:tblStyle w:val="a"/>
        <w:tblW w:w="9016" w:type="dxa"/>
        <w:jc w:val="center"/>
        <w:tblLayout w:type="fixed"/>
        <w:tblLook w:val="0000" w:firstRow="0" w:lastRow="0" w:firstColumn="0" w:lastColumn="0" w:noHBand="0" w:noVBand="0"/>
      </w:tblPr>
      <w:tblGrid>
        <w:gridCol w:w="4508"/>
        <w:gridCol w:w="4508"/>
      </w:tblGrid>
      <w:tr w:rsidR="002169A7" w:rsidRPr="00BD09C1" w14:paraId="46433CFE" w14:textId="77777777">
        <w:trPr>
          <w:jc w:val="center"/>
        </w:trPr>
        <w:tc>
          <w:tcPr>
            <w:tcW w:w="4508" w:type="dxa"/>
          </w:tcPr>
          <w:p w14:paraId="0630AD1B" w14:textId="77777777" w:rsidR="002169A7" w:rsidRPr="00BD09C1" w:rsidRDefault="002169A7">
            <w:pPr>
              <w:jc w:val="both"/>
            </w:pPr>
          </w:p>
        </w:tc>
        <w:tc>
          <w:tcPr>
            <w:tcW w:w="4508" w:type="dxa"/>
          </w:tcPr>
          <w:p w14:paraId="146D8F72" w14:textId="77777777" w:rsidR="002169A7" w:rsidRPr="00BD09C1" w:rsidRDefault="008726A9">
            <w:pPr>
              <w:jc w:val="center"/>
            </w:pPr>
            <w:r w:rsidRPr="00BD09C1">
              <w:t>ПОДНОСИЛАЦ ПЛАНА РАДА</w:t>
            </w:r>
          </w:p>
          <w:p w14:paraId="4A24C974" w14:textId="77777777" w:rsidR="002169A7" w:rsidRPr="00BD09C1" w:rsidRDefault="002169A7">
            <w:pPr>
              <w:jc w:val="center"/>
            </w:pPr>
          </w:p>
          <w:p w14:paraId="00513419" w14:textId="77777777" w:rsidR="002169A7" w:rsidRPr="00BD09C1" w:rsidRDefault="002169A7">
            <w:pPr>
              <w:jc w:val="center"/>
            </w:pPr>
          </w:p>
          <w:p w14:paraId="46484519" w14:textId="77777777" w:rsidR="002169A7" w:rsidRPr="00BD09C1" w:rsidRDefault="008726A9">
            <w:pPr>
              <w:jc w:val="center"/>
            </w:pPr>
            <w:r w:rsidRPr="00BD09C1">
              <w:t>_________________________________</w:t>
            </w:r>
          </w:p>
          <w:p w14:paraId="5D8FBBC1" w14:textId="77777777" w:rsidR="002169A7" w:rsidRPr="00BD09C1" w:rsidRDefault="008726A9">
            <w:pPr>
              <w:jc w:val="center"/>
            </w:pPr>
            <w:r w:rsidRPr="00BD09C1">
              <w:t xml:space="preserve">Др Наталија Јовановић, </w:t>
            </w:r>
          </w:p>
          <w:p w14:paraId="6E22C403" w14:textId="77777777" w:rsidR="002169A7" w:rsidRPr="00BD09C1" w:rsidRDefault="008726A9">
            <w:pPr>
              <w:jc w:val="center"/>
            </w:pPr>
            <w:r w:rsidRPr="00BD09C1">
              <w:t>редовни професор</w:t>
            </w:r>
          </w:p>
          <w:p w14:paraId="46C68C51" w14:textId="77777777" w:rsidR="002169A7" w:rsidRPr="00BD09C1" w:rsidRDefault="008726A9">
            <w:pPr>
              <w:jc w:val="center"/>
            </w:pPr>
            <w:r w:rsidRPr="00BD09C1">
              <w:t>Филозофског факултета</w:t>
            </w:r>
          </w:p>
          <w:p w14:paraId="4A01E88D" w14:textId="77777777" w:rsidR="002169A7" w:rsidRPr="00BD09C1" w:rsidRDefault="008726A9">
            <w:pPr>
              <w:jc w:val="center"/>
            </w:pPr>
            <w:r w:rsidRPr="00BD09C1">
              <w:t>Универзитета у Нишу</w:t>
            </w:r>
          </w:p>
        </w:tc>
      </w:tr>
    </w:tbl>
    <w:p w14:paraId="1C87B8F6" w14:textId="77777777" w:rsidR="002169A7" w:rsidRPr="00BD09C1" w:rsidRDefault="002169A7">
      <w:pPr>
        <w:jc w:val="both"/>
      </w:pPr>
    </w:p>
    <w:sectPr w:rsidR="002169A7" w:rsidRPr="00BD09C1">
      <w:footerReference w:type="default" r:id="rId7"/>
      <w:pgSz w:w="11906" w:h="16838"/>
      <w:pgMar w:top="1440" w:right="1440" w:bottom="1134"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67507" w14:textId="77777777" w:rsidR="007E2F8C" w:rsidRDefault="007E2F8C">
      <w:r>
        <w:separator/>
      </w:r>
    </w:p>
  </w:endnote>
  <w:endnote w:type="continuationSeparator" w:id="0">
    <w:p w14:paraId="0E44253D" w14:textId="77777777" w:rsidR="007E2F8C" w:rsidRDefault="007E2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2D2E6" w14:textId="77777777" w:rsidR="002169A7" w:rsidRDefault="008726A9">
    <w:pPr>
      <w:pBdr>
        <w:top w:val="nil"/>
        <w:left w:val="nil"/>
        <w:bottom w:val="nil"/>
        <w:right w:val="nil"/>
        <w:between w:val="nil"/>
      </w:pBdr>
      <w:jc w:val="right"/>
      <w:rPr>
        <w:color w:val="000000"/>
        <w:sz w:val="18"/>
        <w:szCs w:val="18"/>
      </w:rPr>
    </w:pPr>
    <w:r>
      <w:rPr>
        <w:color w:val="000000"/>
        <w:sz w:val="18"/>
        <w:szCs w:val="18"/>
      </w:rPr>
      <w:t xml:space="preserve">Страна </w:t>
    </w:r>
    <w:r>
      <w:rPr>
        <w:color w:val="000000"/>
        <w:sz w:val="18"/>
        <w:szCs w:val="18"/>
      </w:rPr>
      <w:fldChar w:fldCharType="begin"/>
    </w:r>
    <w:r>
      <w:rPr>
        <w:color w:val="000000"/>
        <w:sz w:val="18"/>
        <w:szCs w:val="18"/>
      </w:rPr>
      <w:instrText>PAGE</w:instrText>
    </w:r>
    <w:r>
      <w:rPr>
        <w:color w:val="000000"/>
        <w:sz w:val="18"/>
        <w:szCs w:val="18"/>
      </w:rPr>
      <w:fldChar w:fldCharType="separate"/>
    </w:r>
    <w:r w:rsidR="00BD09C1">
      <w:rPr>
        <w:noProof/>
        <w:color w:val="000000"/>
        <w:sz w:val="18"/>
        <w:szCs w:val="18"/>
      </w:rPr>
      <w:t>1</w:t>
    </w:r>
    <w:r>
      <w:rPr>
        <w:color w:val="000000"/>
        <w:sz w:val="18"/>
        <w:szCs w:val="18"/>
      </w:rPr>
      <w:fldChar w:fldCharType="end"/>
    </w:r>
    <w:r>
      <w:rPr>
        <w:color w:val="000000"/>
        <w:sz w:val="18"/>
        <w:szCs w:val="18"/>
      </w:rPr>
      <w:t xml:space="preserve"> од </w:t>
    </w:r>
    <w:r>
      <w:rPr>
        <w:color w:val="000000"/>
        <w:sz w:val="18"/>
        <w:szCs w:val="18"/>
      </w:rPr>
      <w:fldChar w:fldCharType="begin"/>
    </w:r>
    <w:r>
      <w:rPr>
        <w:color w:val="000000"/>
        <w:sz w:val="18"/>
        <w:szCs w:val="18"/>
      </w:rPr>
      <w:instrText>NUMPAGES</w:instrText>
    </w:r>
    <w:r>
      <w:rPr>
        <w:color w:val="000000"/>
        <w:sz w:val="18"/>
        <w:szCs w:val="18"/>
      </w:rPr>
      <w:fldChar w:fldCharType="separate"/>
    </w:r>
    <w:r w:rsidR="00BD09C1">
      <w:rPr>
        <w:noProof/>
        <w:color w:val="000000"/>
        <w:sz w:val="18"/>
        <w:szCs w:val="18"/>
      </w:rPr>
      <w:t>2</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1DCCF" w14:textId="77777777" w:rsidR="007E2F8C" w:rsidRDefault="007E2F8C">
      <w:r>
        <w:separator/>
      </w:r>
    </w:p>
  </w:footnote>
  <w:footnote w:type="continuationSeparator" w:id="0">
    <w:p w14:paraId="4779AEE2" w14:textId="77777777" w:rsidR="007E2F8C" w:rsidRDefault="007E2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514A8"/>
    <w:multiLevelType w:val="multilevel"/>
    <w:tmpl w:val="5E9C16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F970BD8"/>
    <w:multiLevelType w:val="multilevel"/>
    <w:tmpl w:val="1C6242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B603715"/>
    <w:multiLevelType w:val="multilevel"/>
    <w:tmpl w:val="B38204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BA35360"/>
    <w:multiLevelType w:val="multilevel"/>
    <w:tmpl w:val="B16859A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2DF837B3"/>
    <w:multiLevelType w:val="multilevel"/>
    <w:tmpl w:val="167E4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3300551"/>
    <w:multiLevelType w:val="multilevel"/>
    <w:tmpl w:val="29E6C7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B753105"/>
    <w:multiLevelType w:val="multilevel"/>
    <w:tmpl w:val="7AC443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DDF5532"/>
    <w:multiLevelType w:val="multilevel"/>
    <w:tmpl w:val="2B5CAEB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421E3F7B"/>
    <w:multiLevelType w:val="multilevel"/>
    <w:tmpl w:val="386CE28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4D933832"/>
    <w:multiLevelType w:val="multilevel"/>
    <w:tmpl w:val="0928C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56707C3"/>
    <w:multiLevelType w:val="multilevel"/>
    <w:tmpl w:val="0EAC58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A7E39AE"/>
    <w:multiLevelType w:val="multilevel"/>
    <w:tmpl w:val="0A024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E1208C9"/>
    <w:multiLevelType w:val="multilevel"/>
    <w:tmpl w:val="92DEE9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72DC44DC"/>
    <w:multiLevelType w:val="multilevel"/>
    <w:tmpl w:val="D69247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488508D"/>
    <w:multiLevelType w:val="multilevel"/>
    <w:tmpl w:val="0434B7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12"/>
  </w:num>
  <w:num w:numId="3">
    <w:abstractNumId w:val="10"/>
  </w:num>
  <w:num w:numId="4">
    <w:abstractNumId w:val="11"/>
  </w:num>
  <w:num w:numId="5">
    <w:abstractNumId w:val="3"/>
  </w:num>
  <w:num w:numId="6">
    <w:abstractNumId w:val="7"/>
  </w:num>
  <w:num w:numId="7">
    <w:abstractNumId w:val="8"/>
  </w:num>
  <w:num w:numId="8">
    <w:abstractNumId w:val="2"/>
  </w:num>
  <w:num w:numId="9">
    <w:abstractNumId w:val="6"/>
  </w:num>
  <w:num w:numId="10">
    <w:abstractNumId w:val="5"/>
  </w:num>
  <w:num w:numId="11">
    <w:abstractNumId w:val="0"/>
  </w:num>
  <w:num w:numId="12">
    <w:abstractNumId w:val="14"/>
  </w:num>
  <w:num w:numId="13">
    <w:abstractNumId w:val="4"/>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A7"/>
    <w:rsid w:val="002169A7"/>
    <w:rsid w:val="002914B5"/>
    <w:rsid w:val="005B26E2"/>
    <w:rsid w:val="007E2F8C"/>
    <w:rsid w:val="008726A9"/>
    <w:rsid w:val="009A723C"/>
    <w:rsid w:val="00B617D6"/>
    <w:rsid w:val="00BB1C79"/>
    <w:rsid w:val="00BD09C1"/>
    <w:rsid w:val="00D14EC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AFF4C"/>
  <w15:docId w15:val="{83FF7D17-ED23-4CA2-BE57-C7E6FDF9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sr"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4384</Words>
  <Characters>24992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Đorđević</dc:creator>
  <cp:lastModifiedBy>Snežana Miljković</cp:lastModifiedBy>
  <cp:revision>2</cp:revision>
  <cp:lastPrinted>2022-03-29T11:40:00Z</cp:lastPrinted>
  <dcterms:created xsi:type="dcterms:W3CDTF">2022-03-30T06:52:00Z</dcterms:created>
  <dcterms:modified xsi:type="dcterms:W3CDTF">2022-03-30T06:52:00Z</dcterms:modified>
</cp:coreProperties>
</file>