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Универзитет у Нишу</w:t>
      </w:r>
    </w:p>
    <w:p w14:paraId="00000002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Филозофски факултет</w:t>
      </w:r>
    </w:p>
    <w:p w14:paraId="00000003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Департман за француски језик и књижевност</w:t>
      </w:r>
    </w:p>
    <w:p w14:paraId="00000004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05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Департману за француски језик и књижевност</w:t>
      </w:r>
    </w:p>
    <w:p w14:paraId="00000006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80" w:firstLine="720"/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</w:t>
      </w:r>
    </w:p>
    <w:p w14:paraId="00000007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320" w:firstLine="7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Наставно-научном већу</w:t>
      </w:r>
    </w:p>
    <w:p w14:paraId="00000008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Филозофског факултета Универзитета у Нишу</w:t>
      </w:r>
    </w:p>
    <w:p w14:paraId="00000009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0A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Предмет</w:t>
      </w:r>
      <w:r>
        <w:rPr>
          <w:color w:val="000000"/>
          <w:sz w:val="24"/>
          <w:szCs w:val="24"/>
        </w:rPr>
        <w:t xml:space="preserve">: Извештај о истраживачком боравку у оквиру програма Групе Коимбра (Coimbra Group) </w:t>
      </w:r>
    </w:p>
    <w:p w14:paraId="0000000B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0C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основу потписаног уговора о сарадњи Универзитета у Поатјеу, Француска (Université de Poitiers, France) и Универзитета у Нишу, у периоду од 29. новембра до 29. децембра </w:t>
      </w:r>
      <w:r>
        <w:rPr>
          <w:color w:val="000000"/>
          <w:sz w:val="24"/>
          <w:szCs w:val="24"/>
        </w:rPr>
        <w:t>2021. године боравила сам на Факултету књижевности и језика (Faculté des lettres et des langues) овог француског универзитета као студент докторских студија Филологије на Филозофском факултету Универзитета у Нишу. Основни циљ истраживачког боравка био је с</w:t>
      </w:r>
      <w:r>
        <w:rPr>
          <w:color w:val="000000"/>
          <w:sz w:val="24"/>
          <w:szCs w:val="24"/>
        </w:rPr>
        <w:t xml:space="preserve">провођење истраживања везаног за израду докторске дисертације уз коришћење разноврсног фонда универзитетске библиотеке Универзитета у Поатјеу. </w:t>
      </w:r>
    </w:p>
    <w:p w14:paraId="0000000D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Овај примарно научно-истраживачки боравак употпуњен је следећим активностима:</w:t>
      </w:r>
    </w:p>
    <w:p w14:paraId="0000000E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</w:t>
      </w:r>
      <w:r>
        <w:rPr>
          <w:color w:val="000000"/>
          <w:sz w:val="24"/>
          <w:szCs w:val="24"/>
        </w:rPr>
        <w:t xml:space="preserve"> састанком са члановима истражи</w:t>
      </w:r>
      <w:r>
        <w:rPr>
          <w:color w:val="000000"/>
          <w:sz w:val="24"/>
          <w:szCs w:val="24"/>
        </w:rPr>
        <w:t xml:space="preserve">вачке лабораторије </w:t>
      </w:r>
      <w:r>
        <w:rPr>
          <w:i/>
          <w:color w:val="000000"/>
          <w:sz w:val="24"/>
          <w:szCs w:val="24"/>
        </w:rPr>
        <w:t xml:space="preserve">MIMMOC </w:t>
      </w: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Mémoires, Identités, Marginalités dans le Monde Occidental Contemporain</w:t>
      </w:r>
      <w:r>
        <w:rPr>
          <w:color w:val="000000"/>
          <w:sz w:val="24"/>
          <w:szCs w:val="24"/>
        </w:rPr>
        <w:t>) са циљем упознавања научних пројеката Лабораторије; састанак је организовала заменица директорке oве истраживачке групе Марион Пикер (Marion Picker), а прис</w:t>
      </w:r>
      <w:r>
        <w:rPr>
          <w:color w:val="000000"/>
          <w:sz w:val="24"/>
          <w:szCs w:val="24"/>
        </w:rPr>
        <w:t>уствовали су и  докторанди: Кушбу Мангру (Kushboo Mangroo), Ајман Ал Жума  (Ayman Al Joumaа) и Лора Гереро-Можика (Laura Guerrero-Mojica), 2. децембра 2021. године;</w:t>
      </w:r>
    </w:p>
    <w:p w14:paraId="0000000F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б)</w:t>
      </w:r>
      <w:r>
        <w:rPr>
          <w:color w:val="000000"/>
          <w:sz w:val="24"/>
          <w:szCs w:val="24"/>
        </w:rPr>
        <w:t xml:space="preserve"> присуством на међународној научној конференцији </w:t>
      </w:r>
      <w:r>
        <w:rPr>
          <w:i/>
          <w:color w:val="000000"/>
          <w:sz w:val="24"/>
          <w:szCs w:val="24"/>
        </w:rPr>
        <w:t>Questions de didactique : le cinéma en c</w:t>
      </w:r>
      <w:r>
        <w:rPr>
          <w:i/>
          <w:color w:val="000000"/>
          <w:sz w:val="24"/>
          <w:szCs w:val="24"/>
        </w:rPr>
        <w:t xml:space="preserve">lasse de langue étrangère </w:t>
      </w: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Дидактичка питања: филм у настави страног језика</w:t>
      </w:r>
      <w:r>
        <w:rPr>
          <w:color w:val="000000"/>
          <w:sz w:val="24"/>
          <w:szCs w:val="24"/>
        </w:rPr>
        <w:t xml:space="preserve">) одржаној 3. децембра 2021. године у просторијама Факултета књижевности и језика Универзитета у Поатјеу и у онлајн формату; </w:t>
      </w:r>
    </w:p>
    <w:p w14:paraId="00000010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в)</w:t>
      </w:r>
      <w:r>
        <w:rPr>
          <w:color w:val="000000"/>
          <w:sz w:val="24"/>
          <w:szCs w:val="24"/>
        </w:rPr>
        <w:t xml:space="preserve"> сусретом са студенткињом Оливијом Ланисе (Оlivia Lan</w:t>
      </w:r>
      <w:r>
        <w:rPr>
          <w:color w:val="000000"/>
          <w:sz w:val="24"/>
          <w:szCs w:val="24"/>
        </w:rPr>
        <w:t>ussé) која је током академске 2020/2021. године учествовала у програму двоструке дипломе на мастер академским студијама и са професором Фредерикосом Валетопулосом (Freiderikos Valetopoulos), руководиоцем овог програма на Универзитету у Поатјеу, 6. и 14. де</w:t>
      </w:r>
      <w:r>
        <w:rPr>
          <w:color w:val="000000"/>
          <w:sz w:val="24"/>
          <w:szCs w:val="24"/>
        </w:rPr>
        <w:t>цембра 2021. године;</w:t>
      </w:r>
    </w:p>
    <w:p w14:paraId="00000011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г)</w:t>
      </w:r>
      <w:r>
        <w:rPr>
          <w:color w:val="000000"/>
          <w:sz w:val="24"/>
          <w:szCs w:val="24"/>
        </w:rPr>
        <w:t xml:space="preserve"> сусретом са студенткињама основних и мастер студија Департмана за француски језик и књижевност Филозофског факултета Универзитета у Нишу које у оквиру програма Еразмус+ реализују мобилност током јесењег семестра академске 2021/2022.</w:t>
      </w:r>
      <w:r>
        <w:rPr>
          <w:color w:val="000000"/>
          <w:sz w:val="24"/>
          <w:szCs w:val="24"/>
        </w:rPr>
        <w:t xml:space="preserve"> године на овом француском универзитету, а то су: </w:t>
      </w:r>
      <w:r>
        <w:rPr>
          <w:color w:val="000000"/>
          <w:sz w:val="24"/>
          <w:szCs w:val="24"/>
          <w:highlight w:val="white"/>
        </w:rPr>
        <w:t>Магдалена Миловановић, Јелена Кепић, Ивана Обрадовић и Марија Пешић, 8. децембра 2021. године;</w:t>
      </w:r>
    </w:p>
    <w:p w14:paraId="00000012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д)</w:t>
      </w:r>
      <w:r>
        <w:rPr>
          <w:color w:val="000000"/>
          <w:sz w:val="24"/>
          <w:szCs w:val="24"/>
        </w:rPr>
        <w:t xml:space="preserve"> састанком са професорком Сањом Бошковић-Данојлић, управницом Департмана за словенске и оријенталне језике на Факултету књижевности и језика, координаторком мог истраживачког боравка у оквиру Групе Коимбра, 14. децембра 2021. године;</w:t>
      </w:r>
    </w:p>
    <w:p w14:paraId="00000013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ђ)</w:t>
      </w:r>
      <w:r>
        <w:rPr>
          <w:color w:val="000000"/>
          <w:sz w:val="24"/>
          <w:szCs w:val="24"/>
        </w:rPr>
        <w:t xml:space="preserve"> предавањем реализов</w:t>
      </w:r>
      <w:r>
        <w:rPr>
          <w:color w:val="000000"/>
          <w:sz w:val="24"/>
          <w:szCs w:val="24"/>
        </w:rPr>
        <w:t xml:space="preserve">аним на предлог чланова истраживачке лабораторије </w:t>
      </w:r>
      <w:r>
        <w:rPr>
          <w:i/>
          <w:color w:val="000000"/>
          <w:sz w:val="24"/>
          <w:szCs w:val="24"/>
        </w:rPr>
        <w:t xml:space="preserve">MIMMOC </w:t>
      </w:r>
      <w:r>
        <w:rPr>
          <w:color w:val="000000"/>
          <w:sz w:val="24"/>
          <w:szCs w:val="24"/>
        </w:rPr>
        <w:t>под називом</w:t>
      </w:r>
      <w:r>
        <w:rPr>
          <w:i/>
          <w:color w:val="000000"/>
          <w:sz w:val="24"/>
          <w:szCs w:val="24"/>
        </w:rPr>
        <w:t xml:space="preserve"> </w:t>
      </w:r>
      <w:r>
        <w:rPr>
          <w:rFonts w:ascii="PT Serif" w:eastAsia="PT Serif" w:hAnsi="PT Serif" w:cs="PT Serif"/>
          <w:color w:val="2B2B2B"/>
          <w:sz w:val="24"/>
          <w:szCs w:val="24"/>
          <w:highlight w:val="white"/>
        </w:rPr>
        <w:t>«</w:t>
      </w:r>
      <w:r>
        <w:rPr>
          <w:rFonts w:ascii="PT Serif" w:eastAsia="PT Serif" w:hAnsi="PT Serif" w:cs="PT Serif"/>
          <w:i/>
          <w:color w:val="222222"/>
          <w:sz w:val="24"/>
          <w:szCs w:val="24"/>
          <w:highlight w:val="white"/>
        </w:rPr>
        <w:t xml:space="preserve"> </w:t>
      </w:r>
      <w:r>
        <w:rPr>
          <w:i/>
          <w:color w:val="222222"/>
          <w:sz w:val="24"/>
          <w:szCs w:val="24"/>
          <w:highlight w:val="white"/>
        </w:rPr>
        <w:t xml:space="preserve">Les Fleurs du Mal </w:t>
      </w:r>
      <w:r>
        <w:rPr>
          <w:rFonts w:ascii="PT Serif" w:eastAsia="PT Serif" w:hAnsi="PT Serif" w:cs="PT Serif"/>
          <w:color w:val="2B2B2B"/>
          <w:sz w:val="24"/>
          <w:szCs w:val="24"/>
          <w:highlight w:val="white"/>
        </w:rPr>
        <w:t>»</w:t>
      </w:r>
      <w:r>
        <w:rPr>
          <w:i/>
          <w:color w:val="222222"/>
          <w:sz w:val="24"/>
          <w:szCs w:val="24"/>
          <w:highlight w:val="white"/>
        </w:rPr>
        <w:t xml:space="preserve"> de Baudelaire dans les traductions serbes </w:t>
      </w:r>
      <w:r>
        <w:rPr>
          <w:color w:val="222222"/>
          <w:sz w:val="24"/>
          <w:szCs w:val="24"/>
          <w:highlight w:val="white"/>
        </w:rPr>
        <w:t>(</w:t>
      </w:r>
      <w:r>
        <w:rPr>
          <w:i/>
          <w:color w:val="222222"/>
          <w:sz w:val="24"/>
          <w:szCs w:val="24"/>
          <w:highlight w:val="white"/>
        </w:rPr>
        <w:t xml:space="preserve">Бодлерово </w:t>
      </w:r>
      <w:r>
        <w:rPr>
          <w:i/>
          <w:color w:val="202122"/>
          <w:sz w:val="24"/>
          <w:szCs w:val="24"/>
          <w:highlight w:val="white"/>
        </w:rPr>
        <w:t>„</w:t>
      </w:r>
      <w:r>
        <w:rPr>
          <w:i/>
          <w:color w:val="222222"/>
          <w:sz w:val="24"/>
          <w:szCs w:val="24"/>
          <w:highlight w:val="white"/>
        </w:rPr>
        <w:t>Цвеће зла</w:t>
      </w:r>
      <w:r>
        <w:rPr>
          <w:i/>
          <w:color w:val="202122"/>
          <w:sz w:val="24"/>
          <w:szCs w:val="24"/>
          <w:highlight w:val="white"/>
        </w:rPr>
        <w:t>”</w:t>
      </w:r>
      <w:r>
        <w:rPr>
          <w:i/>
          <w:color w:val="222222"/>
          <w:sz w:val="24"/>
          <w:szCs w:val="24"/>
          <w:highlight w:val="white"/>
        </w:rPr>
        <w:t xml:space="preserve"> у српским преводима</w:t>
      </w:r>
      <w:r>
        <w:rPr>
          <w:color w:val="222222"/>
          <w:sz w:val="24"/>
          <w:szCs w:val="24"/>
          <w:highlight w:val="white"/>
        </w:rPr>
        <w:t xml:space="preserve">); ово предавање сам одржала </w:t>
      </w:r>
      <w:r>
        <w:rPr>
          <w:color w:val="000000"/>
          <w:sz w:val="24"/>
          <w:szCs w:val="24"/>
        </w:rPr>
        <w:t>14. децембра 2021. године представљајући традуктолошку проблематику којом се бавим у докторској дисертацији, са освртом на кратку историју града Ниша, на Универзитет у Нишу, као и на Филозофски факултет и активности Департмана за француски језик и књижевно</w:t>
      </w:r>
      <w:r>
        <w:rPr>
          <w:color w:val="000000"/>
          <w:sz w:val="24"/>
          <w:szCs w:val="24"/>
        </w:rPr>
        <w:t>ст, а  предавању су у сали и путем видео-конференције присуствовали чланови Лабораторије и студенткиње са Департмана за француски језик и књижевност које су стипендисткиње програма Еразмус+ на Универзитету у Поатјеу.</w:t>
      </w:r>
    </w:p>
    <w:p w14:paraId="00000014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Током боравка на Универзитету у Поатјеу</w:t>
      </w:r>
      <w:r>
        <w:rPr>
          <w:color w:val="000000"/>
          <w:sz w:val="24"/>
          <w:szCs w:val="24"/>
        </w:rPr>
        <w:t xml:space="preserve"> путем видео-конференције одржала сам све распоредом предвиђене часове и консултације и обављала сам све ваннаставне задатке у својој матичној установи.</w:t>
      </w:r>
    </w:p>
    <w:p w14:paraId="00000015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Трошкове мог боравка и смештаја у Поатјеу, као и трошкове превоза сносио је Универзитет у Поатјеу, као </w:t>
      </w:r>
      <w:r>
        <w:rPr>
          <w:color w:val="000000"/>
          <w:sz w:val="24"/>
          <w:szCs w:val="24"/>
        </w:rPr>
        <w:t>члан универзитетске мреже Групе Коимбра.</w:t>
      </w:r>
    </w:p>
    <w:p w14:paraId="00000016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17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18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Нишу,</w:t>
      </w:r>
    </w:p>
    <w:p w14:paraId="00000019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јануара 2022. године</w:t>
      </w:r>
    </w:p>
    <w:p w14:paraId="0000001A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0000001B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Мср Наташа Живић, асистент</w:t>
      </w:r>
    </w:p>
    <w:p w14:paraId="0000001C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Департман за француски језик и књижевност</w:t>
      </w:r>
    </w:p>
    <w:p w14:paraId="0000001D" w14:textId="77777777" w:rsidR="009E742E" w:rsidRDefault="00903E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>Филозофски факултет Универзитета у Нишу</w:t>
      </w:r>
    </w:p>
    <w:p w14:paraId="0000001E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2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000001F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20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color w:val="000000"/>
          <w:sz w:val="24"/>
          <w:szCs w:val="24"/>
        </w:rPr>
      </w:pPr>
    </w:p>
    <w:p w14:paraId="00000021" w14:textId="77777777" w:rsidR="009E742E" w:rsidRDefault="009E74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sectPr w:rsidR="009E742E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42E"/>
    <w:rsid w:val="00903E12"/>
    <w:rsid w:val="009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B5CEB5-5D47-4EB3-8CDD-4F16DA2D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 w:line="276" w:lineRule="auto"/>
      <w:outlineLvl w:val="0"/>
    </w:pPr>
    <w:rPr>
      <w:rFonts w:ascii="Arial" w:eastAsia="Arial" w:hAnsi="Arial" w:cs="Arial"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 w:line="276" w:lineRule="auto"/>
      <w:outlineLvl w:val="1"/>
    </w:pPr>
    <w:rPr>
      <w:rFonts w:ascii="Arial" w:eastAsia="Arial" w:hAnsi="Arial" w:cs="Arial"/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 w:line="276" w:lineRule="auto"/>
    </w:pPr>
    <w:rPr>
      <w:rFonts w:ascii="Arial" w:eastAsia="Arial" w:hAnsi="Arial" w:cs="Arial"/>
      <w:b/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2022-02-02T07:14:00Z</dcterms:created>
  <dcterms:modified xsi:type="dcterms:W3CDTF">2022-02-02T07:14:00Z</dcterms:modified>
</cp:coreProperties>
</file>