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48497" w14:textId="77777777" w:rsidR="00EA0590" w:rsidRPr="000876B1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0BCF79B6" w14:textId="77777777" w:rsidR="00EA0590" w:rsidRPr="00596D03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14:paraId="317D0154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540"/>
        <w:gridCol w:w="521"/>
      </w:tblGrid>
      <w:tr w:rsidR="00EA0590" w:rsidRPr="0082465B" w14:paraId="2364930B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23A8AE90" w14:textId="77777777" w:rsidR="00EA0590" w:rsidRPr="0082465B" w:rsidRDefault="00EA0590" w:rsidP="0041648B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193D82E3" w14:textId="77777777" w:rsidR="00EA0590" w:rsidRPr="0082465B" w:rsidRDefault="00EA0590" w:rsidP="0041648B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67D2F742" w14:textId="77777777" w:rsidR="00EA0590" w:rsidRPr="0082465B" w:rsidRDefault="00EA0590" w:rsidP="0041648B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4A1D7BB4" w14:textId="77777777" w:rsidTr="0041648B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6469CE5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C7D7B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681F86A6" w14:textId="77777777" w:rsidR="00EA0590" w:rsidRPr="0082465B" w:rsidRDefault="00EA0590" w:rsidP="0041648B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436500A3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F6C3C0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59C05AB7" w14:textId="1822968C" w:rsidR="00EA0590" w:rsidRPr="0082465B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Перић Горан Милица</w:t>
            </w:r>
          </w:p>
        </w:tc>
      </w:tr>
      <w:tr w:rsidR="00EA0590" w:rsidRPr="0082465B" w14:paraId="7AD2EBB5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D6451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7B25F91E" w14:textId="470C7CCA" w:rsidR="00EA0590" w:rsidRPr="0082465B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12. 2. 1991. Лесковац</w:t>
            </w:r>
          </w:p>
        </w:tc>
      </w:tr>
      <w:tr w:rsidR="00EA0590" w:rsidRPr="0082465B" w14:paraId="6647F3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8A969AE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F26247" w:rsidRPr="0082465B" w14:paraId="5EC6EB3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548328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2388EB1" w14:textId="3A678E89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Универзитет у Нишу</w:t>
            </w:r>
          </w:p>
        </w:tc>
      </w:tr>
      <w:tr w:rsidR="00F26247" w:rsidRPr="0082465B" w14:paraId="4E826CB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039E7A3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877FF1B" w14:textId="31D3E002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Филозофски факултет</w:t>
            </w:r>
          </w:p>
        </w:tc>
      </w:tr>
      <w:tr w:rsidR="00F26247" w:rsidRPr="0082465B" w14:paraId="741CBB35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90EA36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E761BFE" w14:textId="28457615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Србистика</w:t>
            </w:r>
          </w:p>
        </w:tc>
      </w:tr>
      <w:tr w:rsidR="00F26247" w:rsidRPr="0082465B" w14:paraId="56A1069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D46DB97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7262E2BB" w14:textId="0BCFD6CE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Дипломирани филолог (за српски језик и књижевност)</w:t>
            </w:r>
          </w:p>
        </w:tc>
      </w:tr>
      <w:tr w:rsidR="00F26247" w:rsidRPr="0082465B" w14:paraId="012D331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A867CA2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14685262" w14:textId="3F7041C7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2010.</w:t>
            </w:r>
          </w:p>
        </w:tc>
      </w:tr>
      <w:tr w:rsidR="00F26247" w:rsidRPr="0082465B" w14:paraId="469BD8AD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E0D1F98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1881CCD5" w14:textId="509837D3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2014.</w:t>
            </w:r>
          </w:p>
        </w:tc>
      </w:tr>
      <w:tr w:rsidR="00F26247" w:rsidRPr="0082465B" w14:paraId="4858AA94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3D441C2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0EB924E" w14:textId="7AA26CE5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9,26</w:t>
            </w:r>
          </w:p>
        </w:tc>
      </w:tr>
      <w:tr w:rsidR="00F26247" w:rsidRPr="0082465B" w14:paraId="4396CA8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C94CD5B" w14:textId="77777777" w:rsidR="00F26247" w:rsidRPr="0082465B" w:rsidRDefault="00F26247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F26247" w:rsidRPr="0082465B" w14:paraId="173453B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AE3F51C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663EEDC4" w14:textId="30CCECDD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Универзитет у Нишу</w:t>
            </w:r>
          </w:p>
        </w:tc>
      </w:tr>
      <w:tr w:rsidR="00F26247" w:rsidRPr="0082465B" w14:paraId="15EB524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D7B7ED3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5BD301C" w14:textId="40A799AD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Филозофски факултет</w:t>
            </w:r>
          </w:p>
        </w:tc>
      </w:tr>
      <w:tr w:rsidR="00F26247" w:rsidRPr="0082465B" w14:paraId="6A177EB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FC038CB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0C4FBD22" w14:textId="78BF4EF2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Филологија</w:t>
            </w:r>
          </w:p>
        </w:tc>
      </w:tr>
      <w:tr w:rsidR="00F26247" w:rsidRPr="0082465B" w14:paraId="29FD7E8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265299E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1DFA64E6" w14:textId="5E449698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Мастер филолог</w:t>
            </w:r>
          </w:p>
        </w:tc>
      </w:tr>
      <w:tr w:rsidR="00F26247" w:rsidRPr="0082465B" w14:paraId="2FE0C57D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EB087B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5FB14CEB" w14:textId="085228A7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2014.</w:t>
            </w:r>
          </w:p>
        </w:tc>
      </w:tr>
      <w:tr w:rsidR="00F26247" w:rsidRPr="0082465B" w14:paraId="44FA4F5A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051863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27856ED9" w14:textId="52EE4391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2015.</w:t>
            </w:r>
          </w:p>
        </w:tc>
      </w:tr>
      <w:tr w:rsidR="00F26247" w:rsidRPr="0082465B" w14:paraId="30D1049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1C30556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41B0A5AF" w14:textId="19A2F4A9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9,57</w:t>
            </w:r>
          </w:p>
        </w:tc>
      </w:tr>
      <w:tr w:rsidR="00F26247" w:rsidRPr="0082465B" w14:paraId="37ABC214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A8E7EB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33D619E2" w14:textId="1B90A8DA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>Савремена српска књижевност</w:t>
            </w:r>
          </w:p>
        </w:tc>
      </w:tr>
      <w:tr w:rsidR="00F26247" w:rsidRPr="0082465B" w14:paraId="7D0E16E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3413DF9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08F368F4" w14:textId="17AA622E" w:rsidR="00F26247" w:rsidRPr="00F26247" w:rsidRDefault="00F26247" w:rsidP="0041648B">
            <w:pPr>
              <w:rPr>
                <w:lang w:val="ru-RU"/>
              </w:rPr>
            </w:pPr>
            <w:r w:rsidRPr="00F26247">
              <w:rPr>
                <w:lang w:val="ru-RU"/>
              </w:rPr>
              <w:t xml:space="preserve">Фигуре читалаца у  роману </w:t>
            </w:r>
            <w:r w:rsidRPr="00F26247">
              <w:rPr>
                <w:i/>
                <w:lang w:val="ru-RU"/>
              </w:rPr>
              <w:t xml:space="preserve">Ситничарница „Код срећне рукеˮ </w:t>
            </w:r>
            <w:r w:rsidRPr="00F26247">
              <w:rPr>
                <w:lang w:val="ru-RU"/>
              </w:rPr>
              <w:t>Горана Петровића</w:t>
            </w:r>
          </w:p>
        </w:tc>
      </w:tr>
      <w:tr w:rsidR="00F26247" w:rsidRPr="0082465B" w14:paraId="0CCBC6D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209199F3" w14:textId="77777777" w:rsidR="00F26247" w:rsidRPr="0082465B" w:rsidRDefault="00F26247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8F5AB3" w:rsidRPr="0082465B" w14:paraId="0EC577B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097C521" w14:textId="77777777" w:rsidR="008F5AB3" w:rsidRPr="0082465B" w:rsidRDefault="008F5AB3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9723E1B" w14:textId="46247483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sr-Cyrl-RS"/>
              </w:rPr>
              <w:t>Универзитет у Нишу</w:t>
            </w:r>
          </w:p>
        </w:tc>
      </w:tr>
      <w:tr w:rsidR="008F5AB3" w:rsidRPr="0082465B" w14:paraId="5907BFC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8E679E" w14:textId="77777777" w:rsidR="008F5AB3" w:rsidRPr="0082465B" w:rsidRDefault="008F5AB3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A2A04D3" w14:textId="7F96941C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8F5AB3" w:rsidRPr="0082465B" w14:paraId="66FA410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9545CA8" w14:textId="77777777" w:rsidR="008F5AB3" w:rsidRPr="0082465B" w:rsidRDefault="008F5AB3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4735114" w14:textId="4EBD0429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>Филологија</w:t>
            </w:r>
          </w:p>
        </w:tc>
      </w:tr>
      <w:tr w:rsidR="008F5AB3" w:rsidRPr="0082465B" w14:paraId="0BD1645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99CD447" w14:textId="77777777" w:rsidR="008F5AB3" w:rsidRPr="0082465B" w:rsidRDefault="008F5AB3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00886683" w14:textId="44557AD3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>2015.</w:t>
            </w:r>
          </w:p>
        </w:tc>
      </w:tr>
      <w:tr w:rsidR="008F5AB3" w:rsidRPr="0082465B" w14:paraId="5377029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B0332A6" w14:textId="77777777" w:rsidR="008F5AB3" w:rsidRPr="0082465B" w:rsidRDefault="008F5AB3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44BAF5DD" w14:textId="1E55DA01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</w:tr>
      <w:tr w:rsidR="008F5AB3" w:rsidRPr="0082465B" w14:paraId="5F1092C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7AA4201" w14:textId="77777777" w:rsidR="008F5AB3" w:rsidRPr="0082465B" w:rsidRDefault="008F5AB3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9B2E538" w14:textId="5E991AAC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>9,21</w:t>
            </w:r>
          </w:p>
        </w:tc>
      </w:tr>
      <w:tr w:rsidR="00F26247" w:rsidRPr="0082465B" w14:paraId="178EC59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19DB9278" w14:textId="77777777" w:rsidR="00F26247" w:rsidRPr="0082465B" w:rsidRDefault="00F26247" w:rsidP="0041648B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F26247" w:rsidRPr="0082465B" w14:paraId="767C2303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B3EC39D" w14:textId="77777777" w:rsidR="00F26247" w:rsidRPr="0082465B" w:rsidRDefault="00F26247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11E339C0" w14:textId="77777777" w:rsidR="00F26247" w:rsidRPr="0082465B" w:rsidRDefault="00F26247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552B3AD0" w14:textId="77777777" w:rsidR="00F26247" w:rsidRPr="0082465B" w:rsidRDefault="00F26247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8F5AB3" w:rsidRPr="0082465B" w14:paraId="0316AAE0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358280C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380514E0" w14:textId="4C59A475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Перић, Милица. 2019. Успомена на родитеље – роман </w:t>
            </w:r>
            <w:r>
              <w:rPr>
                <w:i/>
                <w:lang w:val="ru-RU"/>
              </w:rPr>
              <w:t xml:space="preserve">Цинк </w:t>
            </w:r>
            <w:r>
              <w:rPr>
                <w:lang w:val="ru-RU"/>
              </w:rPr>
              <w:t xml:space="preserve">Давида Албахарија или губљење у вишку светова. </w:t>
            </w:r>
            <w:r>
              <w:rPr>
                <w:i/>
                <w:lang w:val="ru-RU"/>
              </w:rPr>
              <w:t>Зборник радова са скупа Наука и савремени универзитет – НИСУН 9</w:t>
            </w:r>
            <w:r>
              <w:rPr>
                <w:lang w:val="ru-RU"/>
              </w:rPr>
              <w:t xml:space="preserve">, одржаног 9. новембра 2019. године на Филозофском факултету у Нишу. Зборник радова у припреми.  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5FE97EA" w14:textId="4496E443" w:rsidR="008F5AB3" w:rsidRPr="008F5AB3" w:rsidRDefault="008F5AB3" w:rsidP="0041648B">
            <w:pPr>
              <w:rPr>
                <w:lang w:val="en-US"/>
              </w:rPr>
            </w:pPr>
            <w:r>
              <w:rPr>
                <w:lang w:val="en-US"/>
              </w:rPr>
              <w:t>M63</w:t>
            </w:r>
          </w:p>
        </w:tc>
      </w:tr>
      <w:tr w:rsidR="008F5AB3" w:rsidRPr="0082465B" w14:paraId="0069BF52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7A61610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59A9309D" w14:textId="5B08DDE7" w:rsidR="008F5AB3" w:rsidRPr="0082465B" w:rsidRDefault="008F5AB3" w:rsidP="0041648B">
            <w:pPr>
              <w:rPr>
                <w:i/>
                <w:color w:val="808080"/>
                <w:lang w:val="ru-RU"/>
              </w:rPr>
            </w:pPr>
            <w:r w:rsidRPr="00E54F84">
              <w:rPr>
                <w:lang w:val="sr-Cyrl-RS"/>
              </w:rPr>
              <w:t xml:space="preserve">У раду су размотрене неактуализоване наративне могућности, могући светови, наративност и однос стварности и фикције. Сваки аспект изазива одређене емоционалне реакције читалаца, захваљујући чему они партиципирају у изградњи света приче. Дискурзивна форма романа, као и </w:t>
            </w:r>
            <w:r w:rsidRPr="00E54F84">
              <w:rPr>
                <w:lang w:val="sr-Cyrl-RS"/>
              </w:rPr>
              <w:lastRenderedPageBreak/>
              <w:t>постојање великог броја виртуелних наратива у сагласју су са психичким стањем приповедне инстанце. До мултипликације лика приповедача најпре доводи појава другостепене приче и усложњавање наративне равни. Затим, не тако бројне, али значајне, симулације, а онда и прижељкиване контрачињеничне будуће ситуације, које увек бивају изневерене. У оквиру наративног света романа могуће је указати на трипа</w:t>
            </w:r>
            <w:r w:rsidR="007F6F1D">
              <w:rPr>
                <w:lang w:val="sr-Cyrl-RS"/>
              </w:rPr>
              <w:t>р</w:t>
            </w:r>
            <w:r w:rsidRPr="007F6F1D">
              <w:rPr>
                <w:lang w:val="sr-Cyrl-RS"/>
              </w:rPr>
              <w:t>тн</w:t>
            </w:r>
            <w:r w:rsidRPr="00E54F84">
              <w:rPr>
                <w:lang w:val="sr-Cyrl-RS"/>
              </w:rPr>
              <w:t>у улогу лика приповедача. Користећи се метанарацијом, приповедач конструише роман који представља дело у настајању.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ABAEED8" w14:textId="77777777" w:rsidR="008F5AB3" w:rsidRPr="0082465B" w:rsidRDefault="008F5AB3" w:rsidP="0041648B">
            <w:pPr>
              <w:rPr>
                <w:lang w:val="ru-RU"/>
              </w:rPr>
            </w:pPr>
          </w:p>
        </w:tc>
      </w:tr>
      <w:tr w:rsidR="00F26247" w:rsidRPr="0082465B" w14:paraId="556DB74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3DD6103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EDFA116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33878F" w14:textId="77777777" w:rsidR="00F26247" w:rsidRPr="008554E5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554E5">
              <w:rPr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7E44620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B6316E9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372C7F4" w14:textId="77777777" w:rsidR="00F26247" w:rsidRPr="0082465B" w:rsidRDefault="00F26247" w:rsidP="0041648B">
            <w:pPr>
              <w:rPr>
                <w:lang w:val="ru-RU"/>
              </w:rPr>
            </w:pPr>
          </w:p>
        </w:tc>
      </w:tr>
      <w:tr w:rsidR="008F5AB3" w:rsidRPr="0082465B" w14:paraId="16E105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D1CFE40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0C52C6D4" w14:textId="29929F6C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Перић, Милица. 2018. Ликови у пограничним приповеткама Илије И. Вукићевића. </w:t>
            </w:r>
            <w:r>
              <w:rPr>
                <w:i/>
                <w:lang w:val="ru-RU"/>
              </w:rPr>
              <w:t xml:space="preserve">Зборник радова са скупа Наука и студенти – СТУДКОН 4 </w:t>
            </w:r>
            <w:r>
              <w:rPr>
                <w:lang w:val="ru-RU"/>
              </w:rPr>
              <w:t xml:space="preserve">који је одржан у склопу научног скупа </w:t>
            </w:r>
            <w:r>
              <w:rPr>
                <w:i/>
                <w:lang w:val="ru-RU"/>
              </w:rPr>
              <w:t>Наука и савремени универзитет – НИСУН 8</w:t>
            </w:r>
            <w:r>
              <w:rPr>
                <w:lang w:val="ru-RU"/>
              </w:rPr>
              <w:t xml:space="preserve">, на Филозофском факултету у Нишу, 10. новембра 2018. године. </w:t>
            </w:r>
            <w:r>
              <w:t>UDK</w:t>
            </w:r>
            <w:r w:rsidRPr="00221A37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821.163.41.09-32 Вукићевић И. Зборник радова у припреми.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EA263F1" w14:textId="20C507D4" w:rsidR="008F5AB3" w:rsidRPr="008F5AB3" w:rsidRDefault="008F5AB3" w:rsidP="0041648B">
            <w:pPr>
              <w:rPr>
                <w:lang w:val="en-US"/>
              </w:rPr>
            </w:pPr>
            <w:r>
              <w:rPr>
                <w:lang w:val="en-US"/>
              </w:rPr>
              <w:t>M63</w:t>
            </w:r>
          </w:p>
        </w:tc>
      </w:tr>
      <w:tr w:rsidR="008F5AB3" w:rsidRPr="0082465B" w14:paraId="47087CD6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1A9FB85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0123052C" w14:textId="48F500E3" w:rsidR="008F5AB3" w:rsidRPr="0082465B" w:rsidRDefault="008F5AB3" w:rsidP="008554E5">
            <w:pPr>
              <w:rPr>
                <w:i/>
                <w:lang w:val="ru-RU"/>
              </w:rPr>
            </w:pPr>
            <w:r w:rsidRPr="00E54F84">
              <w:rPr>
                <w:szCs w:val="24"/>
                <w:lang w:val="sr-Cyrl-RS"/>
              </w:rPr>
              <w:t>Циљ истраживања јесте књижевнотеоријска анализа ликова осам приповедака, којима се приступа</w:t>
            </w:r>
            <w:r w:rsidR="008554E5">
              <w:rPr>
                <w:szCs w:val="24"/>
                <w:lang w:val="sr-Latn-RS"/>
              </w:rPr>
              <w:t xml:space="preserve"> </w:t>
            </w:r>
            <w:r w:rsidR="008554E5">
              <w:rPr>
                <w:szCs w:val="24"/>
                <w:lang w:val="sr-Cyrl-RS"/>
              </w:rPr>
              <w:t>аналитичко-интерпретативним методом</w:t>
            </w:r>
            <w:r w:rsidRPr="00E54F84">
              <w:rPr>
                <w:szCs w:val="24"/>
                <w:lang w:val="sr-Cyrl-RS"/>
              </w:rPr>
              <w:t xml:space="preserve"> преко п</w:t>
            </w:r>
            <w:r w:rsidR="008554E5">
              <w:rPr>
                <w:szCs w:val="24"/>
                <w:lang w:val="sr-Cyrl-RS"/>
              </w:rPr>
              <w:t>оставки теорије психоанализе</w:t>
            </w:r>
            <w:r w:rsidRPr="00E54F84">
              <w:rPr>
                <w:szCs w:val="24"/>
                <w:lang w:val="sr-Cyrl-RS"/>
              </w:rPr>
              <w:t>. Граничарске приповетке представљају новину за епоху реализма и дотадашњу српску књижевност.</w:t>
            </w:r>
            <w:r w:rsidRPr="00E54F84">
              <w:rPr>
                <w:szCs w:val="24"/>
              </w:rPr>
              <w:t xml:space="preserve"> </w:t>
            </w:r>
            <w:r w:rsidRPr="00E54F84">
              <w:rPr>
                <w:szCs w:val="24"/>
                <w:lang w:val="sr-Cyrl-RS"/>
              </w:rPr>
              <w:t xml:space="preserve">Сведоче о изузетном дару свога аутора и представљају једну од неколико његових брзих и плодотворних трансформација. Начин посматрања стварности Вукићевића удаљава од реалистичких писаца, а приближава писцима с почетка 20. столећа. Фигуре мушких и ликова приповедача нису могле бити посматране другачије, до кроз њихове нагоне, унутрашње пориве, гестове, ћутњу.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78A1305" w14:textId="77777777" w:rsidR="008F5AB3" w:rsidRPr="0082465B" w:rsidRDefault="008F5AB3" w:rsidP="0041648B">
            <w:pPr>
              <w:rPr>
                <w:lang w:val="ru-RU"/>
              </w:rPr>
            </w:pPr>
          </w:p>
        </w:tc>
      </w:tr>
      <w:tr w:rsidR="00F26247" w:rsidRPr="0082465B" w14:paraId="249DF7BF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BA9F0C4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31864C92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8344DD1" w14:textId="77777777" w:rsidR="00F26247" w:rsidRPr="008554E5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554E5">
              <w:rPr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999F70F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2A7D3C5" w14:textId="77777777" w:rsidR="00F26247" w:rsidRPr="008F5AB3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F5AB3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B73CD75" w14:textId="77777777" w:rsidR="00F26247" w:rsidRPr="0082465B" w:rsidRDefault="00F26247" w:rsidP="0041648B">
            <w:pPr>
              <w:rPr>
                <w:lang w:val="ru-RU"/>
              </w:rPr>
            </w:pPr>
          </w:p>
        </w:tc>
      </w:tr>
      <w:tr w:rsidR="008F5AB3" w:rsidRPr="0082465B" w14:paraId="276420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B3616B4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4511D9B2" w14:textId="2885D30C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Перић, Милица. 2017. Бег од стварности или просторно урањање јунака романа </w:t>
            </w:r>
            <w:r>
              <w:rPr>
                <w:i/>
                <w:lang w:val="ru-RU"/>
              </w:rPr>
              <w:t xml:space="preserve">Ситничарница „Код срећне рукеˮ </w:t>
            </w:r>
            <w:r>
              <w:rPr>
                <w:lang w:val="ru-RU"/>
              </w:rPr>
              <w:t xml:space="preserve">Горана Петровића. </w:t>
            </w:r>
            <w:r>
              <w:rPr>
                <w:i/>
                <w:lang w:val="ru-RU"/>
              </w:rPr>
              <w:t xml:space="preserve">Савремена проучавања језика и књижевности. </w:t>
            </w:r>
            <w:r>
              <w:rPr>
                <w:lang w:val="ru-RU"/>
              </w:rPr>
              <w:t xml:space="preserve">Зборник радова са </w:t>
            </w:r>
            <w:r>
              <w:rPr>
                <w:lang w:val="sr-Latn-RS"/>
              </w:rPr>
              <w:t xml:space="preserve">VIII </w:t>
            </w:r>
            <w:r>
              <w:rPr>
                <w:lang w:val="sr-Cyrl-RS"/>
              </w:rPr>
              <w:t xml:space="preserve">научног скупа младих филолога Србије, одржаног 2. 4. 2016. године на Филолошко-уметничком факултету у Крагујевцу. Књ. 2. Крагујевац. 2017. стр. 333-341. </w:t>
            </w:r>
            <w:r>
              <w:rPr>
                <w:lang w:val="sr-Latn-RS"/>
              </w:rPr>
              <w:t xml:space="preserve">UDK </w:t>
            </w:r>
            <w:r>
              <w:rPr>
                <w:lang w:val="sr-Cyrl-RS"/>
              </w:rPr>
              <w:t xml:space="preserve">821.163.41-31.09 </w:t>
            </w:r>
            <w:r>
              <w:rPr>
                <w:lang w:val="sr-Latn-RS"/>
              </w:rPr>
              <w:t>Petrović G. ISBN 978-86-80796-06-2.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8D9677E" w14:textId="61915DB6" w:rsidR="008F5AB3" w:rsidRPr="008F5AB3" w:rsidRDefault="008F5AB3" w:rsidP="0041648B">
            <w:pPr>
              <w:rPr>
                <w:lang w:val="en-US"/>
              </w:rPr>
            </w:pPr>
            <w:r>
              <w:rPr>
                <w:lang w:val="en-US"/>
              </w:rPr>
              <w:t>M45</w:t>
            </w:r>
          </w:p>
        </w:tc>
      </w:tr>
      <w:tr w:rsidR="008F5AB3" w:rsidRPr="0082465B" w14:paraId="706038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74CD0AA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8EDED8F" w14:textId="27040DC7" w:rsidR="008F5AB3" w:rsidRPr="0082465B" w:rsidRDefault="008F5AB3" w:rsidP="0041648B">
            <w:pPr>
              <w:rPr>
                <w:i/>
                <w:lang w:val="ru-RU"/>
              </w:rPr>
            </w:pPr>
            <w:r w:rsidRPr="00E54F84">
              <w:rPr>
                <w:szCs w:val="24"/>
                <w:lang w:val="sr-Cyrl-RS"/>
              </w:rPr>
              <w:t>Рад се бави преласком Петровићевих јунака-читалаца из актуелног света у алтернативни свет књижевноуметничког дела. Делу се приступа са аспекта наратологије, тачније теорије урањања, не би ли кретања јунака била испитана и дефинисана у домену просторног урањања.</w:t>
            </w:r>
            <w:r w:rsidRPr="00E54F84">
              <w:rPr>
                <w:szCs w:val="24"/>
                <w:lang w:val="ru-RU"/>
              </w:rPr>
              <w:t xml:space="preserve"> </w:t>
            </w:r>
            <w:r w:rsidRPr="00E54F84">
              <w:rPr>
                <w:szCs w:val="24"/>
                <w:lang w:val="sr-Cyrl-RS"/>
              </w:rPr>
              <w:t xml:space="preserve">Указивањем на најважније појединости из живота неколико јунака и занимањем за сам чин преласка у светове књижевноуметничког дела, утврђују се мотиви који их на то наводе, као и њихов доживљај тог другог света. Егзистенција јунака у алтернативном свету, насупрот њиховој егзистенцији у актуелном свету </w:t>
            </w:r>
            <w:r w:rsidRPr="00E54F84">
              <w:rPr>
                <w:i/>
                <w:szCs w:val="24"/>
                <w:lang w:val="sr-Cyrl-RS"/>
              </w:rPr>
              <w:t>Ситничарнице</w:t>
            </w:r>
            <w:r w:rsidRPr="00E54F84">
              <w:rPr>
                <w:szCs w:val="24"/>
                <w:lang w:val="sr-Cyrl-RS"/>
              </w:rPr>
              <w:t xml:space="preserve"> доприноси бољој карактеризацији ових читалаца. Осим јаке жеље за путовањем алтернативним световима, испитује се и потреба јунака за повратком у актуелни свет.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BF850F" w14:textId="77777777" w:rsidR="008F5AB3" w:rsidRPr="0082465B" w:rsidRDefault="008F5AB3" w:rsidP="0041648B">
            <w:pPr>
              <w:rPr>
                <w:lang w:val="ru-RU"/>
              </w:rPr>
            </w:pPr>
          </w:p>
        </w:tc>
      </w:tr>
      <w:tr w:rsidR="00F26247" w:rsidRPr="0082465B" w14:paraId="1E53CC8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662E08F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A4D91C3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CDDA813" w14:textId="77777777" w:rsidR="00F26247" w:rsidRPr="008554E5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554E5">
              <w:rPr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E85D09F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2EA136EF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C53A20" w14:textId="77777777" w:rsidR="00F26247" w:rsidRPr="0082465B" w:rsidRDefault="00F26247" w:rsidP="0041648B">
            <w:pPr>
              <w:rPr>
                <w:lang w:val="ru-RU"/>
              </w:rPr>
            </w:pPr>
          </w:p>
        </w:tc>
      </w:tr>
      <w:tr w:rsidR="008F5AB3" w:rsidRPr="0082465B" w14:paraId="2A6A5E8A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FD9DD91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3415AF96" w14:textId="1CE62684" w:rsidR="008F5AB3" w:rsidRPr="0082465B" w:rsidRDefault="008F5AB3" w:rsidP="0041648B">
            <w:pPr>
              <w:rPr>
                <w:lang w:val="ru-RU"/>
              </w:rPr>
            </w:pPr>
            <w:r>
              <w:rPr>
                <w:lang w:val="ru-RU"/>
              </w:rPr>
              <w:t>Перић, Милица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Г</w:t>
            </w:r>
            <w:r>
              <w:rPr>
                <w:lang w:val="ru-RU"/>
              </w:rPr>
              <w:t xml:space="preserve">, Стојиљковић Слађана М. 2015. О једној позоришној адаптацији Пероове бајке „Лепотица и зверˮ. </w:t>
            </w:r>
            <w:r>
              <w:rPr>
                <w:i/>
                <w:lang w:val="ru-RU"/>
              </w:rPr>
              <w:t>Липар: часопис за књижевност, језик, уметност и културу</w:t>
            </w:r>
            <w:r>
              <w:rPr>
                <w:lang w:val="ru-RU"/>
              </w:rPr>
              <w:t>. Год.</w:t>
            </w:r>
            <w:r w:rsidRPr="004B68BC">
              <w:rPr>
                <w:lang w:val="ru-RU"/>
              </w:rPr>
              <w:t xml:space="preserve"> </w:t>
            </w:r>
            <w:r>
              <w:t>XVI</w:t>
            </w:r>
            <w:r w:rsidRPr="004B68BC">
              <w:rPr>
                <w:lang w:val="ru-RU"/>
              </w:rPr>
              <w:t xml:space="preserve">. </w:t>
            </w:r>
            <w:r>
              <w:rPr>
                <w:lang w:val="sr-Cyrl-RS"/>
              </w:rPr>
              <w:t xml:space="preserve">Број 56. Универзитет у Крагујевцу. 2015. стр. 227-236. </w:t>
            </w:r>
            <w:r>
              <w:t>UDK</w:t>
            </w:r>
            <w:r w:rsidRPr="004B68BC">
              <w:rPr>
                <w:lang w:val="ru-RU"/>
              </w:rPr>
              <w:t xml:space="preserve"> 821.133.1-93.342.09 </w:t>
            </w:r>
            <w:r>
              <w:rPr>
                <w:lang w:val="sr-Cyrl-RS"/>
              </w:rPr>
              <w:t xml:space="preserve">Перо Ш. 792.9. </w:t>
            </w:r>
            <w:r>
              <w:t>ISSN</w:t>
            </w:r>
            <w:r w:rsidRPr="009459F3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1450-8338.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EFDD1E7" w14:textId="63181E92" w:rsidR="008F5AB3" w:rsidRPr="008F5AB3" w:rsidRDefault="008F5AB3" w:rsidP="0041648B">
            <w:pPr>
              <w:rPr>
                <w:lang w:val="en-US"/>
              </w:rPr>
            </w:pPr>
            <w:r>
              <w:rPr>
                <w:lang w:val="en-US"/>
              </w:rPr>
              <w:t>M52</w:t>
            </w:r>
          </w:p>
        </w:tc>
      </w:tr>
      <w:tr w:rsidR="008F5AB3" w:rsidRPr="0082465B" w14:paraId="12D4CB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DB9A2E2" w14:textId="77777777" w:rsidR="008F5AB3" w:rsidRPr="0082465B" w:rsidRDefault="008F5AB3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5AA8E44" w14:textId="3E552278" w:rsidR="008F5AB3" w:rsidRPr="0082465B" w:rsidRDefault="008F5AB3" w:rsidP="0041648B">
            <w:pPr>
              <w:rPr>
                <w:i/>
                <w:lang w:val="ru-RU"/>
              </w:rPr>
            </w:pPr>
            <w:r>
              <w:rPr>
                <w:lang w:val="sr-Cyrl-RS"/>
              </w:rPr>
              <w:t>У</w:t>
            </w:r>
            <w:r w:rsidRPr="00117424">
              <w:rPr>
                <w:lang w:val="ru-RU"/>
              </w:rPr>
              <w:t xml:space="preserve"> раду се показује на који начин књижевноуметнички текст инспирише позоришне редитеље, као и то како и колико бива модификован приликом „оживља</w:t>
            </w:r>
            <w:r>
              <w:rPr>
                <w:lang w:val="ru-RU"/>
              </w:rPr>
              <w:t>вања“ на сцени. О</w:t>
            </w:r>
            <w:r w:rsidRPr="00117424">
              <w:rPr>
                <w:lang w:val="ru-RU"/>
              </w:rPr>
              <w:t xml:space="preserve">дступања у метатексту у односу на прототекст условљена </w:t>
            </w:r>
            <w:r>
              <w:rPr>
                <w:lang w:val="ru-RU"/>
              </w:rPr>
              <w:t xml:space="preserve">су </w:t>
            </w:r>
            <w:r w:rsidRPr="00117424">
              <w:rPr>
                <w:lang w:val="ru-RU"/>
              </w:rPr>
              <w:t>добом у коме се нови текст ствара, поднебљем и законима нове уметности. Упркос наведеним усло</w:t>
            </w:r>
            <w:r>
              <w:rPr>
                <w:lang w:val="ru-RU"/>
              </w:rPr>
              <w:t>вима, овде спроведена анализа</w:t>
            </w:r>
            <w:r w:rsidRPr="00117424">
              <w:rPr>
                <w:lang w:val="ru-RU"/>
              </w:rPr>
              <w:t xml:space="preserve"> показала</w:t>
            </w:r>
            <w:r>
              <w:rPr>
                <w:lang w:val="ru-RU"/>
              </w:rPr>
              <w:t xml:space="preserve"> је</w:t>
            </w:r>
            <w:r w:rsidRPr="00117424">
              <w:rPr>
                <w:lang w:val="ru-RU"/>
              </w:rPr>
              <w:t xml:space="preserve"> да је Лозанчић својом позоришном а</w:t>
            </w:r>
            <w:r>
              <w:rPr>
                <w:lang w:val="ru-RU"/>
              </w:rPr>
              <w:t>даптацијом, тек незнатно одступ</w:t>
            </w:r>
            <w:r w:rsidRPr="00117424">
              <w:rPr>
                <w:lang w:val="ru-RU"/>
              </w:rPr>
              <w:t xml:space="preserve">ивши од садржине бајке, остао доследан Пероовој интенцији. </w:t>
            </w:r>
            <w:r w:rsidRPr="00117424">
              <w:t>O</w:t>
            </w:r>
            <w:r w:rsidRPr="00117424">
              <w:rPr>
                <w:lang w:val="ru-RU"/>
              </w:rPr>
              <w:t xml:space="preserve">дступања учињена у представи нису била произвољна и ти, у односу на бајку, нови елементи проналазе се у анимираном филму </w:t>
            </w:r>
            <w:r w:rsidRPr="00117424">
              <w:rPr>
                <w:i/>
                <w:lang w:val="ru-RU"/>
              </w:rPr>
              <w:t>Лепотица и звер</w:t>
            </w:r>
            <w:r w:rsidRPr="00117424">
              <w:rPr>
                <w:lang w:val="ru-RU"/>
              </w:rPr>
              <w:t xml:space="preserve"> Волта Дизнија (Гари Трусдејл, 1991).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B20C28F" w14:textId="77777777" w:rsidR="008F5AB3" w:rsidRPr="0082465B" w:rsidRDefault="008F5AB3" w:rsidP="0041648B">
            <w:pPr>
              <w:rPr>
                <w:lang w:val="ru-RU"/>
              </w:rPr>
            </w:pPr>
          </w:p>
        </w:tc>
      </w:tr>
      <w:tr w:rsidR="00F26247" w:rsidRPr="0082465B" w14:paraId="1F1A6BEE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88E0360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B24325F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6AD3EB4" w14:textId="77777777" w:rsidR="00F26247" w:rsidRPr="008554E5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554E5">
              <w:rPr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F4B5135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7776BF2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B74E8FA" w14:textId="77777777" w:rsidR="00F26247" w:rsidRPr="0082465B" w:rsidRDefault="00F26247" w:rsidP="0041648B">
            <w:pPr>
              <w:rPr>
                <w:lang w:val="ru-RU"/>
              </w:rPr>
            </w:pPr>
          </w:p>
        </w:tc>
      </w:tr>
      <w:tr w:rsidR="00F26247" w:rsidRPr="0082465B" w14:paraId="5F0DCF8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B8EC44E" w14:textId="77777777" w:rsidR="00F26247" w:rsidRPr="0082465B" w:rsidRDefault="00F26247" w:rsidP="0041648B">
            <w:pPr>
              <w:rPr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НАПОМЕНА</w:t>
            </w:r>
            <w:r w:rsidRPr="0082465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F26247" w:rsidRPr="0082465B" w14:paraId="516BEDB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FE07818" w14:textId="77777777" w:rsidR="00F26247" w:rsidRPr="0082465B" w:rsidRDefault="00F26247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F26247" w:rsidRPr="0082465B" w14:paraId="1B449162" w14:textId="77777777" w:rsidTr="0041648B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48B336A" w14:textId="77777777" w:rsidR="00F26247" w:rsidRPr="0082465B" w:rsidRDefault="00F26247" w:rsidP="0041648B">
            <w:pPr>
              <w:rPr>
                <w:b/>
                <w:sz w:val="20"/>
                <w:szCs w:val="20"/>
                <w:lang w:val="sr-Cyrl-RS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</w:t>
            </w:r>
            <w:r w:rsidRPr="0082465B">
              <w:rPr>
                <w:b/>
                <w:sz w:val="20"/>
                <w:szCs w:val="20"/>
                <w:lang w:val="sr-Cyrl-CS"/>
              </w:rPr>
              <w:lastRenderedPageBreak/>
              <w:t>Статутом Факултета</w:t>
            </w:r>
            <w:r w:rsidRPr="0082465B">
              <w:rPr>
                <w:b/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B402A3F" w14:textId="77777777" w:rsidR="00F26247" w:rsidRPr="0082465B" w:rsidRDefault="00F26247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26247">
              <w:rPr>
                <w:b/>
                <w:sz w:val="20"/>
                <w:szCs w:val="20"/>
                <w:highlight w:val="yellow"/>
                <w:lang w:val="ru-RU"/>
              </w:rPr>
              <w:lastRenderedPageBreak/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7A18A54" w14:textId="77777777" w:rsidR="00F26247" w:rsidRPr="0082465B" w:rsidRDefault="00F26247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F26247" w:rsidRPr="0082465B" w14:paraId="3E0A44B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5698D0DE" w14:textId="77777777" w:rsidR="00F26247" w:rsidRDefault="00F26247" w:rsidP="0041648B">
            <w:pPr>
              <w:rPr>
                <w:color w:val="808080"/>
                <w:sz w:val="20"/>
                <w:szCs w:val="20"/>
                <w:lang w:val="sr-Latn-RS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  <w:p w14:paraId="308A206A" w14:textId="54BA0DBE" w:rsidR="00F26247" w:rsidRPr="00F26247" w:rsidRDefault="00F26247" w:rsidP="0041648B">
            <w:pPr>
              <w:rPr>
                <w:color w:val="808080"/>
                <w:sz w:val="20"/>
                <w:szCs w:val="20"/>
                <w:lang w:val="sr-Latn-RS"/>
              </w:rPr>
            </w:pPr>
            <w:r w:rsidRPr="00F26247">
              <w:rPr>
                <w:sz w:val="20"/>
                <w:szCs w:val="20"/>
                <w:lang w:val="ru-RU"/>
              </w:rPr>
              <w:t>Кандидат испуњава услове</w:t>
            </w:r>
            <w:r w:rsidRPr="00F26247">
              <w:rPr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F26247">
              <w:rPr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</w:tr>
      <w:tr w:rsidR="00F26247" w:rsidRPr="0082465B" w14:paraId="24E77832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AFC1CBE" w14:textId="77777777" w:rsidR="00F26247" w:rsidRPr="0082465B" w:rsidRDefault="00F26247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F26247" w:rsidRPr="0082465B" w14:paraId="306E7BDF" w14:textId="77777777" w:rsidTr="0041648B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EFAE177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9A88120" w14:textId="2815C288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Јелена В. Јовановић, ванредни професор</w:t>
            </w:r>
          </w:p>
        </w:tc>
      </w:tr>
      <w:tr w:rsidR="00F26247" w:rsidRPr="0082465B" w14:paraId="181C2E1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992EC49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347F70EE" w14:textId="414CF1A5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Ср</w:t>
            </w:r>
            <w:r w:rsidR="008F5AB3">
              <w:rPr>
                <w:lang w:val="ru-RU"/>
              </w:rPr>
              <w:t>пска и компаративна књижевност</w:t>
            </w:r>
            <w:r w:rsidR="008F5AB3">
              <w:rPr>
                <w:lang w:val="en-US"/>
              </w:rPr>
              <w:t xml:space="preserve"> </w:t>
            </w:r>
            <w:r w:rsidR="008F5AB3">
              <w:t>(</w:t>
            </w:r>
            <w:r w:rsidR="008F5AB3" w:rsidRPr="004E69C2">
              <w:rPr>
                <w:i/>
              </w:rPr>
              <w:t>Српска модерна и модернизам (до 1941)</w:t>
            </w:r>
            <w:r w:rsidR="008F5AB3">
              <w:t xml:space="preserve">, </w:t>
            </w:r>
            <w:r w:rsidR="008F5AB3" w:rsidRPr="004E69C2">
              <w:rPr>
                <w:i/>
              </w:rPr>
              <w:t>Савремена српска књижевност (после 1980)</w:t>
            </w:r>
            <w:r w:rsidR="008F5AB3">
              <w:rPr>
                <w:i/>
              </w:rPr>
              <w:t>)</w:t>
            </w:r>
          </w:p>
        </w:tc>
      </w:tr>
      <w:tr w:rsidR="00F26247" w:rsidRPr="0082465B" w14:paraId="7D4F684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C20AA62" w14:textId="77777777" w:rsidR="00F26247" w:rsidRPr="0082465B" w:rsidRDefault="00F26247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C352168" w14:textId="297F82FD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9. 6. 2020.</w:t>
            </w:r>
          </w:p>
        </w:tc>
      </w:tr>
      <w:tr w:rsidR="00F26247" w:rsidRPr="0082465B" w14:paraId="115966F3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A6028EF" w14:textId="77777777" w:rsidR="00F26247" w:rsidRPr="0082465B" w:rsidRDefault="00F26247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60F3B0F" w14:textId="1BD0DAE9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Нишу, Филозофски факултет</w:t>
            </w:r>
          </w:p>
        </w:tc>
      </w:tr>
      <w:tr w:rsidR="00F26247" w:rsidRPr="0082465B" w14:paraId="30BD4AD1" w14:textId="77777777" w:rsidTr="0041648B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DCF2A1B" w14:textId="77777777" w:rsidR="00F26247" w:rsidRPr="0082465B" w:rsidRDefault="00F26247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F8F1FA0" w14:textId="486C49A0" w:rsidR="00F26247" w:rsidRPr="00F26247" w:rsidRDefault="000B38FB" w:rsidP="0041648B">
            <w:pPr>
              <w:rPr>
                <w:lang w:val="en-US"/>
              </w:rPr>
            </w:pPr>
            <w:hyperlink r:id="rId6" w:history="1">
              <w:r w:rsidR="00F26247" w:rsidRPr="00E37CDA">
                <w:rPr>
                  <w:rStyle w:val="Hyperlink"/>
                  <w:lang w:val="en-US"/>
                </w:rPr>
                <w:t>jelena.v.jovanovic@filfak.ni.ac.rs</w:t>
              </w:r>
            </w:hyperlink>
            <w:r w:rsidR="00F26247">
              <w:rPr>
                <w:lang w:val="en-US"/>
              </w:rPr>
              <w:t xml:space="preserve"> </w:t>
            </w:r>
          </w:p>
        </w:tc>
      </w:tr>
      <w:tr w:rsidR="00F26247" w:rsidRPr="0082465B" w14:paraId="3FE20C0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8EBF9FB" w14:textId="77777777" w:rsidR="00F26247" w:rsidRPr="0082465B" w:rsidRDefault="00F26247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F26247" w:rsidRPr="0082465B" w14:paraId="4FC3A43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DF3DCA1" w14:textId="77777777" w:rsidR="00F26247" w:rsidRPr="0082465B" w:rsidRDefault="00F26247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6F63EAE5" w14:textId="77777777" w:rsidR="00F26247" w:rsidRPr="0082465B" w:rsidRDefault="00F26247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67374E4C" w14:textId="77777777" w:rsidR="00F26247" w:rsidRPr="0082465B" w:rsidRDefault="00F26247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F26247" w:rsidRPr="0082465B" w14:paraId="2BEF673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F80577C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19A8E0AE" w14:textId="100796E1" w:rsidR="00F26247" w:rsidRPr="0082465B" w:rsidRDefault="00F26247" w:rsidP="0041648B">
            <w:pPr>
              <w:rPr>
                <w:lang w:val="ru-RU"/>
              </w:rPr>
            </w:pPr>
            <w:r w:rsidRPr="00D01B09">
              <w:rPr>
                <w:lang w:val="sr-Cyrl-RS"/>
              </w:rPr>
              <w:t xml:space="preserve">Вуловић, Јелена. 2015. </w:t>
            </w:r>
            <w:r w:rsidRPr="00D01B09">
              <w:t xml:space="preserve">После Женета: </w:t>
            </w:r>
            <w:r w:rsidRPr="00D01B09">
              <w:rPr>
                <w:lang w:val="sr-Cyrl-RS"/>
              </w:rPr>
              <w:t>ф</w:t>
            </w:r>
            <w:r w:rsidRPr="00D01B09">
              <w:t xml:space="preserve">окализација у очима посткласичне наратологије, </w:t>
            </w:r>
            <w:r w:rsidRPr="00D01B09">
              <w:rPr>
                <w:i/>
              </w:rPr>
              <w:t>Зборник Матице српске за књижевност и језик</w:t>
            </w:r>
            <w:r w:rsidRPr="00D01B09">
              <w:t>, књ.63, св.2</w:t>
            </w:r>
            <w:r w:rsidRPr="00D01B09">
              <w:rPr>
                <w:lang w:val="sr-Latn-RS"/>
              </w:rPr>
              <w:t>, 2015</w:t>
            </w:r>
            <w:r w:rsidRPr="00D01B09">
              <w:t xml:space="preserve">: стр. 533 – 552, </w:t>
            </w:r>
            <w:r w:rsidRPr="00D01B09">
              <w:rPr>
                <w:lang w:val="sr-Latn-RS"/>
              </w:rPr>
              <w:t>ISBN 0543-1220</w:t>
            </w:r>
          </w:p>
        </w:tc>
        <w:tc>
          <w:tcPr>
            <w:tcW w:w="1061" w:type="dxa"/>
            <w:gridSpan w:val="2"/>
            <w:vAlign w:val="center"/>
          </w:tcPr>
          <w:p w14:paraId="7EC02243" w14:textId="675E997D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F26247" w:rsidRPr="0082465B" w14:paraId="2103EAA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A587597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4EA3E0F2" w14:textId="7A2FD336" w:rsidR="00F26247" w:rsidRPr="0082465B" w:rsidRDefault="00F26247" w:rsidP="0041648B">
            <w:pPr>
              <w:rPr>
                <w:lang w:val="ru-RU"/>
              </w:rPr>
            </w:pPr>
            <w:r w:rsidRPr="00960D53">
              <w:rPr>
                <w:shd w:val="clear" w:color="auto" w:fill="F6F5F1"/>
              </w:rPr>
              <w:t>Јовановић, Јелена В. 2017. Наратор и јунаци његове приче у роману </w:t>
            </w:r>
            <w:r w:rsidRPr="00960D53">
              <w:rPr>
                <w:rStyle w:val="Emphasis"/>
                <w:shd w:val="clear" w:color="auto" w:fill="F6F5F1"/>
              </w:rPr>
              <w:t>Јарани</w:t>
            </w:r>
            <w:r w:rsidRPr="00960D53">
              <w:rPr>
                <w:shd w:val="clear" w:color="auto" w:fill="F6F5F1"/>
              </w:rPr>
              <w:t xml:space="preserve"> Светозара </w:t>
            </w:r>
            <w:r w:rsidRPr="008554E5">
              <w:rPr>
                <w:shd w:val="clear" w:color="auto" w:fill="F6F5F1"/>
              </w:rPr>
              <w:t>Ћоровића,</w:t>
            </w:r>
            <w:r w:rsidR="008554E5">
              <w:rPr>
                <w:shd w:val="clear" w:color="auto" w:fill="F6F5F1"/>
                <w:lang w:val="sr-Cyrl-RS"/>
              </w:rPr>
              <w:t xml:space="preserve"> </w:t>
            </w:r>
            <w:r w:rsidRPr="008554E5">
              <w:rPr>
                <w:rStyle w:val="Emphasis"/>
                <w:shd w:val="clear" w:color="auto" w:fill="F6F5F1"/>
              </w:rPr>
              <w:t>Књижевна</w:t>
            </w:r>
            <w:r w:rsidRPr="00960D53">
              <w:rPr>
                <w:rStyle w:val="Emphasis"/>
                <w:shd w:val="clear" w:color="auto" w:fill="F6F5F1"/>
              </w:rPr>
              <w:t xml:space="preserve"> историја</w:t>
            </w:r>
            <w:r w:rsidRPr="00960D53">
              <w:rPr>
                <w:shd w:val="clear" w:color="auto" w:fill="F6F5F1"/>
              </w:rPr>
              <w:t>, Часопис за науку о књижевности, стр. 31 - 49, ISSN 0350-6428</w:t>
            </w:r>
            <w:r w:rsidRPr="00D01B09">
              <w:rPr>
                <w:shd w:val="clear" w:color="auto" w:fill="F6F5F1"/>
                <w:lang w:val="sr-Cyrl-RS"/>
              </w:rPr>
              <w:t xml:space="preserve"> </w:t>
            </w:r>
          </w:p>
        </w:tc>
        <w:tc>
          <w:tcPr>
            <w:tcW w:w="1061" w:type="dxa"/>
            <w:gridSpan w:val="2"/>
            <w:vAlign w:val="center"/>
          </w:tcPr>
          <w:p w14:paraId="7FF97B80" w14:textId="33334719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F26247" w:rsidRPr="0082465B" w14:paraId="0DE1457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2E4E5DB1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0F6D124A" w14:textId="18FAE4DC" w:rsidR="00F26247" w:rsidRPr="0082465B" w:rsidRDefault="00F26247" w:rsidP="0041648B">
            <w:pPr>
              <w:rPr>
                <w:lang w:val="ru-RU"/>
              </w:rPr>
            </w:pPr>
            <w:r>
              <w:rPr>
                <w:sz w:val="24"/>
                <w:szCs w:val="24"/>
              </w:rPr>
              <w:t>Јовановић, Јелена</w:t>
            </w:r>
            <w:r w:rsidRPr="008554E5">
              <w:rPr>
                <w:sz w:val="24"/>
                <w:szCs w:val="24"/>
              </w:rPr>
              <w:t>.</w:t>
            </w:r>
            <w:r w:rsidR="008554E5">
              <w:rPr>
                <w:sz w:val="24"/>
                <w:szCs w:val="24"/>
                <w:lang w:val="sr-Cyrl-RS"/>
              </w:rPr>
              <w:t xml:space="preserve"> </w:t>
            </w:r>
            <w:r w:rsidRPr="008554E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013. Приповедач-лик: Љуба Шампион у роману </w:t>
            </w:r>
            <w:r>
              <w:rPr>
                <w:i/>
                <w:sz w:val="24"/>
                <w:szCs w:val="24"/>
              </w:rPr>
              <w:t>Кад су цветале тикве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</w:rPr>
              <w:t>Зборник Матице српске за књижевност и језик</w:t>
            </w:r>
            <w:r>
              <w:rPr>
                <w:sz w:val="24"/>
                <w:szCs w:val="24"/>
              </w:rPr>
              <w:t xml:space="preserve">, књ.61, св.1, 2013: стр. 193 – 209, </w:t>
            </w:r>
            <w:r>
              <w:rPr>
                <w:color w:val="333333"/>
                <w:sz w:val="24"/>
                <w:szCs w:val="24"/>
                <w:shd w:val="clear" w:color="auto" w:fill="F6F5F1"/>
              </w:rPr>
              <w:t>ISSN 0543-1220</w:t>
            </w:r>
          </w:p>
        </w:tc>
        <w:tc>
          <w:tcPr>
            <w:tcW w:w="1061" w:type="dxa"/>
            <w:gridSpan w:val="2"/>
            <w:vAlign w:val="center"/>
          </w:tcPr>
          <w:p w14:paraId="66636331" w14:textId="513B5921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F26247" w:rsidRPr="0082465B" w14:paraId="4AE45DA7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6339B76" w14:textId="77777777" w:rsidR="00F26247" w:rsidRPr="0082465B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54DFC98B" w14:textId="590C9586" w:rsidR="00F26247" w:rsidRPr="0082465B" w:rsidRDefault="00F26247" w:rsidP="0041648B">
            <w:pPr>
              <w:rPr>
                <w:lang w:val="ru-RU"/>
              </w:rPr>
            </w:pPr>
            <w:r>
              <w:rPr>
                <w:sz w:val="24"/>
                <w:szCs w:val="24"/>
                <w:lang w:val="sr-Cyrl-RS"/>
              </w:rPr>
              <w:t xml:space="preserve">Вуловић, Јелена. 2015. Опис као приповедана перцепција у роману </w:t>
            </w:r>
            <w:r>
              <w:rPr>
                <w:i/>
                <w:sz w:val="24"/>
                <w:szCs w:val="24"/>
                <w:lang w:val="sr-Cyrl-RS"/>
              </w:rPr>
              <w:t>За крухом</w:t>
            </w:r>
            <w:r>
              <w:rPr>
                <w:sz w:val="24"/>
                <w:szCs w:val="24"/>
                <w:lang w:val="sr-Cyrl-RS"/>
              </w:rPr>
              <w:t xml:space="preserve"> Ива Ћипика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i/>
                <w:sz w:val="24"/>
                <w:szCs w:val="24"/>
                <w:lang w:val="ru-RU"/>
              </w:rPr>
              <w:t>Књижевна историја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sr-Cyrl-RS"/>
              </w:rPr>
              <w:t xml:space="preserve">Часопис за науку о књижевности, </w:t>
            </w:r>
            <w:r>
              <w:rPr>
                <w:sz w:val="24"/>
                <w:szCs w:val="24"/>
                <w:lang w:val="sr-Latn-RS"/>
              </w:rPr>
              <w:t xml:space="preserve">XLVII, 156, 2015, </w:t>
            </w:r>
            <w:r>
              <w:rPr>
                <w:sz w:val="24"/>
                <w:szCs w:val="24"/>
                <w:lang w:val="sr-Cyrl-RS"/>
              </w:rPr>
              <w:t xml:space="preserve">стр. 9 – 32, </w:t>
            </w:r>
            <w:r>
              <w:rPr>
                <w:sz w:val="24"/>
                <w:szCs w:val="24"/>
                <w:lang w:val="sr-Latn-RS"/>
              </w:rPr>
              <w:t>ISSN 0350-6428</w:t>
            </w:r>
          </w:p>
        </w:tc>
        <w:tc>
          <w:tcPr>
            <w:tcW w:w="1061" w:type="dxa"/>
            <w:gridSpan w:val="2"/>
            <w:vAlign w:val="center"/>
          </w:tcPr>
          <w:p w14:paraId="2843C4DF" w14:textId="6CD73907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F26247" w:rsidRPr="0082465B" w14:paraId="43A94BB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5E9A3D0" w14:textId="77777777" w:rsidR="00F26247" w:rsidRPr="00F26247" w:rsidRDefault="00F26247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F26247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52D1179C" w14:textId="77777777" w:rsidR="00F26247" w:rsidRPr="001E2CA5" w:rsidRDefault="00F26247" w:rsidP="003D250E">
            <w:pPr>
              <w:spacing w:after="120"/>
              <w:rPr>
                <w:lang w:val="sr-Latn-RS"/>
              </w:rPr>
            </w:pPr>
            <w:r>
              <w:rPr>
                <w:lang w:val="sr-Cyrl-RS"/>
              </w:rPr>
              <w:t xml:space="preserve">Јовановић, Јелена В. 2018. </w:t>
            </w:r>
            <w:r w:rsidRPr="001E2CA5">
              <w:rPr>
                <w:i/>
                <w:lang w:val="sr-Cyrl-RS"/>
              </w:rPr>
              <w:t>Венеција</w:t>
            </w:r>
            <w:r>
              <w:rPr>
                <w:lang w:val="sr-Cyrl-RS"/>
              </w:rPr>
              <w:t xml:space="preserve"> као метонимија карневалске метаморфозе у делу Владимира Пиштала. </w:t>
            </w:r>
            <w:r w:rsidRPr="001E2CA5">
              <w:rPr>
                <w:i/>
                <w:lang w:val="sr-Cyrl-RS"/>
              </w:rPr>
              <w:t>Научни састанак слависта у Вукове дане</w:t>
            </w:r>
            <w:r>
              <w:rPr>
                <w:lang w:val="sr-Cyrl-RS"/>
              </w:rPr>
              <w:t xml:space="preserve"> (МСЦ), 47/2, стр. 205 – 214, </w:t>
            </w:r>
            <w:r>
              <w:rPr>
                <w:lang w:val="sr-Latn-RS"/>
              </w:rPr>
              <w:t>ISSN 0351-9066</w:t>
            </w:r>
          </w:p>
          <w:p w14:paraId="5F3E3BBA" w14:textId="77777777" w:rsidR="00F26247" w:rsidRPr="0082465B" w:rsidRDefault="00F26247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71862E40" w14:textId="17B3ACEB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М14</w:t>
            </w:r>
          </w:p>
        </w:tc>
      </w:tr>
      <w:tr w:rsidR="008F5AB3" w:rsidRPr="0082465B" w14:paraId="6AC77896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7E7D4AA8" w14:textId="016A0211" w:rsidR="008F5AB3" w:rsidRPr="008F5AB3" w:rsidRDefault="008F5AB3" w:rsidP="0041648B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6</w:t>
            </w:r>
          </w:p>
        </w:tc>
        <w:tc>
          <w:tcPr>
            <w:tcW w:w="9178" w:type="dxa"/>
            <w:gridSpan w:val="6"/>
            <w:vAlign w:val="center"/>
          </w:tcPr>
          <w:p w14:paraId="27A6178D" w14:textId="5ADDE51F" w:rsidR="008F5AB3" w:rsidRDefault="008F5AB3" w:rsidP="003D250E">
            <w:pPr>
              <w:spacing w:after="120"/>
              <w:rPr>
                <w:lang w:val="sr-Cyrl-RS"/>
              </w:rPr>
            </w:pPr>
            <w:r>
              <w:rPr>
                <w:lang w:val="ru-RU"/>
              </w:rPr>
              <w:t xml:space="preserve">Јовановић, Јелена 2019. </w:t>
            </w:r>
            <w:r>
              <w:rPr>
                <w:i/>
                <w:lang w:val="ru-RU"/>
              </w:rPr>
              <w:t>Вештина приповедања – наратори прозног света Драгослава Михаиловића</w:t>
            </w:r>
            <w:r>
              <w:rPr>
                <w:lang w:val="ru-RU"/>
              </w:rPr>
              <w:t xml:space="preserve">, Филозофски факултет у Нишу, 187 стр. </w:t>
            </w:r>
            <w:r>
              <w:t>ISBN 978-86-7379-519-5, COBISS.SR-ID 281337100</w:t>
            </w:r>
          </w:p>
        </w:tc>
        <w:tc>
          <w:tcPr>
            <w:tcW w:w="1061" w:type="dxa"/>
            <w:gridSpan w:val="2"/>
            <w:vAlign w:val="center"/>
          </w:tcPr>
          <w:p w14:paraId="29E25444" w14:textId="0DABB0C8" w:rsidR="008F5AB3" w:rsidRPr="008F5AB3" w:rsidRDefault="008F5AB3" w:rsidP="0041648B">
            <w:pPr>
              <w:rPr>
                <w:lang w:val="sr-Latn-RS"/>
              </w:rPr>
            </w:pPr>
            <w:r>
              <w:rPr>
                <w:lang w:val="sr-Latn-RS"/>
              </w:rPr>
              <w:t>M42</w:t>
            </w:r>
          </w:p>
        </w:tc>
      </w:tr>
    </w:tbl>
    <w:p w14:paraId="50CB0FC9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8018"/>
        <w:gridCol w:w="1071"/>
        <w:gridCol w:w="1125"/>
      </w:tblGrid>
      <w:tr w:rsidR="00EA0590" w14:paraId="67BF2A33" w14:textId="77777777" w:rsidTr="0041648B">
        <w:tc>
          <w:tcPr>
            <w:tcW w:w="10773" w:type="dxa"/>
            <w:gridSpan w:val="4"/>
            <w:shd w:val="clear" w:color="auto" w:fill="D9D9D9"/>
          </w:tcPr>
          <w:p w14:paraId="19297D78" w14:textId="77777777" w:rsidR="00EA0590" w:rsidRPr="00AF65AC" w:rsidRDefault="00EA0590" w:rsidP="0041648B">
            <w:pPr>
              <w:jc w:val="center"/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EA0590" w14:paraId="1DDF74D9" w14:textId="77777777" w:rsidTr="0041648B">
        <w:tc>
          <w:tcPr>
            <w:tcW w:w="561" w:type="dxa"/>
            <w:shd w:val="clear" w:color="auto" w:fill="D9D9D9"/>
            <w:vAlign w:val="center"/>
          </w:tcPr>
          <w:p w14:paraId="2BC2DCEA" w14:textId="77777777" w:rsidR="00EA0590" w:rsidRPr="005D659E" w:rsidRDefault="00EA0590" w:rsidP="0041648B">
            <w:pPr>
              <w:spacing w:before="100" w:beforeAutospacing="1" w:after="100" w:afterAutospacing="1" w:line="157" w:lineRule="atLeast"/>
              <w:ind w:left="-102" w:right="-105"/>
              <w:rPr>
                <w:lang w:val="sr-Latn-RS" w:eastAsia="sr-Latn-RS"/>
              </w:rPr>
            </w:pPr>
            <w:r w:rsidRPr="005D659E">
              <w:rPr>
                <w:b/>
                <w:sz w:val="18"/>
                <w:szCs w:val="18"/>
                <w:lang w:val="ru-RU" w:eastAsia="sr-Latn-RS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  <w:lang w:val="sr-Cyrl-RS" w:eastAsia="sr-Latn-RS"/>
              </w:rPr>
              <w:t>б</w:t>
            </w:r>
            <w:r w:rsidRPr="005D659E">
              <w:rPr>
                <w:b/>
                <w:sz w:val="18"/>
                <w:szCs w:val="18"/>
                <w:lang w:val="ru-RU" w:eastAsia="sr-Latn-RS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6DA1D68B" w14:textId="77777777" w:rsidR="00EA0590" w:rsidRPr="00B91B4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highlight w:val="yellow"/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74B09505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3551CAD7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 w:eastAsia="sr-Latn-RS"/>
              </w:rPr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F26247" w14:paraId="43A726EC" w14:textId="77777777" w:rsidTr="002B6019">
        <w:tc>
          <w:tcPr>
            <w:tcW w:w="561" w:type="dxa"/>
            <w:shd w:val="clear" w:color="auto" w:fill="D9D9D9"/>
          </w:tcPr>
          <w:p w14:paraId="20925B09" w14:textId="77777777" w:rsidR="00F26247" w:rsidRPr="005D659E" w:rsidRDefault="00F26247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1.</w:t>
            </w:r>
          </w:p>
        </w:tc>
        <w:tc>
          <w:tcPr>
            <w:tcW w:w="8086" w:type="dxa"/>
            <w:shd w:val="clear" w:color="auto" w:fill="auto"/>
            <w:vAlign w:val="center"/>
          </w:tcPr>
          <w:p w14:paraId="29BB3692" w14:textId="7103F26C" w:rsidR="00F26247" w:rsidRPr="00F26247" w:rsidRDefault="00F26247" w:rsidP="0041648B">
            <w:pPr>
              <w:rPr>
                <w:sz w:val="18"/>
                <w:szCs w:val="18"/>
                <w:highlight w:val="yellow"/>
              </w:rPr>
            </w:pPr>
            <w:r w:rsidRPr="003852D4">
              <w:rPr>
                <w:sz w:val="20"/>
                <w:szCs w:val="20"/>
                <w:lang w:val="ru-RU" w:eastAsia="sr-Latn-RS"/>
              </w:rPr>
              <w:t> </w:t>
            </w:r>
            <w:r w:rsidRPr="00F26247">
              <w:rPr>
                <w:sz w:val="18"/>
                <w:szCs w:val="18"/>
                <w:lang w:val="sr-Cyrl-RS" w:eastAsia="sr-Latn-RS"/>
              </w:rPr>
              <w:t xml:space="preserve">Јелена Младеновић, </w:t>
            </w:r>
            <w:r w:rsidRPr="00F26247">
              <w:rPr>
                <w:i/>
                <w:sz w:val="18"/>
                <w:szCs w:val="18"/>
                <w:lang w:val="sr-Cyrl-RS" w:eastAsia="sr-Latn-RS"/>
              </w:rPr>
              <w:t>Поезија Новице Тадића</w:t>
            </w:r>
            <w:r w:rsidRPr="00F26247">
              <w:rPr>
                <w:sz w:val="18"/>
                <w:szCs w:val="18"/>
                <w:lang w:val="sr-Cyrl-RS" w:eastAsia="sr-Latn-RS"/>
              </w:rPr>
              <w:t>, 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E2951C3" w14:textId="3F781863" w:rsidR="00F26247" w:rsidRPr="00AF65AC" w:rsidRDefault="00F26247" w:rsidP="0041648B">
            <w:r>
              <w:rPr>
                <w:sz w:val="18"/>
                <w:szCs w:val="18"/>
                <w:lang w:val="sr-Cyrl-RS" w:eastAsia="sr-Latn-RS"/>
              </w:rPr>
              <w:t>25.11.</w:t>
            </w:r>
            <w:r w:rsidRPr="00804B07">
              <w:rPr>
                <w:sz w:val="18"/>
                <w:szCs w:val="18"/>
                <w:lang w:val="sr-Cyrl-RS" w:eastAsia="sr-Latn-RS"/>
              </w:rPr>
              <w:t>2015</w:t>
            </w:r>
            <w:r>
              <w:rPr>
                <w:sz w:val="18"/>
                <w:szCs w:val="18"/>
                <w:lang w:val="en-US" w:eastAsia="sr-Latn-RS"/>
              </w:rPr>
              <w:t>.</w:t>
            </w:r>
          </w:p>
        </w:tc>
        <w:tc>
          <w:tcPr>
            <w:tcW w:w="1128" w:type="dxa"/>
            <w:shd w:val="clear" w:color="auto" w:fill="auto"/>
          </w:tcPr>
          <w:p w14:paraId="62326DB2" w14:textId="78A14B36" w:rsidR="00F26247" w:rsidRPr="00F26247" w:rsidRDefault="00F26247" w:rsidP="00F26247">
            <w:pPr>
              <w:rPr>
                <w:lang w:val="sr-Cyrl-RS"/>
              </w:rPr>
            </w:pPr>
            <w:r w:rsidRPr="00F26247">
              <w:rPr>
                <w:sz w:val="18"/>
                <w:szCs w:val="18"/>
                <w:lang w:val="sr-Cyrl-RS"/>
              </w:rPr>
              <w:t>5.3. 2020</w:t>
            </w:r>
            <w:r>
              <w:rPr>
                <w:lang w:val="sr-Cyrl-RS"/>
              </w:rPr>
              <w:t>.</w:t>
            </w:r>
          </w:p>
        </w:tc>
      </w:tr>
      <w:tr w:rsidR="00EA0590" w14:paraId="6470D22A" w14:textId="77777777" w:rsidTr="0041648B">
        <w:tc>
          <w:tcPr>
            <w:tcW w:w="561" w:type="dxa"/>
            <w:shd w:val="clear" w:color="auto" w:fill="D9D9D9"/>
          </w:tcPr>
          <w:p w14:paraId="7E8CFCBA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2.</w:t>
            </w:r>
          </w:p>
        </w:tc>
        <w:tc>
          <w:tcPr>
            <w:tcW w:w="8086" w:type="dxa"/>
            <w:shd w:val="clear" w:color="auto" w:fill="auto"/>
          </w:tcPr>
          <w:p w14:paraId="01C87957" w14:textId="7F32EBE8" w:rsidR="00EA0590" w:rsidRPr="00F26247" w:rsidRDefault="00F26247" w:rsidP="0041648B">
            <w:pPr>
              <w:rPr>
                <w:sz w:val="18"/>
                <w:szCs w:val="18"/>
                <w:highlight w:val="yellow"/>
                <w:lang w:val="sr-Cyrl-RS"/>
              </w:rPr>
            </w:pPr>
            <w:r w:rsidRPr="00F26247">
              <w:rPr>
                <w:sz w:val="18"/>
                <w:szCs w:val="18"/>
                <w:lang w:val="sr-Cyrl-RS"/>
              </w:rPr>
              <w:t xml:space="preserve">Велибор Петковић, </w:t>
            </w:r>
            <w:r w:rsidRPr="00F26247">
              <w:rPr>
                <w:i/>
                <w:sz w:val="18"/>
                <w:szCs w:val="18"/>
                <w:lang w:val="ru-RU"/>
              </w:rPr>
              <w:t>Књижевно дело Душана Радовића у светлу теорије трансмедијалности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F26247">
              <w:rPr>
                <w:sz w:val="18"/>
                <w:szCs w:val="18"/>
                <w:lang w:val="sr-Cyrl-RS" w:eastAsia="sr-Latn-RS"/>
              </w:rPr>
              <w:t>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02E3A533" w14:textId="2904614E" w:rsidR="00EA0590" w:rsidRPr="00F26247" w:rsidRDefault="00F26247" w:rsidP="0041648B">
            <w:pPr>
              <w:rPr>
                <w:sz w:val="18"/>
                <w:szCs w:val="18"/>
                <w:highlight w:val="yellow"/>
                <w:lang w:val="sr-Cyrl-RS"/>
              </w:rPr>
            </w:pPr>
            <w:r w:rsidRPr="00F26247">
              <w:rPr>
                <w:sz w:val="18"/>
                <w:szCs w:val="18"/>
                <w:lang w:val="sr-Cyrl-RS"/>
              </w:rPr>
              <w:t>25.1.2019</w:t>
            </w:r>
            <w:r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128" w:type="dxa"/>
            <w:shd w:val="clear" w:color="auto" w:fill="auto"/>
          </w:tcPr>
          <w:p w14:paraId="7245378B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</w:tr>
      <w:tr w:rsidR="00EA0590" w14:paraId="4DA973CE" w14:textId="77777777" w:rsidTr="0041648B">
        <w:tc>
          <w:tcPr>
            <w:tcW w:w="561" w:type="dxa"/>
            <w:shd w:val="clear" w:color="auto" w:fill="D9D9D9"/>
          </w:tcPr>
          <w:p w14:paraId="573B8593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3.</w:t>
            </w:r>
          </w:p>
        </w:tc>
        <w:tc>
          <w:tcPr>
            <w:tcW w:w="8086" w:type="dxa"/>
            <w:shd w:val="clear" w:color="auto" w:fill="auto"/>
          </w:tcPr>
          <w:p w14:paraId="21803CF5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4FAF53B3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142AEBEC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</w:tr>
      <w:tr w:rsidR="00EA0590" w14:paraId="2DC77466" w14:textId="77777777" w:rsidTr="0041648B">
        <w:tc>
          <w:tcPr>
            <w:tcW w:w="561" w:type="dxa"/>
            <w:shd w:val="clear" w:color="auto" w:fill="D9D9D9"/>
          </w:tcPr>
          <w:p w14:paraId="78CC9314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4.</w:t>
            </w:r>
          </w:p>
        </w:tc>
        <w:tc>
          <w:tcPr>
            <w:tcW w:w="8086" w:type="dxa"/>
            <w:shd w:val="clear" w:color="auto" w:fill="auto"/>
          </w:tcPr>
          <w:p w14:paraId="5B336006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5CF7A676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23B9E65E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</w:tr>
    </w:tbl>
    <w:p w14:paraId="57C93522" w14:textId="77777777" w:rsidR="00EA0590" w:rsidRPr="005D659E" w:rsidRDefault="00EA0590" w:rsidP="00EA0590">
      <w:pPr>
        <w:rPr>
          <w:vanish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81"/>
        <w:gridCol w:w="1799"/>
        <w:gridCol w:w="1080"/>
        <w:gridCol w:w="538"/>
        <w:gridCol w:w="2881"/>
        <w:gridCol w:w="1620"/>
        <w:gridCol w:w="1260"/>
        <w:gridCol w:w="540"/>
        <w:gridCol w:w="521"/>
      </w:tblGrid>
      <w:tr w:rsidR="00EA0590" w:rsidRPr="0082465B" w14:paraId="6B65F033" w14:textId="77777777" w:rsidTr="0041648B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D084F83" w14:textId="77777777" w:rsidR="00EA0590" w:rsidRPr="0082465B" w:rsidRDefault="00EA0590" w:rsidP="0041648B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2DF3F97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26247">
              <w:rPr>
                <w:b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9974604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26D82014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auto"/>
            <w:vAlign w:val="center"/>
          </w:tcPr>
          <w:p w14:paraId="40BCD22F" w14:textId="54C671CF" w:rsidR="00EA0590" w:rsidRPr="0082465B" w:rsidRDefault="008F5AB3" w:rsidP="0041648B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</w:t>
            </w:r>
            <w:r w:rsidR="00EA0590" w:rsidRPr="0082465B">
              <w:rPr>
                <w:i/>
                <w:color w:val="808080"/>
                <w:sz w:val="20"/>
                <w:szCs w:val="20"/>
                <w:lang w:val="ru-RU"/>
              </w:rPr>
              <w:t>бразложење</w:t>
            </w:r>
          </w:p>
        </w:tc>
      </w:tr>
      <w:tr w:rsidR="00EA0590" w:rsidRPr="0082465B" w14:paraId="38543E40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4C537249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63E77C29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2E4EE0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738C2EAC" w14:textId="33AF5A56" w:rsidR="00EA0590" w:rsidRPr="008F5AB3" w:rsidRDefault="00F26247" w:rsidP="0041648B">
            <w:pPr>
              <w:rPr>
                <w:i/>
                <w:lang w:val="ru-RU"/>
              </w:rPr>
            </w:pPr>
            <w:r w:rsidRPr="008F5AB3">
              <w:rPr>
                <w:i/>
                <w:lang w:val="ru-RU"/>
              </w:rPr>
              <w:t>Српски емигрантски роман у првој деценији двадесет првог века</w:t>
            </w:r>
          </w:p>
        </w:tc>
      </w:tr>
      <w:tr w:rsidR="00F26247" w:rsidRPr="0082465B" w14:paraId="1115F99F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931E84" w14:textId="77777777" w:rsidR="00F26247" w:rsidRPr="0082465B" w:rsidRDefault="00F26247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21067DD4" w14:textId="1DF965D9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Наука о књижевности</w:t>
            </w:r>
          </w:p>
        </w:tc>
      </w:tr>
      <w:tr w:rsidR="00F26247" w:rsidRPr="0082465B" w14:paraId="2C9BF45A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1606CE" w14:textId="77777777" w:rsidR="00F26247" w:rsidRPr="0082465B" w:rsidRDefault="00F26247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4F0FCF99" w14:textId="03C4F7C6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Филолошке науке</w:t>
            </w:r>
          </w:p>
        </w:tc>
      </w:tr>
      <w:tr w:rsidR="00F26247" w:rsidRPr="0082465B" w14:paraId="7CBC1F4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F9FD61" w14:textId="77777777" w:rsidR="00F26247" w:rsidRPr="0082465B" w:rsidRDefault="00F26247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127A6688" w14:textId="36621469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</w:tr>
      <w:tr w:rsidR="00F26247" w:rsidRPr="0082465B" w14:paraId="7B173005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090FFB" w14:textId="77777777" w:rsidR="00F26247" w:rsidRPr="0082465B" w:rsidRDefault="00F26247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6EB6EFB7" w14:textId="6BB5E3CC" w:rsidR="00F26247" w:rsidRPr="0082465B" w:rsidRDefault="00F26247" w:rsidP="0041648B">
            <w:pPr>
              <w:rPr>
                <w:lang w:val="ru-RU"/>
              </w:rPr>
            </w:pPr>
            <w:r>
              <w:rPr>
                <w:lang w:val="ru-RU"/>
              </w:rPr>
              <w:t>Савремена српска књижевност</w:t>
            </w:r>
          </w:p>
        </w:tc>
      </w:tr>
      <w:tr w:rsidR="00EA0590" w:rsidRPr="0082465B" w14:paraId="43E16B4B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439A296D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0C340CF3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11A9CD84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3720B063" w14:textId="66AC21FC" w:rsidR="008F5AB3" w:rsidRDefault="008554E5" w:rsidP="008F5AB3">
            <w:pPr>
              <w:rPr>
                <w:color w:val="FF0000"/>
                <w:lang w:val="sr-Cyrl-RS"/>
              </w:rPr>
            </w:pPr>
            <w:r>
              <w:rPr>
                <w:lang w:val="sr-Cyrl-RS"/>
              </w:rPr>
              <w:lastRenderedPageBreak/>
              <w:t>Базични предмет научног истраживања докторске тезе</w:t>
            </w:r>
            <w:r w:rsidR="008F5AB3">
              <w:rPr>
                <w:lang w:val="sr-Cyrl-RS"/>
              </w:rPr>
              <w:t xml:space="preserve"> јесте тумачење романа савремених српских писаца</w:t>
            </w:r>
            <w:r w:rsidR="008F5AB3">
              <w:rPr>
                <w:lang w:val="en-US"/>
              </w:rPr>
              <w:t xml:space="preserve"> </w:t>
            </w:r>
            <w:r w:rsidR="008F5AB3">
              <w:rPr>
                <w:lang w:val="sr-Cyrl-RS"/>
              </w:rPr>
              <w:t>који живе и стварају в</w:t>
            </w:r>
            <w:r>
              <w:rPr>
                <w:lang w:val="sr-Cyrl-RS"/>
              </w:rPr>
              <w:t>ан граница Републике Србије. С тим циљем</w:t>
            </w:r>
            <w:r w:rsidR="008F5AB3">
              <w:rPr>
                <w:lang w:val="sr-Cyrl-RS"/>
              </w:rPr>
              <w:t xml:space="preserve"> издвојени су текстови писани на српском језику објављени у периоду од 2001. до 2010. године. Емиграција писаца се у овом раду посматра као чисто спољашња, дакле, писац се налази на другом тлу. Истраживање ће се фокусирати </w:t>
            </w:r>
            <w:r>
              <w:rPr>
                <w:lang w:val="sr-Cyrl-RS"/>
              </w:rPr>
              <w:t xml:space="preserve">пре свега на романескну поетику </w:t>
            </w:r>
            <w:r w:rsidRPr="00505B83">
              <w:rPr>
                <w:lang w:val="sr-Cyrl-RS"/>
              </w:rPr>
              <w:t>Д</w:t>
            </w:r>
            <w:r w:rsidR="00505B83" w:rsidRPr="00505B83">
              <w:rPr>
                <w:lang w:val="sr-Cyrl-RS"/>
              </w:rPr>
              <w:t>авида</w:t>
            </w:r>
            <w:r w:rsidRPr="00505B83">
              <w:rPr>
                <w:lang w:val="sr-Cyrl-RS"/>
              </w:rPr>
              <w:t xml:space="preserve"> Албахарија, В</w:t>
            </w:r>
            <w:r w:rsidR="00505B83" w:rsidRPr="00505B83">
              <w:rPr>
                <w:lang w:val="sr-Cyrl-RS"/>
              </w:rPr>
              <w:t xml:space="preserve">еселина. Марковића, Владимира </w:t>
            </w:r>
            <w:r w:rsidRPr="00505B83">
              <w:rPr>
                <w:lang w:val="sr-Cyrl-RS"/>
              </w:rPr>
              <w:t>Пиштала и В</w:t>
            </w:r>
            <w:r w:rsidR="00505B83" w:rsidRPr="00505B83">
              <w:rPr>
                <w:lang w:val="sr-Cyrl-RS"/>
              </w:rPr>
              <w:t xml:space="preserve">ладимира </w:t>
            </w:r>
            <w:r w:rsidRPr="00505B83">
              <w:rPr>
                <w:lang w:val="sr-Cyrl-RS"/>
              </w:rPr>
              <w:t>Тасића</w:t>
            </w:r>
            <w:r w:rsidR="00505B83" w:rsidRPr="00505B83">
              <w:rPr>
                <w:lang w:val="sr-Cyrl-RS"/>
              </w:rPr>
              <w:t xml:space="preserve">, али ће њиме бити обухваћен и шири контекст емигрантског стваралаштва с почетка 21. </w:t>
            </w:r>
            <w:r w:rsidR="00505B83">
              <w:rPr>
                <w:lang w:val="sr-Cyrl-RS"/>
              </w:rPr>
              <w:t>в</w:t>
            </w:r>
            <w:r w:rsidR="00505B83" w:rsidRPr="00505B83">
              <w:rPr>
                <w:lang w:val="sr-Cyrl-RS"/>
              </w:rPr>
              <w:t>ека</w:t>
            </w:r>
            <w:r w:rsidR="00505B83">
              <w:rPr>
                <w:lang w:val="sr-Cyrl-RS"/>
              </w:rPr>
              <w:t xml:space="preserve"> (дела</w:t>
            </w:r>
            <w:r w:rsidR="00505B83" w:rsidRPr="00505B83">
              <w:rPr>
                <w:lang w:val="sr-Cyrl-RS"/>
              </w:rPr>
              <w:t xml:space="preserve"> </w:t>
            </w:r>
            <w:r w:rsidR="008F5AB3" w:rsidRPr="00505B83">
              <w:rPr>
                <w:lang w:val="sr-Cyrl-RS"/>
              </w:rPr>
              <w:t>Б</w:t>
            </w:r>
            <w:r w:rsidR="00505B83">
              <w:rPr>
                <w:lang w:val="sr-Cyrl-RS"/>
              </w:rPr>
              <w:t>ранка Анђића</w:t>
            </w:r>
            <w:r w:rsidR="008F5AB3" w:rsidRPr="00505B83">
              <w:rPr>
                <w:lang w:val="sr-Cyrl-RS"/>
              </w:rPr>
              <w:t>, Боре Ћосића, Злате Живадиновић, Бранка Бубала, Предрага Степановића, Миланке Мамуле, Мила Дора, Александра Петрова, Б</w:t>
            </w:r>
            <w:r w:rsidR="009B400A" w:rsidRPr="00505B83">
              <w:rPr>
                <w:lang w:val="sr-Cyrl-RS"/>
              </w:rPr>
              <w:t>арби Марковић, Немање Митровића</w:t>
            </w:r>
            <w:r w:rsidR="00505B83">
              <w:rPr>
                <w:lang w:val="sr-Cyrl-RS"/>
              </w:rPr>
              <w:t>)</w:t>
            </w:r>
            <w:r w:rsidR="009B400A" w:rsidRPr="00505B83">
              <w:rPr>
                <w:lang w:val="sr-Cyrl-RS"/>
              </w:rPr>
              <w:t>.</w:t>
            </w:r>
            <w:r w:rsidR="009B400A">
              <w:rPr>
                <w:lang w:val="sr-Cyrl-RS"/>
              </w:rPr>
              <w:t xml:space="preserve"> </w:t>
            </w:r>
            <w:r w:rsidR="008F5AB3">
              <w:rPr>
                <w:lang w:val="sr-Cyrl-RS"/>
              </w:rPr>
              <w:t xml:space="preserve">Тумачење жанровских и стилских особености емигранског романа допринеће потпунијем сагледавању целокупне српске књижевности. Преводи на многе стране језике, као и добар пријем код иностране читалачке </w:t>
            </w:r>
            <w:r w:rsidR="009B400A">
              <w:rPr>
                <w:lang w:val="sr-Cyrl-RS"/>
              </w:rPr>
              <w:t>публике</w:t>
            </w:r>
            <w:r w:rsidR="008F5AB3">
              <w:rPr>
                <w:lang w:val="sr-Cyrl-RS"/>
              </w:rPr>
              <w:t xml:space="preserve"> иду у прилог овом избору.</w:t>
            </w:r>
          </w:p>
          <w:p w14:paraId="1483C4B8" w14:textId="67FFF020" w:rsidR="008F5AB3" w:rsidRPr="004613E4" w:rsidRDefault="008F5AB3" w:rsidP="008F5AB3">
            <w:pPr>
              <w:rPr>
                <w:color w:val="FF0000"/>
                <w:lang w:val="sr-Cyrl-RS"/>
              </w:rPr>
            </w:pPr>
            <w:r>
              <w:rPr>
                <w:lang w:val="sr-Cyrl-RS"/>
              </w:rPr>
              <w:t>Главни део рада подразумева детаљну анализу</w:t>
            </w:r>
            <w:r w:rsidR="00BF16C7">
              <w:rPr>
                <w:lang w:val="sr-Latn-RS"/>
              </w:rPr>
              <w:t xml:space="preserve"> </w:t>
            </w:r>
            <w:r w:rsidR="00BF16C7">
              <w:rPr>
                <w:lang w:val="sr-Cyrl-RS"/>
              </w:rPr>
              <w:t>емигрантског романа</w:t>
            </w:r>
            <w:r>
              <w:rPr>
                <w:lang w:val="sr-Cyrl-RS"/>
              </w:rPr>
              <w:t>: питање форме, структуре, начина приповедања, односа простора и времена, затим, ликова, језика и стила, односе тема, мотива</w:t>
            </w:r>
            <w:r w:rsidR="00BF16C7">
              <w:rPr>
                <w:lang w:val="sr-Cyrl-RS"/>
              </w:rPr>
              <w:t xml:space="preserve"> и идеја, како у оквиру</w:t>
            </w:r>
            <w:r>
              <w:rPr>
                <w:lang w:val="sr-Cyrl-RS"/>
              </w:rPr>
              <w:t xml:space="preserve"> емигрантске српске прозе прве деценије 21. века, тако и у ширем контексту који обухвата романе истог</w:t>
            </w:r>
            <w:r w:rsidR="00B021E1">
              <w:rPr>
                <w:lang w:val="sr-Cyrl-RS"/>
              </w:rPr>
              <w:t xml:space="preserve"> периода настале у матици. </w:t>
            </w:r>
            <w:r>
              <w:rPr>
                <w:lang w:val="sr-Cyrl-RS"/>
              </w:rPr>
              <w:t xml:space="preserve"> </w:t>
            </w:r>
            <w:r w:rsidR="00B021E1">
              <w:rPr>
                <w:lang w:val="sr-Cyrl-RS"/>
              </w:rPr>
              <w:t xml:space="preserve">Пажња </w:t>
            </w:r>
            <w:r>
              <w:rPr>
                <w:lang w:val="sr-Cyrl-RS"/>
              </w:rPr>
              <w:t>је усмерена ка што бољем представљању ових територијално, али не и културно и језички децентрализованих остварења српске културе, као и ка испитивању</w:t>
            </w:r>
            <w:r w:rsidR="00BF16C7">
              <w:rPr>
                <w:lang w:val="sr-Cyrl-RS"/>
              </w:rPr>
              <w:t xml:space="preserve"> међусобног</w:t>
            </w:r>
            <w:r>
              <w:rPr>
                <w:lang w:val="sr-Cyrl-RS"/>
              </w:rPr>
              <w:t xml:space="preserve"> </w:t>
            </w:r>
            <w:r w:rsidRPr="008B5F15">
              <w:rPr>
                <w:shd w:val="clear" w:color="auto" w:fill="FFFFFF"/>
                <w:lang w:val="sr-Cyrl-RS"/>
              </w:rPr>
              <w:t>утицај</w:t>
            </w:r>
            <w:r>
              <w:rPr>
                <w:shd w:val="clear" w:color="auto" w:fill="FFFFFF"/>
                <w:lang w:val="sr-Cyrl-RS"/>
              </w:rPr>
              <w:t>а</w:t>
            </w:r>
            <w:r w:rsidRPr="008B5F15">
              <w:rPr>
                <w:shd w:val="clear" w:color="auto" w:fill="FFFFFF"/>
                <w:lang w:val="sr-Cyrl-RS"/>
              </w:rPr>
              <w:t xml:space="preserve"> писаца</w:t>
            </w:r>
            <w:r w:rsidR="00BF16C7">
              <w:rPr>
                <w:shd w:val="clear" w:color="auto" w:fill="FFFFFF"/>
                <w:lang w:val="sr-Cyrl-RS"/>
              </w:rPr>
              <w:t xml:space="preserve"> у расејању и оних</w:t>
            </w:r>
            <w:r w:rsidRPr="008B5F15">
              <w:rPr>
                <w:shd w:val="clear" w:color="auto" w:fill="FFFFFF"/>
                <w:lang w:val="sr-Cyrl-RS"/>
              </w:rPr>
              <w:t xml:space="preserve"> који живе и стварај</w:t>
            </w:r>
            <w:r>
              <w:rPr>
                <w:shd w:val="clear" w:color="auto" w:fill="FFFFFF"/>
                <w:lang w:val="sr-Cyrl-RS"/>
              </w:rPr>
              <w:t>у у Србији</w:t>
            </w:r>
            <w:r w:rsidRPr="008B5F15">
              <w:rPr>
                <w:shd w:val="clear" w:color="auto" w:fill="FFFFFF"/>
                <w:lang w:val="sr-Cyrl-RS"/>
              </w:rPr>
              <w:t>.</w:t>
            </w:r>
            <w:r w:rsidRPr="002632F0">
              <w:rPr>
                <w:color w:val="002060"/>
                <w:lang w:val="ru-RU"/>
              </w:rPr>
              <w:t xml:space="preserve"> </w:t>
            </w:r>
            <w:r>
              <w:rPr>
                <w:lang w:val="ru-RU"/>
              </w:rPr>
              <w:t>Деценија која се сагледава у овоме раду специфична је због чињенице да се, поред већ устаљених, јављају нова литерарна струјања, која са аспекта науке о књижевности, због временске блискости, нису сасвим објашњена. Стога ће један део рада бити резервисан за жанровске и формалне одреднице ових дела. С тим у вези, размотриће се и врсте романа које постоје у оквиру емигрантског. Осим тога, због преломних догађаја који су се на југословенским просторима одвијали крајем 20. века, појам емиграције/ емигрантског мења своје дотадашње значење, те ће и у том смислу дисертација пружити нове увиде у одређење емигрантске књижевности.</w:t>
            </w:r>
            <w:r w:rsidR="004613E4">
              <w:rPr>
                <w:color w:val="FF0000"/>
                <w:lang w:val="en-US"/>
              </w:rPr>
              <w:t xml:space="preserve"> </w:t>
            </w:r>
            <w:r w:rsidRPr="00622490">
              <w:rPr>
                <w:lang w:val="sr-Cyrl-RS"/>
              </w:rPr>
              <w:t xml:space="preserve">На поетику </w:t>
            </w:r>
            <w:r>
              <w:rPr>
                <w:lang w:val="sr-Cyrl-RS"/>
              </w:rPr>
              <w:t>заграничних писаца, осим</w:t>
            </w:r>
            <w:r w:rsidRPr="00622490">
              <w:rPr>
                <w:lang w:val="sr-Cyrl-RS"/>
              </w:rPr>
              <w:t xml:space="preserve"> литерарног сензибилитета, та</w:t>
            </w:r>
            <w:r>
              <w:rPr>
                <w:lang w:val="sr-Cyrl-RS"/>
              </w:rPr>
              <w:t>лента и инспирације, као најважнијих чинилаца стварања књижевних дела</w:t>
            </w:r>
            <w:r w:rsidRPr="00622490">
              <w:rPr>
                <w:lang w:val="sr-Cyrl-RS"/>
              </w:rPr>
              <w:t>, утиче</w:t>
            </w:r>
            <w:r>
              <w:rPr>
                <w:lang w:val="sr-Cyrl-RS"/>
              </w:rPr>
              <w:t xml:space="preserve"> и фактор</w:t>
            </w:r>
            <w:r w:rsidRPr="00622490">
              <w:rPr>
                <w:lang w:val="sr-Cyrl-RS"/>
              </w:rPr>
              <w:t xml:space="preserve"> напуштања домовине. </w:t>
            </w:r>
            <w:r w:rsidRPr="00622490">
              <w:rPr>
                <w:lang w:val="ru-RU"/>
              </w:rPr>
              <w:t>Аутор који је морао отићи због друштвено-политичких неприлика или из економских разлога, осећа се као избеглица, што за последицу има</w:t>
            </w:r>
            <w:r w:rsidR="009B400A">
              <w:rPr>
                <w:lang w:val="ru-RU"/>
              </w:rPr>
              <w:t xml:space="preserve"> повлачење,</w:t>
            </w:r>
            <w:r w:rsidRPr="00622490">
              <w:rPr>
                <w:lang w:val="ru-RU"/>
              </w:rPr>
              <w:t xml:space="preserve"> </w:t>
            </w:r>
            <w:r w:rsidR="009B400A">
              <w:rPr>
                <w:lang w:val="ru-RU"/>
              </w:rPr>
              <w:t xml:space="preserve">пасиван однос према стварности. </w:t>
            </w:r>
            <w:r w:rsidRPr="00622490">
              <w:rPr>
                <w:lang w:val="ru-RU"/>
              </w:rPr>
              <w:t>Другачији став показује аутор који земљу напушта тражећи инспирацију или мир за исказивање свог стваралачког потенцијала. Ипак, нову средину усељеник уве</w:t>
            </w:r>
            <w:r>
              <w:rPr>
                <w:lang w:val="ru-RU"/>
              </w:rPr>
              <w:t xml:space="preserve">к посматра кроз проблем Другог. </w:t>
            </w:r>
            <w:r w:rsidRPr="001230D7">
              <w:rPr>
                <w:shd w:val="clear" w:color="auto" w:fill="FFFFFF"/>
                <w:lang w:val="sr-Cyrl-RS"/>
              </w:rPr>
              <w:t>Разноврсност тема и мотива одлика је дела насталих у расејању. К</w:t>
            </w:r>
            <w:r>
              <w:rPr>
                <w:shd w:val="clear" w:color="auto" w:fill="FFFFFF"/>
                <w:lang w:val="sr-Cyrl-RS"/>
              </w:rPr>
              <w:t xml:space="preserve">од појединих писаца </w:t>
            </w:r>
            <w:r w:rsidRPr="001230D7">
              <w:rPr>
                <w:shd w:val="clear" w:color="auto" w:fill="FFFFFF"/>
                <w:lang w:val="sr-Cyrl-RS"/>
              </w:rPr>
              <w:t>доминира тема о кризи идентитета, неки се баве ратним стањем, а доминантне врсте романа јесу: новоисторијски, грађанско</w:t>
            </w:r>
            <w:r w:rsidR="00BF16C7">
              <w:rPr>
                <w:shd w:val="clear" w:color="auto" w:fill="FFFFFF"/>
                <w:lang w:val="sr-Cyrl-RS"/>
              </w:rPr>
              <w:t>-обновитељски, аутобиографски, као и тзв.</w:t>
            </w:r>
            <w:r w:rsidRPr="001230D7">
              <w:rPr>
                <w:shd w:val="clear" w:color="auto" w:fill="FFFFFF"/>
                <w:lang w:val="sr-Cyrl-RS"/>
              </w:rPr>
              <w:t xml:space="preserve"> па</w:t>
            </w:r>
            <w:r>
              <w:rPr>
                <w:shd w:val="clear" w:color="auto" w:fill="FFFFFF"/>
                <w:lang w:val="sr-Cyrl-RS"/>
              </w:rPr>
              <w:t>зл-романи.</w:t>
            </w:r>
          </w:p>
          <w:p w14:paraId="131BEAB8" w14:textId="77777777" w:rsidR="008F5AB3" w:rsidRDefault="008F5AB3" w:rsidP="008F5AB3">
            <w:pPr>
              <w:rPr>
                <w:shd w:val="clear" w:color="auto" w:fill="FFFFFF"/>
                <w:lang w:val="sr-Cyrl-RS"/>
              </w:rPr>
            </w:pPr>
            <w:r w:rsidRPr="001230D7">
              <w:rPr>
                <w:shd w:val="clear" w:color="auto" w:fill="FFFFFF"/>
                <w:lang w:val="sr-Cyrl-RS"/>
              </w:rPr>
              <w:t xml:space="preserve">Има </w:t>
            </w:r>
            <w:r>
              <w:rPr>
                <w:shd w:val="clear" w:color="auto" w:fill="FFFFFF"/>
                <w:lang w:val="sr-Cyrl-RS"/>
              </w:rPr>
              <w:t>и писаца који се из неких</w:t>
            </w:r>
            <w:r w:rsidRPr="001230D7">
              <w:rPr>
                <w:shd w:val="clear" w:color="auto" w:fill="FFFFFF"/>
                <w:lang w:val="sr-Cyrl-RS"/>
              </w:rPr>
              <w:t xml:space="preserve"> </w:t>
            </w:r>
            <w:r>
              <w:rPr>
                <w:shd w:val="clear" w:color="auto" w:fill="FFFFFF"/>
                <w:lang w:val="sr-Cyrl-RS"/>
              </w:rPr>
              <w:t>разлога не уклапају у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r>
              <w:rPr>
                <w:shd w:val="clear" w:color="auto" w:fill="FFFFFF"/>
                <w:lang w:val="sr-Cyrl-RS"/>
              </w:rPr>
              <w:t>постављене оквире</w:t>
            </w:r>
            <w:r w:rsidRPr="001230D7">
              <w:rPr>
                <w:shd w:val="clear" w:color="auto" w:fill="FFFFFF"/>
                <w:lang w:val="sr-Cyrl-RS"/>
              </w:rPr>
              <w:t xml:space="preserve">, то јест, пробијају хоризонт очекивања данашње публике, па неко време бивају неоправдано скрајнути. У том погледу, као у случају Веселина Марковића и његовог романа </w:t>
            </w:r>
            <w:r w:rsidRPr="001230D7">
              <w:rPr>
                <w:i/>
                <w:shd w:val="clear" w:color="auto" w:fill="FFFFFF"/>
                <w:lang w:val="sr-Cyrl-RS"/>
              </w:rPr>
              <w:t xml:space="preserve">Израњање </w:t>
            </w:r>
            <w:r w:rsidRPr="001230D7">
              <w:rPr>
                <w:shd w:val="clear" w:color="auto" w:fill="FFFFFF"/>
                <w:lang w:val="sr-Cyrl-RS"/>
              </w:rPr>
              <w:t>(2001), може се говорити о вишеструкој емиграцији, односно егзилу: споља</w:t>
            </w:r>
            <w:r>
              <w:rPr>
                <w:shd w:val="clear" w:color="auto" w:fill="FFFFFF"/>
                <w:lang w:val="sr-Cyrl-RS"/>
              </w:rPr>
              <w:t>шњем, унутрашњем и привременом</w:t>
            </w:r>
            <w:r w:rsidRPr="00217B95">
              <w:rPr>
                <w:shd w:val="clear" w:color="auto" w:fill="FFFFFF"/>
                <w:lang w:val="sr-Cyrl-RS"/>
              </w:rPr>
              <w:t>.</w:t>
            </w:r>
          </w:p>
          <w:p w14:paraId="4360A1E7" w14:textId="2B9F827C" w:rsidR="008F5AB3" w:rsidRDefault="008F5AB3" w:rsidP="008F5AB3">
            <w:pPr>
              <w:rPr>
                <w:lang w:val="sr-Cyrl-RS"/>
              </w:rPr>
            </w:pPr>
            <w:r>
              <w:rPr>
                <w:lang w:val="sr-Cyrl-RS"/>
              </w:rPr>
              <w:t>Од изузетног значаја за поетику емигрантског романа је и пит</w:t>
            </w:r>
            <w:r w:rsidR="00BF16C7">
              <w:rPr>
                <w:lang w:val="sr-Cyrl-RS"/>
              </w:rPr>
              <w:t>ање језика. Живети у емиграцији</w:t>
            </w:r>
            <w:r>
              <w:rPr>
                <w:lang w:val="sr-Cyrl-RS"/>
              </w:rPr>
              <w:t xml:space="preserve"> не значи само бити на другој територији, већ и са другом нацијом и другом културом. Једина спона са коренима у том смислу јесте језик, али будући да писац у дијаспори донекле поседује потпуну слободу у односу на матицу, он бира којим језиком ће одржавати везе са својим завичајем. </w:t>
            </w:r>
            <w:r w:rsidRPr="004A2620">
              <w:rPr>
                <w:lang w:val="sr-Cyrl-RS"/>
              </w:rPr>
              <w:t>Будући да је питање емиграције, а самим тим и књижевно</w:t>
            </w:r>
            <w:r w:rsidR="00505B83">
              <w:rPr>
                <w:lang w:val="sr-Cyrl-RS"/>
              </w:rPr>
              <w:t>г стварања</w:t>
            </w:r>
            <w:r w:rsidRPr="004A2620">
              <w:rPr>
                <w:lang w:val="sr-Cyrl-RS"/>
              </w:rPr>
              <w:t xml:space="preserve"> ван матице, данас у целом свету веома актуелно, за ову анализу од вишеструког значаја биће и радови страних проучав</w:t>
            </w:r>
            <w:r>
              <w:rPr>
                <w:lang w:val="sr-Cyrl-RS"/>
              </w:rPr>
              <w:t>алаца књижевности на исту тему.</w:t>
            </w:r>
          </w:p>
          <w:p w14:paraId="39DDEBBF" w14:textId="37FF47D0" w:rsidR="00EA0590" w:rsidRPr="004613E4" w:rsidRDefault="008F5AB3" w:rsidP="009B400A">
            <w:pPr>
              <w:rPr>
                <w:lang w:val="sr-Cyrl-RS"/>
              </w:rPr>
            </w:pPr>
            <w:r>
              <w:rPr>
                <w:lang w:val="sr-Cyrl-RS"/>
              </w:rPr>
              <w:t>У изучавање емигранског романа кренуло се са становишта да је</w:t>
            </w:r>
            <w:r w:rsidRPr="00ED4762">
              <w:rPr>
                <w:lang w:val="sr-Cyrl-RS"/>
              </w:rPr>
              <w:t xml:space="preserve"> рад српских заграничних писаца </w:t>
            </w:r>
            <w:r>
              <w:rPr>
                <w:lang w:val="sr-Cyrl-RS"/>
              </w:rPr>
              <w:t xml:space="preserve">потребно </w:t>
            </w:r>
            <w:r w:rsidRPr="00ED4762">
              <w:rPr>
                <w:lang w:val="sr-Cyrl-RS"/>
              </w:rPr>
              <w:t>више цени</w:t>
            </w:r>
            <w:r>
              <w:rPr>
                <w:lang w:val="sr-Cyrl-RS"/>
              </w:rPr>
              <w:t>ти и презентовати, јер је незанемарљив њихов допринос</w:t>
            </w:r>
            <w:r w:rsidRPr="00ED4762">
              <w:rPr>
                <w:lang w:val="sr-Cyrl-RS"/>
              </w:rPr>
              <w:t>, не само у очувању, већ и у ширењу срп</w:t>
            </w:r>
            <w:r>
              <w:rPr>
                <w:lang w:val="sr-Cyrl-RS"/>
              </w:rPr>
              <w:t>ског језика и српске културе</w:t>
            </w:r>
            <w:r w:rsidRPr="00ED4762">
              <w:rPr>
                <w:lang w:val="sr-Cyrl-RS"/>
              </w:rPr>
              <w:t xml:space="preserve"> широм света</w:t>
            </w:r>
            <w:r>
              <w:rPr>
                <w:lang w:val="sr-Cyrl-RS"/>
              </w:rPr>
              <w:t>.</w:t>
            </w:r>
            <w:r>
              <w:rPr>
                <w:color w:val="FF0000"/>
                <w:lang w:val="sr-Cyrl-RS"/>
              </w:rPr>
              <w:t xml:space="preserve"> </w:t>
            </w:r>
            <w:r>
              <w:rPr>
                <w:lang w:val="ru-RU"/>
              </w:rPr>
              <w:t>Иако се на први поглед може</w:t>
            </w:r>
            <w:r w:rsidRPr="00346C5C">
              <w:rPr>
                <w:lang w:val="ru-RU"/>
              </w:rPr>
              <w:t xml:space="preserve"> учинити да се ова анализа јавља преурањено, јер дистанца између настанка дела кој</w:t>
            </w:r>
            <w:r w:rsidR="00505B83">
              <w:rPr>
                <w:lang w:val="ru-RU"/>
              </w:rPr>
              <w:t xml:space="preserve">а ће се изучавати и самог истраживања </w:t>
            </w:r>
            <w:r w:rsidRPr="00346C5C">
              <w:rPr>
                <w:lang w:val="ru-RU"/>
              </w:rPr>
              <w:t>није велика, сигурно је да ће закључци до којих с</w:t>
            </w:r>
            <w:r>
              <w:rPr>
                <w:lang w:val="ru-RU"/>
              </w:rPr>
              <w:t xml:space="preserve">е буде дошло бити значајни за даља књижевнокритичка и књижевноисторијска сагледавања српског емигрантског романа. </w:t>
            </w:r>
            <w:r>
              <w:rPr>
                <w:shd w:val="clear" w:color="auto" w:fill="FFFFFF"/>
                <w:lang w:val="sr-Cyrl-RS"/>
              </w:rPr>
              <w:t>На тај начин иде се ка успостављању канона савременог књижевног стваралаштва у емиграцији, које</w:t>
            </w:r>
            <w:r w:rsidRPr="001230D7">
              <w:rPr>
                <w:shd w:val="clear" w:color="auto" w:fill="FFFFFF"/>
                <w:lang w:val="sr-Cyrl-RS"/>
              </w:rPr>
              <w:t xml:space="preserve"> је </w:t>
            </w:r>
            <w:r w:rsidR="00505B83">
              <w:rPr>
                <w:shd w:val="clear" w:color="auto" w:fill="FFFFFF"/>
                <w:lang w:val="sr-Cyrl-RS"/>
              </w:rPr>
              <w:t>незаобилазни сегмент</w:t>
            </w:r>
            <w:r>
              <w:rPr>
                <w:shd w:val="clear" w:color="auto" w:fill="FFFFFF"/>
                <w:lang w:val="sr-Cyrl-RS"/>
              </w:rPr>
              <w:t xml:space="preserve"> савремене</w:t>
            </w:r>
            <w:r w:rsidRPr="001230D7">
              <w:rPr>
                <w:shd w:val="clear" w:color="auto" w:fill="FFFFFF"/>
                <w:lang w:val="sr-Cyrl-RS"/>
              </w:rPr>
              <w:t xml:space="preserve"> српске књижевности.</w:t>
            </w:r>
          </w:p>
        </w:tc>
      </w:tr>
      <w:tr w:rsidR="00EA0590" w:rsidRPr="0082465B" w14:paraId="7798F7BC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3A3DED3D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2.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74C2FE0C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32B33B07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392BF7D0" w14:textId="39EE2FF6" w:rsidR="00D07D03" w:rsidRDefault="00D07D03" w:rsidP="00D07D03">
            <w:pPr>
              <w:rPr>
                <w:lang w:val="sr-Latn-RS"/>
              </w:rPr>
            </w:pPr>
            <w:r>
              <w:rPr>
                <w:lang w:val="ru-RU"/>
              </w:rPr>
              <w:t>Предложе</w:t>
            </w:r>
            <w:r w:rsidR="004613E4">
              <w:rPr>
                <w:lang w:val="ru-RU"/>
              </w:rPr>
              <w:t>на лит</w:t>
            </w:r>
            <w:r w:rsidR="004613E4">
              <w:rPr>
                <w:lang w:val="en-US"/>
              </w:rPr>
              <w:t>.</w:t>
            </w:r>
            <w:r w:rsidR="005B23D4">
              <w:rPr>
                <w:lang w:val="ru-RU"/>
              </w:rPr>
              <w:t xml:space="preserve"> обухвата области које су </w:t>
            </w:r>
            <w:r>
              <w:rPr>
                <w:lang w:val="ru-RU"/>
              </w:rPr>
              <w:t xml:space="preserve">усклађене са </w:t>
            </w:r>
            <w:r w:rsidR="004613E4">
              <w:rPr>
                <w:lang w:val="sr-Cyrl-RS"/>
              </w:rPr>
              <w:t>најављеним</w:t>
            </w:r>
            <w:r>
              <w:rPr>
                <w:lang w:val="ru-RU"/>
              </w:rPr>
              <w:t xml:space="preserve"> истраживањима докторске дисертације:</w:t>
            </w:r>
          </w:p>
          <w:p w14:paraId="66CEAE31" w14:textId="756939C4" w:rsidR="00D07D03" w:rsidRPr="00D07D03" w:rsidRDefault="00D07D03" w:rsidP="00D07D03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Cyrl-RS"/>
              </w:rPr>
              <w:t>Целокупан романеск</w:t>
            </w:r>
            <w:r w:rsidR="009B400A">
              <w:rPr>
                <w:lang w:val="sr-Cyrl-RS"/>
              </w:rPr>
              <w:t>ни опус одабраних писаца (Д. Албахарија, В. Марковића, В. Пиштала и В.</w:t>
            </w:r>
            <w:r>
              <w:rPr>
                <w:lang w:val="sr-Cyrl-RS"/>
              </w:rPr>
              <w:t xml:space="preserve"> Тасића), као и </w:t>
            </w:r>
            <w:r w:rsidR="00505B83" w:rsidRPr="00505B83">
              <w:rPr>
                <w:lang w:val="sr-Cyrl-RS"/>
              </w:rPr>
              <w:t>поједини</w:t>
            </w:r>
            <w:r w:rsidR="00283C14">
              <w:rPr>
                <w:color w:val="FF0000"/>
                <w:lang w:val="en-US"/>
              </w:rPr>
              <w:t xml:space="preserve"> </w:t>
            </w:r>
            <w:r>
              <w:rPr>
                <w:lang w:val="sr-Cyrl-RS"/>
              </w:rPr>
              <w:t>текстови српских емигрантских писаца објављени у првој деценији 21. века.</w:t>
            </w:r>
          </w:p>
          <w:p w14:paraId="3C9F794F" w14:textId="19344FEF" w:rsidR="00D07D03" w:rsidRPr="00D07D03" w:rsidRDefault="00D07D03" w:rsidP="00D07D03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 w:rsidRPr="00D07D03">
              <w:rPr>
                <w:lang w:val="sr-Cyrl-RS"/>
              </w:rPr>
              <w:t>Књижевноисторијска литература (</w:t>
            </w:r>
            <w:r w:rsidRPr="00D07D03">
              <w:rPr>
                <w:i/>
                <w:lang w:val="sr-Cyrl-RS"/>
              </w:rPr>
              <w:t>Биографски лексикон „Српски писци у расејању 1914-2014“</w:t>
            </w:r>
            <w:r w:rsidRPr="00D07D03">
              <w:rPr>
                <w:lang w:val="sr-Cyrl-RS"/>
              </w:rPr>
              <w:t>. Милановић, Милана</w:t>
            </w:r>
            <w:r w:rsidRPr="00D07D03">
              <w:rPr>
                <w:lang w:val="sr-Latn-RS"/>
              </w:rPr>
              <w:t xml:space="preserve"> (</w:t>
            </w:r>
            <w:r w:rsidRPr="00D07D03">
              <w:rPr>
                <w:lang w:val="sr-Cyrl-RS"/>
              </w:rPr>
              <w:t>ур.</w:t>
            </w:r>
            <w:r w:rsidRPr="00D07D03">
              <w:rPr>
                <w:lang w:val="sr-Latn-RS"/>
              </w:rPr>
              <w:t>)</w:t>
            </w:r>
            <w:r w:rsidRPr="00D07D03">
              <w:rPr>
                <w:lang w:val="sr-Cyrl-RS"/>
              </w:rPr>
              <w:t xml:space="preserve">; Тихомир Брајовић. </w:t>
            </w:r>
            <w:r w:rsidRPr="00D07D03">
              <w:rPr>
                <w:i/>
                <w:lang w:val="sr-Cyrl-RS"/>
              </w:rPr>
              <w:t xml:space="preserve">Кратка историја преобиља: критички бедекер кроз </w:t>
            </w:r>
            <w:r w:rsidRPr="00D07D03">
              <w:rPr>
                <w:i/>
                <w:lang w:val="sr-Cyrl-RS"/>
              </w:rPr>
              <w:lastRenderedPageBreak/>
              <w:t>савремену српску поезију и прозу</w:t>
            </w:r>
            <w:r w:rsidRPr="00D07D03">
              <w:rPr>
                <w:lang w:val="sr-Cyrl-RS"/>
              </w:rPr>
              <w:t xml:space="preserve">; Зоран Ђерић. </w:t>
            </w:r>
            <w:r w:rsidRPr="00D07D03">
              <w:rPr>
                <w:i/>
                <w:lang w:val="sr-Cyrl-RS"/>
              </w:rPr>
              <w:t>Поетика Бездомности. Словенска књижевна емиграција у ХХ веку</w:t>
            </w:r>
            <w:r w:rsidRPr="00D07D03">
              <w:rPr>
                <w:lang w:val="sr-Cyrl-RS"/>
              </w:rPr>
              <w:t xml:space="preserve">; </w:t>
            </w:r>
            <w:r w:rsidRPr="00D07D03">
              <w:rPr>
                <w:i/>
                <w:lang w:val="sr-Latn-RS"/>
              </w:rPr>
              <w:t>Ilustrovana istorija srpske dijaspore</w:t>
            </w:r>
            <w:r w:rsidRPr="00AD0363">
              <w:rPr>
                <w:lang w:val="sr-Latn-RS"/>
              </w:rPr>
              <w:t xml:space="preserve"> Ur. Marko Lopušina i Dušan</w:t>
            </w:r>
            <w:r>
              <w:rPr>
                <w:lang w:val="sr-Latn-RS"/>
              </w:rPr>
              <w:t xml:space="preserve"> Lopušina</w:t>
            </w:r>
            <w:r w:rsidRPr="00D07D03">
              <w:rPr>
                <w:lang w:val="sr-Cyrl-RS"/>
              </w:rPr>
              <w:t xml:space="preserve">; </w:t>
            </w:r>
            <w:r w:rsidRPr="00D07D03">
              <w:rPr>
                <w:i/>
                <w:lang w:val="sr-Cyrl-RS"/>
              </w:rPr>
              <w:t>Српска књижевност у емиграцији: библиографија (1941-1991)</w:t>
            </w:r>
            <w:r w:rsidRPr="00D07D03">
              <w:rPr>
                <w:lang w:val="sr-Cyrl-RS"/>
              </w:rPr>
              <w:t>. Предраг</w:t>
            </w:r>
            <w:r>
              <w:rPr>
                <w:lang w:val="sr-Cyrl-RS"/>
              </w:rPr>
              <w:t xml:space="preserve"> Палавестра (ур.) итд.)</w:t>
            </w:r>
          </w:p>
          <w:p w14:paraId="1A9702EE" w14:textId="086A2FF0" w:rsidR="00D07D03" w:rsidRPr="00D07D03" w:rsidRDefault="00D07D03" w:rsidP="00D07D03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Cyrl-RS"/>
              </w:rPr>
              <w:t>Књижевнотеоријска литература из области наратолошких истраживања (</w:t>
            </w:r>
            <w:r w:rsidRPr="001E74A1">
              <w:rPr>
                <w:lang w:val="sr-Latn-RS"/>
              </w:rPr>
              <w:t>Porter</w:t>
            </w:r>
            <w:r w:rsidRPr="001E74A1">
              <w:rPr>
                <w:lang w:val="sr-Cyrl-RS"/>
              </w:rPr>
              <w:t xml:space="preserve"> </w:t>
            </w:r>
            <w:r w:rsidRPr="001E74A1">
              <w:rPr>
                <w:lang w:val="sr-Latn-RS"/>
              </w:rPr>
              <w:t>H</w:t>
            </w:r>
            <w:r w:rsidRPr="001E74A1">
              <w:rPr>
                <w:lang w:val="sr-Cyrl-RS"/>
              </w:rPr>
              <w:t>.</w:t>
            </w:r>
            <w:r w:rsidRPr="001E74A1">
              <w:rPr>
                <w:lang w:val="sr-Latn-RS"/>
              </w:rPr>
              <w:t xml:space="preserve"> Abot. </w:t>
            </w:r>
            <w:r w:rsidRPr="001E74A1">
              <w:rPr>
                <w:i/>
                <w:lang w:val="sr-Latn-RS"/>
              </w:rPr>
              <w:t>Uvod u teoriju proze</w:t>
            </w:r>
            <w:r>
              <w:rPr>
                <w:lang w:val="sr-Cyrl-RS"/>
              </w:rPr>
              <w:t xml:space="preserve">; </w:t>
            </w:r>
            <w:r w:rsidRPr="00A24474">
              <w:t xml:space="preserve">Herman, David. </w:t>
            </w:r>
            <w:r w:rsidRPr="00A24474">
              <w:rPr>
                <w:i/>
              </w:rPr>
              <w:t>Story Logic: Problems and Possibilities of Narrative</w:t>
            </w:r>
            <w:r>
              <w:rPr>
                <w:lang w:val="sr-Cyrl-RS"/>
              </w:rPr>
              <w:t xml:space="preserve">, </w:t>
            </w:r>
            <w:r w:rsidRPr="00A24474">
              <w:rPr>
                <w:i/>
              </w:rPr>
              <w:t>Framing Borders in Literatue and Other Media</w:t>
            </w:r>
            <w:r w:rsidRPr="00A24474">
              <w:t>, Eds. Werner Wolf and Walter Bernhart</w:t>
            </w:r>
            <w:r>
              <w:rPr>
                <w:lang w:val="sr-Cyrl-RS"/>
              </w:rPr>
              <w:t xml:space="preserve">; </w:t>
            </w:r>
            <w:r w:rsidRPr="00A24474">
              <w:rPr>
                <w:i/>
              </w:rPr>
              <w:t>Narratologies: New Perspectives on Narrative Analysis</w:t>
            </w:r>
            <w:r w:rsidRPr="00A24474">
              <w:t>, ed. David Herman</w:t>
            </w:r>
            <w:r>
              <w:rPr>
                <w:lang w:val="sr-Cyrl-RS"/>
              </w:rPr>
              <w:t xml:space="preserve"> и сл.); </w:t>
            </w:r>
            <w:r w:rsidRPr="00D07D03">
              <w:rPr>
                <w:lang w:val="sr-Cyrl-RS"/>
              </w:rPr>
              <w:t xml:space="preserve"> из </w:t>
            </w:r>
            <w:r w:rsidRPr="00505B83">
              <w:rPr>
                <w:lang w:val="sr-Cyrl-RS"/>
              </w:rPr>
              <w:t>области постколонијалне критике и студија културе</w:t>
            </w:r>
            <w:r w:rsidRPr="00D07D03">
              <w:rPr>
                <w:lang w:val="sr-Cyrl-RS"/>
              </w:rPr>
              <w:t xml:space="preserve"> (</w:t>
            </w:r>
            <w:r w:rsidRPr="00D07D03">
              <w:rPr>
                <w:lang w:val="sr-Latn-RS"/>
              </w:rPr>
              <w:t>Homi K.</w:t>
            </w:r>
            <w:r w:rsidRPr="00D07D03">
              <w:rPr>
                <w:lang w:val="sr-Cyrl-RS"/>
              </w:rPr>
              <w:t xml:space="preserve"> </w:t>
            </w:r>
            <w:r w:rsidRPr="00D07D03">
              <w:rPr>
                <w:lang w:val="sr-Latn-RS"/>
              </w:rPr>
              <w:t>Bhabha</w:t>
            </w:r>
            <w:r w:rsidRPr="00D07D03">
              <w:rPr>
                <w:lang w:val="sr-Cyrl-RS"/>
              </w:rPr>
              <w:t>.</w:t>
            </w:r>
            <w:r w:rsidRPr="00D07D03">
              <w:rPr>
                <w:lang w:val="sr-Latn-RS"/>
              </w:rPr>
              <w:t xml:space="preserve"> </w:t>
            </w:r>
            <w:r w:rsidRPr="00D07D03">
              <w:rPr>
                <w:i/>
                <w:lang w:val="sr-Latn-RS"/>
              </w:rPr>
              <w:t>The Location of Culture</w:t>
            </w:r>
            <w:r w:rsidRPr="00D07D03">
              <w:rPr>
                <w:lang w:val="sr-Cyrl-RS"/>
              </w:rPr>
              <w:t xml:space="preserve">;  </w:t>
            </w:r>
            <w:r w:rsidRPr="00D07D03">
              <w:rPr>
                <w:rFonts w:eastAsia="ChronicleTextG1-Roman"/>
                <w:lang w:val="sr-Latn-RS" w:eastAsia="sr-Latn-RS"/>
              </w:rPr>
              <w:t>Edvard</w:t>
            </w:r>
            <w:r w:rsidRPr="00D07D03">
              <w:rPr>
                <w:rFonts w:eastAsia="ChronicleTextG1-Roman"/>
                <w:lang w:val="sr-Cyrl-RS" w:eastAsia="sr-Latn-RS"/>
              </w:rPr>
              <w:t xml:space="preserve"> </w:t>
            </w:r>
            <w:r w:rsidRPr="00D07D03">
              <w:rPr>
                <w:rFonts w:eastAsia="ChronicleTextG1-Roman"/>
                <w:lang w:eastAsia="sr-Latn-RS"/>
              </w:rPr>
              <w:t>Said</w:t>
            </w:r>
            <w:r w:rsidRPr="00D07D03">
              <w:rPr>
                <w:rFonts w:eastAsia="ChronicleTextG1-Roman"/>
                <w:lang w:val="sr-Latn-RS" w:eastAsia="sr-Latn-RS"/>
              </w:rPr>
              <w:t xml:space="preserve">. </w:t>
            </w:r>
            <w:r w:rsidRPr="00D07D03">
              <w:rPr>
                <w:rFonts w:eastAsia="ChronicleTextG1-Roman"/>
                <w:lang w:val="sr-Cyrl-RS" w:eastAsia="sr-Latn-RS"/>
              </w:rPr>
              <w:t>„</w:t>
            </w:r>
            <w:r w:rsidRPr="00D07D03">
              <w:rPr>
                <w:rFonts w:eastAsia="ChronicleTextG1-Roman"/>
                <w:lang w:val="sr-Latn-RS" w:eastAsia="sr-Latn-RS"/>
              </w:rPr>
              <w:t>Razmišljanja o egzilu</w:t>
            </w:r>
            <w:r w:rsidRPr="00D07D03">
              <w:rPr>
                <w:rFonts w:eastAsia="ChronicleTextG1-Roman"/>
                <w:lang w:val="sr-Cyrl-RS" w:eastAsia="sr-Latn-RS"/>
              </w:rPr>
              <w:t xml:space="preserve">“, </w:t>
            </w:r>
            <w:r w:rsidRPr="00D07D03">
              <w:rPr>
                <w:lang w:val="sr-Latn-RS"/>
              </w:rPr>
              <w:t>Cvetan</w:t>
            </w:r>
            <w:r w:rsidRPr="00D07D03">
              <w:rPr>
                <w:lang w:val="sr-Cyrl-RS"/>
              </w:rPr>
              <w:t xml:space="preserve"> </w:t>
            </w:r>
            <w:r w:rsidRPr="00D07D03">
              <w:rPr>
                <w:lang w:val="sr-Latn-RS"/>
              </w:rPr>
              <w:t xml:space="preserve">Todorov. </w:t>
            </w:r>
            <w:r w:rsidRPr="00D07D03">
              <w:rPr>
                <w:i/>
                <w:lang w:val="sr-Latn-RS"/>
              </w:rPr>
              <w:t>Mi i drugi: francuska misao o ljudskoj raznolikosti</w:t>
            </w:r>
            <w:r w:rsidRPr="00D07D03">
              <w:rPr>
                <w:lang w:val="sr-Cyrl-RS"/>
              </w:rPr>
              <w:t xml:space="preserve">, </w:t>
            </w:r>
            <w:r w:rsidRPr="00F22660">
              <w:t>Ahmad</w:t>
            </w:r>
            <w:r w:rsidRPr="00D07D03">
              <w:rPr>
                <w:lang w:val="ru-RU"/>
              </w:rPr>
              <w:t xml:space="preserve">, </w:t>
            </w:r>
            <w:r w:rsidRPr="00F22660">
              <w:t>A</w:t>
            </w:r>
            <w:r w:rsidRPr="00D07D03">
              <w:rPr>
                <w:lang w:val="ru-RU"/>
              </w:rPr>
              <w:t xml:space="preserve">. </w:t>
            </w:r>
            <w:r w:rsidRPr="00D07D03">
              <w:rPr>
                <w:i/>
              </w:rPr>
              <w:t>In</w:t>
            </w:r>
            <w:r w:rsidRPr="00D07D03">
              <w:rPr>
                <w:i/>
                <w:lang w:val="ru-RU"/>
              </w:rPr>
              <w:t xml:space="preserve"> </w:t>
            </w:r>
            <w:r w:rsidRPr="00D07D03">
              <w:rPr>
                <w:i/>
              </w:rPr>
              <w:t>Theory</w:t>
            </w:r>
            <w:r w:rsidRPr="00D07D03">
              <w:rPr>
                <w:i/>
                <w:lang w:val="ru-RU"/>
              </w:rPr>
              <w:t xml:space="preserve">: </w:t>
            </w:r>
            <w:r w:rsidRPr="00D07D03">
              <w:rPr>
                <w:i/>
              </w:rPr>
              <w:t>Classes</w:t>
            </w:r>
            <w:r w:rsidRPr="00D07D03">
              <w:rPr>
                <w:i/>
                <w:lang w:val="ru-RU"/>
              </w:rPr>
              <w:t xml:space="preserve">, </w:t>
            </w:r>
            <w:r w:rsidRPr="00D07D03">
              <w:rPr>
                <w:i/>
              </w:rPr>
              <w:t>Nations</w:t>
            </w:r>
            <w:r w:rsidRPr="00D07D03">
              <w:rPr>
                <w:i/>
                <w:lang w:val="ru-RU"/>
              </w:rPr>
              <w:t xml:space="preserve">, </w:t>
            </w:r>
            <w:r w:rsidRPr="00D07D03">
              <w:rPr>
                <w:i/>
              </w:rPr>
              <w:t>Literatures</w:t>
            </w:r>
            <w:r w:rsidRPr="00D07D03">
              <w:rPr>
                <w:lang w:val="sr-Cyrl-RS"/>
              </w:rPr>
              <w:t xml:space="preserve"> итд.)</w:t>
            </w:r>
          </w:p>
          <w:p w14:paraId="4264DE5C" w14:textId="36C06C4C" w:rsidR="00EA0590" w:rsidRPr="00D07D03" w:rsidRDefault="00D07D03" w:rsidP="0041648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 w:rsidRPr="00D07D03">
              <w:rPr>
                <w:lang w:val="sr-Cyrl-RS"/>
              </w:rPr>
              <w:t>Књижевнокритичка литература (</w:t>
            </w:r>
            <w:r w:rsidRPr="00D07D03">
              <w:rPr>
                <w:i/>
                <w:lang w:val="sr-Cyrl-RS"/>
              </w:rPr>
              <w:t>Егзил(анти): књижевност, култура, друштво</w:t>
            </w:r>
            <w:r w:rsidRPr="00D07D03">
              <w:rPr>
                <w:lang w:val="sr-Cyrl-RS"/>
              </w:rPr>
              <w:t xml:space="preserve">. Ур. Драган Бошковић; </w:t>
            </w:r>
            <w:r w:rsidRPr="00D07D03">
              <w:rPr>
                <w:i/>
                <w:lang w:val="sr-Latn-RS"/>
              </w:rPr>
              <w:t>Sarajevske sveske</w:t>
            </w:r>
            <w:r w:rsidRPr="00D07D03">
              <w:rPr>
                <w:lang w:val="sr-Latn-RS"/>
              </w:rPr>
              <w:t>, br.</w:t>
            </w:r>
            <w:r w:rsidR="009B400A">
              <w:rPr>
                <w:lang w:val="sr-Latn-RS"/>
              </w:rPr>
              <w:t xml:space="preserve"> 3</w:t>
            </w:r>
            <w:r w:rsidR="009B400A">
              <w:rPr>
                <w:lang w:val="sr-Cyrl-RS"/>
              </w:rPr>
              <w:t xml:space="preserve">, </w:t>
            </w:r>
            <w:r w:rsidRPr="00D07D03">
              <w:rPr>
                <w:lang w:val="sr-Latn-RS"/>
              </w:rPr>
              <w:t>br. 29-</w:t>
            </w:r>
            <w:r w:rsidR="005B23D4">
              <w:rPr>
                <w:lang w:val="sr-Latn-RS"/>
              </w:rPr>
              <w:t>30</w:t>
            </w:r>
            <w:r w:rsidR="005B23D4">
              <w:rPr>
                <w:lang w:val="sr-Cyrl-RS"/>
              </w:rPr>
              <w:t>,</w:t>
            </w:r>
            <w:r w:rsidRPr="00D07D03">
              <w:rPr>
                <w:lang w:val="sr-Latn-RS"/>
              </w:rPr>
              <w:t xml:space="preserve"> b</w:t>
            </w:r>
            <w:r w:rsidR="005B23D4">
              <w:rPr>
                <w:lang w:val="sr-Latn-RS"/>
              </w:rPr>
              <w:t>r. 45-46.</w:t>
            </w:r>
            <w:r>
              <w:rPr>
                <w:lang w:val="sr-Cyrl-RS"/>
              </w:rPr>
              <w:t xml:space="preserve"> итд.)</w:t>
            </w:r>
          </w:p>
        </w:tc>
      </w:tr>
      <w:tr w:rsidR="00EA0590" w:rsidRPr="0082465B" w14:paraId="787F7B61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20EC3996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3.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2169F241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9C853E3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1EDA9844" w14:textId="77777777" w:rsidR="008F5AB3" w:rsidRDefault="008F5AB3" w:rsidP="008F5AB3">
            <w:pPr>
              <w:rPr>
                <w:lang w:val="sr-Cyrl-CS"/>
              </w:rPr>
            </w:pPr>
            <w:r>
              <w:rPr>
                <w:lang w:val="sr-Cyrl-CS"/>
              </w:rPr>
              <w:t>Истраживањем у оквиру предложене теме постављени су следећи циљеви:</w:t>
            </w:r>
          </w:p>
          <w:p w14:paraId="3F16F610" w14:textId="5DBE7D8D" w:rsidR="008F5AB3" w:rsidRPr="008F5AB3" w:rsidRDefault="008F5AB3" w:rsidP="008F5AB3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>Пружити преглед</w:t>
            </w:r>
            <w:r w:rsidRPr="008F5AB3">
              <w:rPr>
                <w:lang w:val="sr-Cyrl-CS"/>
              </w:rPr>
              <w:t xml:space="preserve"> романа српских писаца у емиграцији, насталих у периоду од 2001. до 2010. године;</w:t>
            </w:r>
          </w:p>
          <w:p w14:paraId="6EEA8BD1" w14:textId="14A79A13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Уочити</w:t>
            </w:r>
            <w:r w:rsidRPr="006B095B">
              <w:rPr>
                <w:lang w:val="sr-Cyrl-CS"/>
              </w:rPr>
              <w:t>, издвојити и дефинисати главне карактеристике романа српских п</w:t>
            </w:r>
            <w:r>
              <w:rPr>
                <w:lang w:val="sr-Cyrl-CS"/>
              </w:rPr>
              <w:t>исаца у расејању и тиме  додатно расветлити појединачне поетике издвојених аутора</w:t>
            </w:r>
            <w:r w:rsidRPr="006B095B">
              <w:rPr>
                <w:lang w:val="sr-Cyrl-CS"/>
              </w:rPr>
              <w:t xml:space="preserve">; </w:t>
            </w:r>
          </w:p>
          <w:p w14:paraId="3702C01F" w14:textId="77777777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B095B">
              <w:rPr>
                <w:lang w:val="sr-Cyrl-CS"/>
              </w:rPr>
              <w:t xml:space="preserve">Истражити развојни пут емигрантског романа у току прве деценије трећег миленијума; </w:t>
            </w:r>
          </w:p>
          <w:p w14:paraId="7F912E03" w14:textId="1F4E74B7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B095B">
              <w:rPr>
                <w:lang w:val="sr-Cyrl-CS"/>
              </w:rPr>
              <w:t>Пратити континуите</w:t>
            </w:r>
            <w:r>
              <w:rPr>
                <w:lang w:val="sr-Cyrl-CS"/>
              </w:rPr>
              <w:t>т и промене у развоју српског емигрантског романа</w:t>
            </w:r>
            <w:r w:rsidRPr="006B095B">
              <w:rPr>
                <w:lang w:val="sr-Cyrl-CS"/>
              </w:rPr>
              <w:t>;</w:t>
            </w:r>
          </w:p>
          <w:p w14:paraId="7F9F379A" w14:textId="1FE04E73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B095B">
              <w:rPr>
                <w:lang w:val="sr-Cyrl-CS"/>
              </w:rPr>
              <w:t>Испитати везе, однос и међусобн</w:t>
            </w:r>
            <w:r>
              <w:rPr>
                <w:lang w:val="sr-Cyrl-CS"/>
              </w:rPr>
              <w:t>и</w:t>
            </w:r>
            <w:r w:rsidRPr="006B095B">
              <w:rPr>
                <w:lang w:val="sr-Cyrl-CS"/>
              </w:rPr>
              <w:t xml:space="preserve"> утицај књижевности матице и дијаспоре;</w:t>
            </w:r>
          </w:p>
          <w:p w14:paraId="7C350D1F" w14:textId="791D5020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Компаративном анализом уочити сличности и разлике у наративним поступцима у емигрантским романима с почетка 21. и романима истог периода у матици.</w:t>
            </w:r>
          </w:p>
          <w:p w14:paraId="7497C1AD" w14:textId="2A4E74FE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Посебно истаћи и расветлити значај матерњег језика којим су писани текстови у специфичном окружењу које је усмерено ка другости/ другом;</w:t>
            </w:r>
          </w:p>
          <w:p w14:paraId="1A24FB5F" w14:textId="77777777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B095B">
              <w:rPr>
                <w:lang w:val="sr-Cyrl-CS"/>
              </w:rPr>
              <w:t>Испитати степен утицаја туђег поднебља на поетику наших писаца у емиграцији;</w:t>
            </w:r>
          </w:p>
          <w:p w14:paraId="17CC18B2" w14:textId="38D259C1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B095B">
              <w:rPr>
                <w:lang w:val="sr-Cyrl-CS"/>
              </w:rPr>
              <w:t>Истаћ</w:t>
            </w:r>
            <w:r>
              <w:rPr>
                <w:lang w:val="sr-Cyrl-CS"/>
              </w:rPr>
              <w:t>и важност дијаспоре у контексту развоја српске</w:t>
            </w:r>
            <w:r w:rsidRPr="006B095B">
              <w:rPr>
                <w:lang w:val="sr-Cyrl-CS"/>
              </w:rPr>
              <w:t xml:space="preserve"> књижевност</w:t>
            </w:r>
            <w:r>
              <w:rPr>
                <w:lang w:val="sr-Cyrl-CS"/>
              </w:rPr>
              <w:t>и и тиме дати допринос дијахронијском пресеку српске књижевности;</w:t>
            </w:r>
          </w:p>
          <w:p w14:paraId="0BDC2C73" w14:textId="379C36E5" w:rsidR="008F5AB3" w:rsidRDefault="008F5AB3" w:rsidP="008F5AB3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B095B">
              <w:rPr>
                <w:lang w:val="ru-RU"/>
              </w:rPr>
              <w:t xml:space="preserve">Истражити </w:t>
            </w:r>
            <w:r>
              <w:rPr>
                <w:lang w:val="ru-RU"/>
              </w:rPr>
              <w:t>могућности појединих методолошких оквира за расветљавање природе српског емигрантског романа</w:t>
            </w:r>
            <w:r w:rsidRPr="006B095B">
              <w:rPr>
                <w:lang w:val="sr-Cyrl-RS"/>
              </w:rPr>
              <w:t>;</w:t>
            </w:r>
          </w:p>
          <w:p w14:paraId="4DAD3B4A" w14:textId="5584D498" w:rsidR="00EA0590" w:rsidRPr="008F5AB3" w:rsidRDefault="008F5AB3" w:rsidP="008F5AB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sr-Cyrl-CS"/>
              </w:rPr>
              <w:t>Д</w:t>
            </w:r>
            <w:r w:rsidRPr="008F5AB3">
              <w:rPr>
                <w:lang w:val="sr-Cyrl-CS"/>
              </w:rPr>
              <w:t xml:space="preserve">ати </w:t>
            </w:r>
            <w:r w:rsidR="00505B83">
              <w:rPr>
                <w:lang w:val="sr-Cyrl-CS"/>
              </w:rPr>
              <w:t>додатни</w:t>
            </w:r>
            <w:r>
              <w:rPr>
                <w:lang w:val="sr-Cyrl-CS"/>
              </w:rPr>
              <w:t xml:space="preserve"> </w:t>
            </w:r>
            <w:r w:rsidRPr="008F5AB3">
              <w:rPr>
                <w:lang w:val="sr-Cyrl-CS"/>
              </w:rPr>
              <w:t>подстицај проучаваоцима књижевности за даља перманентна истраживања српског романа насталог у емиграцији, као и за проучавање емигрантске књижевности уопште.</w:t>
            </w:r>
          </w:p>
        </w:tc>
      </w:tr>
      <w:tr w:rsidR="00EA0590" w:rsidRPr="0082465B" w14:paraId="1A41222E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6546E24F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4.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6B64EF6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6BCEE3CC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4FC8F795" w14:textId="5A3CAA9C" w:rsidR="00EA0590" w:rsidRPr="005B23D4" w:rsidRDefault="008F5AB3" w:rsidP="008F5AB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Очекује се да докторска дисертација детаљном наратолошком анализом продуби </w:t>
            </w:r>
            <w:r w:rsidR="00505B83">
              <w:rPr>
                <w:lang w:val="sr-Cyrl-RS"/>
              </w:rPr>
              <w:t>сазнања о поетици</w:t>
            </w:r>
            <w:r>
              <w:rPr>
                <w:lang w:val="sr-Cyrl-RS"/>
              </w:rPr>
              <w:t xml:space="preserve"> четири издвојена аутора, надовезујући се на већ постојећа књижевнокритичка разматрања. Компаративним сагледавањем позиционираће се издвојени романескни корпус у односу на друге емигрантске романе истог периода, али и у односу на стваралаштво српских писаца у матици. Посебна пажња биће посвећена социјалном, културном, политичком, верском окружењу у коме су дела настајала, полазећи од у теорији одвано утврђене премисе да је књижевност део друштвене стварности сваке средине. С тим у вези очекује се да истраживање додатно подстакне интеркултурални дијалог и ојача међусобну комуникацију другачијих културних средина, а кроз сагледавање стваралаштва издвојених писаца у контексту књижевности средине у којој бораве. Дисертација, уз све наведено, треба додатно да расветли већ постојеће терминолошке недоумице у вези са емигрантском књижевношћу/ књижевношћу у изгнанству/ књижевношћу мањина. </w:t>
            </w:r>
            <w:r>
              <w:rPr>
                <w:shd w:val="clear" w:color="auto" w:fill="FFFFFF"/>
                <w:lang w:val="sr-Cyrl-RS"/>
              </w:rPr>
              <w:t>Дакле, о</w:t>
            </w:r>
            <w:r w:rsidRPr="008B5F15">
              <w:rPr>
                <w:shd w:val="clear" w:color="auto" w:fill="FFFFFF"/>
                <w:lang w:val="ru-RU"/>
              </w:rPr>
              <w:t>чекује се да резултати до којих се дође путем овог истраживања доприне</w:t>
            </w:r>
            <w:r>
              <w:rPr>
                <w:shd w:val="clear" w:color="auto" w:fill="FFFFFF"/>
                <w:lang w:val="ru-RU"/>
              </w:rPr>
              <w:t>су</w:t>
            </w:r>
            <w:r w:rsidRPr="008B5F15">
              <w:rPr>
                <w:shd w:val="clear" w:color="auto" w:fill="FFFFFF"/>
                <w:lang w:val="ru-RU"/>
              </w:rPr>
              <w:t xml:space="preserve"> бољој р</w:t>
            </w:r>
            <w:r>
              <w:rPr>
                <w:shd w:val="clear" w:color="auto" w:fill="FFFFFF"/>
                <w:lang w:val="ru-RU"/>
              </w:rPr>
              <w:t>е</w:t>
            </w:r>
            <w:r w:rsidRPr="008B5F15">
              <w:rPr>
                <w:shd w:val="clear" w:color="auto" w:fill="FFFFFF"/>
                <w:lang w:val="ru-RU"/>
              </w:rPr>
              <w:t xml:space="preserve">цепцији романа писаних ван граница наше државе на почетку трећег миленијума и </w:t>
            </w:r>
            <w:r>
              <w:rPr>
                <w:shd w:val="clear" w:color="auto" w:fill="FFFFFF"/>
                <w:lang w:val="ru-RU"/>
              </w:rPr>
              <w:t>буду</w:t>
            </w:r>
            <w:r w:rsidRPr="008B5F15">
              <w:rPr>
                <w:shd w:val="clear" w:color="auto" w:fill="FFFFFF"/>
                <w:lang w:val="ru-RU"/>
              </w:rPr>
              <w:t xml:space="preserve"> довољно инспиративни за даље праћење и изучавање појава и промена на српској емигрантској књижевној сцени</w:t>
            </w:r>
            <w:r>
              <w:rPr>
                <w:shd w:val="clear" w:color="auto" w:fill="FFFFFF"/>
                <w:lang w:val="ru-RU"/>
              </w:rPr>
              <w:t>.</w:t>
            </w:r>
          </w:p>
        </w:tc>
      </w:tr>
      <w:tr w:rsidR="00EA0590" w:rsidRPr="0082465B" w14:paraId="5812CA66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7B05ECB0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5.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2D56053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EA0590" w:rsidRPr="0082465B" w14:paraId="5D927425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307CBD46" w14:textId="60F62677" w:rsidR="008F5AB3" w:rsidRDefault="008F5AB3" w:rsidP="008F5AB3">
            <w:pPr>
              <w:rPr>
                <w:color w:val="002060"/>
                <w:lang w:val="ru-RU"/>
              </w:rPr>
            </w:pPr>
            <w:r>
              <w:rPr>
                <w:lang w:val="sr-Cyrl-RS"/>
              </w:rPr>
              <w:t>Одлике српског романа насталог у емиграцији биће истражене преко поставки класичне и посткласичне наратологије аналитичко-интерпретативним и компаративним методом. Најновија наратолошка усмерења погодна су за истраживање романа који су предмет ове анализе, јер омогућују потпуније сагледавање процеса саздавања приче, партиципације читалаца у њеном саздавању, уплива других наративних равни, као и анализу утиц</w:t>
            </w:r>
            <w:r w:rsidR="00E67D68">
              <w:rPr>
                <w:lang w:val="sr-Cyrl-RS"/>
              </w:rPr>
              <w:t xml:space="preserve">аја текста на читаоце. Компаративна истраживања биће употребљена с циљем да се што боље представе  </w:t>
            </w:r>
            <w:r>
              <w:rPr>
                <w:lang w:val="sr-Cyrl-RS"/>
              </w:rPr>
              <w:t xml:space="preserve"> територијално, али не и култ</w:t>
            </w:r>
            <w:r w:rsidR="00E67D68">
              <w:rPr>
                <w:lang w:val="sr-Cyrl-RS"/>
              </w:rPr>
              <w:t>урно и језички децентрализована</w:t>
            </w:r>
            <w:r>
              <w:rPr>
                <w:lang w:val="sr-Cyrl-RS"/>
              </w:rPr>
              <w:t xml:space="preserve"> оств</w:t>
            </w:r>
            <w:r w:rsidR="00E67D68">
              <w:rPr>
                <w:lang w:val="sr-Cyrl-RS"/>
              </w:rPr>
              <w:t>арења српске културе, као и да се испитају</w:t>
            </w:r>
            <w:r>
              <w:rPr>
                <w:lang w:val="sr-Cyrl-RS"/>
              </w:rPr>
              <w:t xml:space="preserve"> </w:t>
            </w:r>
            <w:r w:rsidR="00E67D68">
              <w:rPr>
                <w:lang w:val="sr-Cyrl-RS"/>
              </w:rPr>
              <w:t>међусобни</w:t>
            </w:r>
            <w:r>
              <w:rPr>
                <w:lang w:val="sr-Cyrl-RS"/>
              </w:rPr>
              <w:t xml:space="preserve"> </w:t>
            </w:r>
            <w:r w:rsidRPr="008B5F15">
              <w:rPr>
                <w:shd w:val="clear" w:color="auto" w:fill="FFFFFF"/>
                <w:lang w:val="sr-Cyrl-RS"/>
              </w:rPr>
              <w:t>утицај</w:t>
            </w:r>
            <w:r w:rsidR="00E67D68">
              <w:rPr>
                <w:shd w:val="clear" w:color="auto" w:fill="FFFFFF"/>
                <w:lang w:val="sr-Cyrl-RS"/>
              </w:rPr>
              <w:t>и</w:t>
            </w:r>
            <w:r w:rsidRPr="008B5F15">
              <w:rPr>
                <w:shd w:val="clear" w:color="auto" w:fill="FFFFFF"/>
                <w:lang w:val="sr-Cyrl-RS"/>
              </w:rPr>
              <w:t xml:space="preserve"> писаца</w:t>
            </w:r>
            <w:r>
              <w:rPr>
                <w:shd w:val="clear" w:color="auto" w:fill="FFFFFF"/>
                <w:lang w:val="sr-Cyrl-RS"/>
              </w:rPr>
              <w:t xml:space="preserve"> у расејању и оних</w:t>
            </w:r>
            <w:r w:rsidRPr="008B5F15">
              <w:rPr>
                <w:shd w:val="clear" w:color="auto" w:fill="FFFFFF"/>
                <w:lang w:val="sr-Cyrl-RS"/>
              </w:rPr>
              <w:t xml:space="preserve"> који живе и стварај</w:t>
            </w:r>
            <w:r>
              <w:rPr>
                <w:shd w:val="clear" w:color="auto" w:fill="FFFFFF"/>
                <w:lang w:val="sr-Cyrl-RS"/>
              </w:rPr>
              <w:t>у у Србији</w:t>
            </w:r>
            <w:r w:rsidRPr="008B5F15">
              <w:rPr>
                <w:shd w:val="clear" w:color="auto" w:fill="FFFFFF"/>
                <w:lang w:val="sr-Cyrl-RS"/>
              </w:rPr>
              <w:t>.</w:t>
            </w:r>
            <w:r w:rsidR="005B23D4">
              <w:rPr>
                <w:color w:val="002060"/>
                <w:lang w:val="ru-RU"/>
              </w:rPr>
              <w:t xml:space="preserve"> У ту сврху као</w:t>
            </w:r>
            <w:r>
              <w:rPr>
                <w:color w:val="002060"/>
                <w:lang w:val="ru-RU"/>
              </w:rPr>
              <w:t xml:space="preserve"> методолошка основа послужиће студије културе, социјалног конструк</w:t>
            </w:r>
            <w:r w:rsidR="001B1D41">
              <w:rPr>
                <w:color w:val="002060"/>
                <w:lang w:val="ru-RU"/>
              </w:rPr>
              <w:t>тивизма, постколонијалне критике</w:t>
            </w:r>
            <w:r>
              <w:rPr>
                <w:color w:val="002060"/>
                <w:lang w:val="ru-RU"/>
              </w:rPr>
              <w:t>.</w:t>
            </w:r>
          </w:p>
          <w:p w14:paraId="63EB8677" w14:textId="3CA59D7D" w:rsidR="00EA0590" w:rsidRPr="0082465B" w:rsidRDefault="008F5AB3" w:rsidP="00E67D68">
            <w:pPr>
              <w:rPr>
                <w:lang w:val="ru-RU"/>
              </w:rPr>
            </w:pPr>
            <w:r w:rsidRPr="00A04194">
              <w:rPr>
                <w:lang w:val="sr-Cyrl-RS"/>
              </w:rPr>
              <w:lastRenderedPageBreak/>
              <w:t>Како је један од циљева рада уочавање и анализа заједничких, типолошких одлика ових романа и одређивање њихове поетике, теорија жанрова и теорија романа биће изузе</w:t>
            </w:r>
            <w:r>
              <w:rPr>
                <w:lang w:val="sr-Cyrl-RS"/>
              </w:rPr>
              <w:t>тно значајне за истраживање ових</w:t>
            </w:r>
            <w:r w:rsidRPr="00A04194">
              <w:rPr>
                <w:lang w:val="sr-Cyrl-RS"/>
              </w:rPr>
              <w:t xml:space="preserve"> аспек</w:t>
            </w:r>
            <w:r>
              <w:rPr>
                <w:lang w:val="sr-Cyrl-RS"/>
              </w:rPr>
              <w:t>а</w:t>
            </w:r>
            <w:r w:rsidRPr="00A04194">
              <w:rPr>
                <w:lang w:val="sr-Cyrl-RS"/>
              </w:rPr>
              <w:t xml:space="preserve">та. Захваљујући резултатима оваквог приступа добиће се јасна слика </w:t>
            </w:r>
            <w:r w:rsidR="00E67D68">
              <w:rPr>
                <w:lang w:val="sr-Cyrl-RS"/>
              </w:rPr>
              <w:t xml:space="preserve">развоја </w:t>
            </w:r>
            <w:r w:rsidRPr="00A04194">
              <w:rPr>
                <w:lang w:val="sr-Cyrl-RS"/>
              </w:rPr>
              <w:t>емигрантског романа у току прве деценије трећег миленијума.</w:t>
            </w:r>
            <w:r w:rsidRPr="006B095B">
              <w:rPr>
                <w:color w:val="002060"/>
                <w:lang w:val="sr-Cyrl-RS"/>
              </w:rPr>
              <w:t xml:space="preserve"> </w:t>
            </w:r>
            <w:r>
              <w:rPr>
                <w:color w:val="002060"/>
                <w:lang w:val="sr-Cyrl-RS"/>
              </w:rPr>
              <w:t>Бољем расветљавању проблематике допринеће и сагледавање пријема од стране читалачке публике, те ће од значаја бити и примена теорија рецепције</w:t>
            </w:r>
            <w:r>
              <w:rPr>
                <w:lang w:val="sr-Cyrl-RS"/>
              </w:rPr>
              <w:t xml:space="preserve">. </w:t>
            </w:r>
          </w:p>
        </w:tc>
      </w:tr>
      <w:tr w:rsidR="00EA0590" w:rsidRPr="0082465B" w14:paraId="3D07A60B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67EA56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lastRenderedPageBreak/>
              <w:t>Предложена тема се прихвата неизмењена</w:t>
            </w:r>
          </w:p>
        </w:tc>
        <w:tc>
          <w:tcPr>
            <w:tcW w:w="4499" w:type="dxa"/>
            <w:gridSpan w:val="3"/>
            <w:vAlign w:val="center"/>
          </w:tcPr>
          <w:p w14:paraId="539B5054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F5AB3">
              <w:rPr>
                <w:b/>
                <w:highlight w:val="yellow"/>
                <w:lang w:val="ru-RU"/>
              </w:rPr>
              <w:t>ДА</w:t>
            </w:r>
          </w:p>
        </w:tc>
        <w:tc>
          <w:tcPr>
            <w:tcW w:w="3941" w:type="dxa"/>
            <w:gridSpan w:val="4"/>
            <w:vAlign w:val="center"/>
          </w:tcPr>
          <w:p w14:paraId="08659B6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НЕ</w:t>
            </w:r>
          </w:p>
        </w:tc>
      </w:tr>
      <w:tr w:rsidR="00EA0590" w:rsidRPr="0082465B" w14:paraId="6B866A3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979D5DA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57863E1D" w14:textId="77777777" w:rsidR="008F5AB3" w:rsidRDefault="008F5AB3" w:rsidP="008F5AB3">
            <w:pPr>
              <w:rPr>
                <w:lang w:val="ru-RU"/>
              </w:rPr>
            </w:pPr>
            <w:r w:rsidRPr="008F5AB3">
              <w:rPr>
                <w:i/>
                <w:lang w:val="ru-RU"/>
              </w:rPr>
              <w:t>Српски емигрантски роман у првој деценији двадесет првог века</w:t>
            </w:r>
          </w:p>
          <w:p w14:paraId="020DEE9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39908FE5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1EA4F67B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1C848F0F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tcBorders>
              <w:bottom w:val="single" w:sz="4" w:space="0" w:color="C0C0C0"/>
            </w:tcBorders>
            <w:vAlign w:val="center"/>
          </w:tcPr>
          <w:p w14:paraId="18414F1B" w14:textId="2A0BC6B2" w:rsidR="00EA0590" w:rsidRPr="0082465B" w:rsidRDefault="00EA0590" w:rsidP="008F5AB3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lang w:val="ru-RU"/>
              </w:rPr>
              <w:t xml:space="preserve"> </w:t>
            </w:r>
            <w:r w:rsidR="008F5AB3">
              <w:rPr>
                <w:lang w:val="ru-RU"/>
              </w:rPr>
              <w:t xml:space="preserve">Тема докторске дисертације </w:t>
            </w:r>
            <w:r w:rsidR="008F5AB3" w:rsidRPr="008F5AB3">
              <w:rPr>
                <w:i/>
                <w:lang w:val="ru-RU"/>
              </w:rPr>
              <w:t>Српски емигрантски роман у првој деценији двадесет првог века</w:t>
            </w:r>
            <w:r w:rsidR="008F5AB3">
              <w:rPr>
                <w:i/>
                <w:lang w:val="ru-RU"/>
              </w:rPr>
              <w:t xml:space="preserve"> </w:t>
            </w:r>
            <w:r w:rsidR="008F5AB3">
              <w:rPr>
                <w:lang w:val="ru-RU"/>
              </w:rPr>
              <w:t>поставља јасне смернице истраживања појединачних поетика одређене групе писаца која ствара на несрпском подр</w:t>
            </w:r>
            <w:r w:rsidR="001B1D41">
              <w:rPr>
                <w:lang w:val="ru-RU"/>
              </w:rPr>
              <w:t>учју у првој деценији 21.</w:t>
            </w:r>
            <w:r w:rsidR="008F5AB3">
              <w:rPr>
                <w:lang w:val="ru-RU"/>
              </w:rPr>
              <w:t xml:space="preserve"> века. Период који је истраживањем обухваћен оправдан је како у књижевном тако и у ширем друштвеном контексту, што је експлицирано и у самом образложењу теме. </w:t>
            </w:r>
            <w:r w:rsidR="008F5AB3">
              <w:rPr>
                <w:lang w:val="sr-Cyrl-RS"/>
              </w:rPr>
              <w:t xml:space="preserve">Терминолошко разграничење појма емигрантске књижевности, </w:t>
            </w:r>
            <w:r w:rsidR="008F5AB3">
              <w:rPr>
                <w:lang w:val="sr-Cyrl-CS"/>
              </w:rPr>
              <w:t>уочавање, издвајање и дефинисање главних карактеристика</w:t>
            </w:r>
            <w:r w:rsidR="008F5AB3" w:rsidRPr="006B095B">
              <w:rPr>
                <w:lang w:val="sr-Cyrl-CS"/>
              </w:rPr>
              <w:t xml:space="preserve"> романа с</w:t>
            </w:r>
            <w:r w:rsidR="008F5AB3">
              <w:rPr>
                <w:lang w:val="sr-Cyrl-CS"/>
              </w:rPr>
              <w:t xml:space="preserve">рпских писаца у расејању, те одређивање њихове поетике, главни су циљ ове тезе. </w:t>
            </w:r>
            <w:r w:rsidR="008F5AB3">
              <w:rPr>
                <w:lang w:val="ru-RU"/>
              </w:rPr>
              <w:t>Планирана обрада теме методолошки је добро утемељена, јер проблем емигрантске књижевности сагледава из различитих углова, те је у том смислу сасвим релевантна примена наратолошких истраживања, теорија рецепције, студија културе, социјалн</w:t>
            </w:r>
            <w:r w:rsidR="001B1D41">
              <w:rPr>
                <w:lang w:val="ru-RU"/>
              </w:rPr>
              <w:t>ог конструктивизма, постколонијалне критике</w:t>
            </w:r>
            <w:r w:rsidR="008F5AB3">
              <w:rPr>
                <w:lang w:val="ru-RU"/>
              </w:rPr>
              <w:t xml:space="preserve">. Истраживање најављено темом значајно је како у контексту проучавања емигрантске књижевности и историје српске књижевности, тако и у контексту јачања интеркултуралног дијалога. </w:t>
            </w:r>
            <w:r w:rsidRPr="0082465B">
              <w:rPr>
                <w:lang w:val="ru-RU"/>
              </w:rPr>
              <w:t xml:space="preserve">   </w:t>
            </w:r>
          </w:p>
        </w:tc>
      </w:tr>
      <w:tr w:rsidR="00EA0590" w:rsidRPr="0082465B" w14:paraId="1D480335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2470FA8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ПОДАЦИ О КОМИСИЈИ</w:t>
            </w:r>
          </w:p>
        </w:tc>
      </w:tr>
      <w:tr w:rsidR="00EA0590" w:rsidRPr="0082465B" w14:paraId="57E9BABC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6EAFCCE3" w14:textId="570BF1BB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695408FD" w14:textId="33CC046C" w:rsidR="00EA0590" w:rsidRPr="00811784" w:rsidRDefault="00CD20FF" w:rsidP="003A1891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sr-Cyrl-RS"/>
              </w:rPr>
              <w:t>8/18-01-001/21-021</w:t>
            </w:r>
          </w:p>
        </w:tc>
      </w:tr>
      <w:tr w:rsidR="00EA0590" w:rsidRPr="0082465B" w14:paraId="3ECA3EE7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3CAD9C8F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6B5BE0C1" w14:textId="5EBDF2F3" w:rsidR="00EA0590" w:rsidRPr="0082465B" w:rsidRDefault="00CD20FF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>10</w:t>
            </w:r>
            <w:r w:rsidR="00FB01DA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ru-RU"/>
              </w:rPr>
              <w:t>2</w:t>
            </w:r>
            <w:r w:rsidR="00FB01DA">
              <w:rPr>
                <w:b/>
                <w:sz w:val="18"/>
                <w:szCs w:val="18"/>
                <w:lang w:val="ru-RU"/>
              </w:rPr>
              <w:t>. 202</w:t>
            </w:r>
            <w:r>
              <w:rPr>
                <w:b/>
                <w:sz w:val="18"/>
                <w:szCs w:val="18"/>
                <w:lang w:val="ru-RU"/>
              </w:rPr>
              <w:t>1</w:t>
            </w:r>
            <w:r w:rsidR="00FB01DA">
              <w:rPr>
                <w:b/>
                <w:sz w:val="18"/>
                <w:szCs w:val="18"/>
                <w:lang w:val="ru-RU"/>
              </w:rPr>
              <w:t xml:space="preserve">. </w:t>
            </w:r>
            <w:r w:rsidR="00BF16C7">
              <w:rPr>
                <w:b/>
                <w:sz w:val="18"/>
                <w:szCs w:val="18"/>
                <w:lang w:val="ru-RU"/>
              </w:rPr>
              <w:t>Г</w:t>
            </w:r>
            <w:r w:rsidR="00FB01DA">
              <w:rPr>
                <w:b/>
                <w:sz w:val="18"/>
                <w:szCs w:val="18"/>
                <w:lang w:val="ru-RU"/>
              </w:rPr>
              <w:t>одине</w:t>
            </w:r>
          </w:p>
        </w:tc>
      </w:tr>
      <w:tr w:rsidR="00EA0590" w:rsidRPr="0082465B" w14:paraId="70605C84" w14:textId="77777777" w:rsidTr="0041648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6FDC083F" w14:textId="77777777" w:rsidR="00EA0590" w:rsidRPr="0082465B" w:rsidRDefault="00EA0590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5"/>
            <w:shd w:val="clear" w:color="auto" w:fill="auto"/>
            <w:vAlign w:val="center"/>
          </w:tcPr>
          <w:p w14:paraId="67353B0A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14:paraId="0026ED0B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6172AE92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BCA238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54C19F60" w14:textId="2DED2762" w:rsidR="00EA0590" w:rsidRPr="007F37FA" w:rsidRDefault="0066129E" w:rsidP="0041648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Др </w:t>
            </w:r>
            <w:r w:rsidR="00CD20FF">
              <w:rPr>
                <w:lang w:val="sr-Cyrl-RS"/>
              </w:rPr>
              <w:t>Снежана Милосављевић Милић</w:t>
            </w:r>
            <w:r w:rsidR="00D03211">
              <w:rPr>
                <w:lang w:val="sr-Cyrl-RS"/>
              </w:rPr>
              <w:t xml:space="preserve">, </w:t>
            </w:r>
            <w:r w:rsidR="006C4B50">
              <w:rPr>
                <w:lang w:val="sr-Cyrl-RS"/>
              </w:rPr>
              <w:t>редовни</w:t>
            </w:r>
            <w:r w:rsidR="00D03211">
              <w:rPr>
                <w:lang w:val="sr-Cyrl-RS"/>
              </w:rPr>
              <w:t xml:space="preserve">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0BFB98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1DBFC84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7F779A5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79FF70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ED46ECF" w14:textId="062F6DE4" w:rsidR="00EA0590" w:rsidRPr="0082465B" w:rsidRDefault="00CD20FF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6ABB591" w14:textId="5437DC0C" w:rsidR="00EA0590" w:rsidRPr="0082465B" w:rsidRDefault="00811784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146168A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4557369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C029FA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BB2EAE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9E9C2A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7DC953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5B8FF9F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D397CE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61798A20" w14:textId="3F71E0EC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CD20FF">
              <w:rPr>
                <w:lang w:val="ru-RU"/>
              </w:rPr>
              <w:t>Јелена Јовановић</w:t>
            </w:r>
            <w:r w:rsidR="00017893">
              <w:rPr>
                <w:lang w:val="ru-RU"/>
              </w:rPr>
              <w:t xml:space="preserve">, </w:t>
            </w:r>
            <w:r w:rsidR="006C4B50">
              <w:rPr>
                <w:lang w:val="ru-RU"/>
              </w:rPr>
              <w:t xml:space="preserve">ванредни </w:t>
            </w:r>
            <w:r w:rsidR="00D4578D">
              <w:rPr>
                <w:lang w:val="ru-RU"/>
              </w:rPr>
              <w:t xml:space="preserve">професор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B4D029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49A262E6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5EC9E40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3707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16D9EA8" w14:textId="1A5F6ECC" w:rsidR="00EA0590" w:rsidRPr="0082465B" w:rsidRDefault="00CD20FF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56C5352" w14:textId="2F75F0DB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37C544C9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DC5D207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17FBED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CC808EE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410B645C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6D15F0DA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6A00DCF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29175A0B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7FE62971" w14:textId="14855D45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CD20FF">
              <w:rPr>
                <w:lang w:val="ru-RU"/>
              </w:rPr>
              <w:t>Бојан Чолак</w:t>
            </w:r>
            <w:r w:rsidR="005D7894">
              <w:rPr>
                <w:lang w:val="ru-RU"/>
              </w:rPr>
              <w:t xml:space="preserve">, </w:t>
            </w:r>
            <w:r w:rsidR="00811784">
              <w:rPr>
                <w:lang w:val="ru-RU"/>
              </w:rPr>
              <w:t>виши научни сарадник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D0BEE6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5238584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2C7A2F7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EB2DD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1609B01" w14:textId="7DA84207" w:rsidR="00EA0590" w:rsidRPr="00CD20FF" w:rsidRDefault="00CD20FF" w:rsidP="005D7894">
            <w:pPr>
              <w:jc w:val="left"/>
              <w:rPr>
                <w:lang w:val="sr-Cyrl-RS"/>
              </w:rPr>
            </w:pPr>
            <w:r>
              <w:rPr>
                <w:lang w:val="ru-RU"/>
              </w:rPr>
              <w:t xml:space="preserve">Српска књижевност </w:t>
            </w:r>
            <w:r>
              <w:rPr>
                <w:lang w:val="en-US"/>
              </w:rPr>
              <w:t>XX</w:t>
            </w:r>
            <w:r>
              <w:rPr>
                <w:lang w:val="sr-Cyrl-RS"/>
              </w:rPr>
              <w:t xml:space="preserve"> века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2276395" w14:textId="64BEB69E" w:rsidR="00EA0590" w:rsidRPr="0082465B" w:rsidRDefault="00811784" w:rsidP="0066129E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Институт за </w:t>
            </w:r>
            <w:r w:rsidR="00CD20FF">
              <w:rPr>
                <w:lang w:val="ru-RU"/>
              </w:rPr>
              <w:t>књижевност и уметност у</w:t>
            </w:r>
            <w:r>
              <w:rPr>
                <w:lang w:val="ru-RU"/>
              </w:rPr>
              <w:t xml:space="preserve"> Београду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4C242C63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748337F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FC39EC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EAEB884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3FE98EB3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E142E7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701101" w:rsidRPr="0082465B" w14:paraId="00C95893" w14:textId="77777777" w:rsidTr="0041648B">
        <w:trPr>
          <w:trHeight w:val="340"/>
          <w:jc w:val="center"/>
        </w:trPr>
        <w:tc>
          <w:tcPr>
            <w:tcW w:w="10786" w:type="dxa"/>
            <w:gridSpan w:val="10"/>
          </w:tcPr>
          <w:p w14:paraId="4F13DB52" w14:textId="3457B220" w:rsidR="00701101" w:rsidRPr="00017893" w:rsidRDefault="00701101" w:rsidP="00017893">
            <w:pPr>
              <w:jc w:val="left"/>
              <w:rPr>
                <w:sz w:val="18"/>
                <w:szCs w:val="18"/>
                <w:lang w:val="en-US"/>
              </w:rPr>
            </w:pPr>
          </w:p>
          <w:p w14:paraId="47D1AD3C" w14:textId="77777777" w:rsidR="00701101" w:rsidRPr="0082465B" w:rsidRDefault="00701101" w:rsidP="00701101">
            <w:pPr>
              <w:rPr>
                <w:b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  <w:p w14:paraId="51EFA579" w14:textId="77777777" w:rsidR="00701101" w:rsidRPr="0082465B" w:rsidRDefault="00701101" w:rsidP="00701101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82465B">
              <w:rPr>
                <w:rFonts w:eastAsia="TimesNewRomanPS-BoldMT"/>
                <w:bCs/>
              </w:rPr>
              <w:t xml:space="preserve">  </w:t>
            </w: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71ABE227" w14:textId="77777777" w:rsidR="00701101" w:rsidRPr="00A510BD" w:rsidRDefault="00701101" w:rsidP="00701101">
            <w:pPr>
              <w:spacing w:line="360" w:lineRule="auto"/>
            </w:pPr>
            <w:r>
              <w:t>………………………………</w:t>
            </w:r>
          </w:p>
          <w:p w14:paraId="6A0FF225" w14:textId="77777777" w:rsidR="00701101" w:rsidRPr="0082465B" w:rsidRDefault="00701101" w:rsidP="00701101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4757BECB" w14:textId="77777777" w:rsidR="00EA0590" w:rsidRDefault="00EA0590" w:rsidP="00EA0590">
      <w:pPr>
        <w:rPr>
          <w:lang w:val="ru-RU"/>
        </w:rPr>
      </w:pPr>
    </w:p>
    <w:p w14:paraId="0C3F3EDA" w14:textId="77777777" w:rsidR="00EA0590" w:rsidRDefault="00EA0590" w:rsidP="00EA0590">
      <w:pPr>
        <w:rPr>
          <w:lang w:val="ru-RU"/>
        </w:rPr>
      </w:pPr>
    </w:p>
    <w:p w14:paraId="715AEC9C" w14:textId="77777777" w:rsidR="00EA0590" w:rsidRDefault="00EA0590" w:rsidP="00EA0590">
      <w:pPr>
        <w:rPr>
          <w:lang w:val="ru-RU"/>
        </w:rPr>
      </w:pPr>
    </w:p>
    <w:p w14:paraId="48341E73" w14:textId="77777777" w:rsidR="00EA0590" w:rsidRDefault="00EA0590" w:rsidP="00EA0590">
      <w:pPr>
        <w:rPr>
          <w:lang w:val="ru-RU"/>
        </w:rPr>
      </w:pPr>
    </w:p>
    <w:p w14:paraId="1280EC56" w14:textId="77777777" w:rsidR="00EA0590" w:rsidRDefault="00EA0590" w:rsidP="00EA0590">
      <w:pPr>
        <w:rPr>
          <w:lang w:val="ru-RU"/>
        </w:rPr>
      </w:pPr>
    </w:p>
    <w:p w14:paraId="76F74873" w14:textId="77777777" w:rsidR="00EA0590" w:rsidRPr="00461C9C" w:rsidRDefault="00EA0590" w:rsidP="00EA0590">
      <w:pPr>
        <w:rPr>
          <w:lang w:val="ru-RU"/>
        </w:rPr>
      </w:pPr>
    </w:p>
    <w:p w14:paraId="1AA0BC1E" w14:textId="77777777" w:rsidR="00C351F5" w:rsidRDefault="00C351F5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7" w:usb1="08070000" w:usb2="00000010" w:usb3="00000000" w:csb0="00020007" w:csb1="00000000"/>
  </w:font>
  <w:font w:name="ChronicleTextG1-Roman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E3313"/>
    <w:multiLevelType w:val="hybridMultilevel"/>
    <w:tmpl w:val="F3CA4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C5C3B"/>
    <w:multiLevelType w:val="hybridMultilevel"/>
    <w:tmpl w:val="34B2E0F6"/>
    <w:lvl w:ilvl="0" w:tplc="11C88A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02AE8"/>
    <w:multiLevelType w:val="hybridMultilevel"/>
    <w:tmpl w:val="A1886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6F76"/>
    <w:rsid w:val="0001579C"/>
    <w:rsid w:val="00017893"/>
    <w:rsid w:val="0002441D"/>
    <w:rsid w:val="00027524"/>
    <w:rsid w:val="00036B15"/>
    <w:rsid w:val="00037810"/>
    <w:rsid w:val="00040988"/>
    <w:rsid w:val="00041E41"/>
    <w:rsid w:val="000524B8"/>
    <w:rsid w:val="00054D22"/>
    <w:rsid w:val="00056C23"/>
    <w:rsid w:val="00057BEC"/>
    <w:rsid w:val="0006668B"/>
    <w:rsid w:val="00072561"/>
    <w:rsid w:val="0007450C"/>
    <w:rsid w:val="00077388"/>
    <w:rsid w:val="00093EDE"/>
    <w:rsid w:val="000A282B"/>
    <w:rsid w:val="000A37DD"/>
    <w:rsid w:val="000B1CEC"/>
    <w:rsid w:val="000B38FB"/>
    <w:rsid w:val="000B5DCD"/>
    <w:rsid w:val="000C3037"/>
    <w:rsid w:val="000C7175"/>
    <w:rsid w:val="000E1D84"/>
    <w:rsid w:val="00102660"/>
    <w:rsid w:val="00104D3C"/>
    <w:rsid w:val="00117D97"/>
    <w:rsid w:val="00155237"/>
    <w:rsid w:val="0016069F"/>
    <w:rsid w:val="00163C81"/>
    <w:rsid w:val="00166597"/>
    <w:rsid w:val="001702AE"/>
    <w:rsid w:val="00173E8E"/>
    <w:rsid w:val="00175595"/>
    <w:rsid w:val="00180F1E"/>
    <w:rsid w:val="00181E00"/>
    <w:rsid w:val="00184EBC"/>
    <w:rsid w:val="00193CD5"/>
    <w:rsid w:val="001B1D41"/>
    <w:rsid w:val="001E4F8A"/>
    <w:rsid w:val="001E736F"/>
    <w:rsid w:val="002162C9"/>
    <w:rsid w:val="00236724"/>
    <w:rsid w:val="00240606"/>
    <w:rsid w:val="00247101"/>
    <w:rsid w:val="00251629"/>
    <w:rsid w:val="0025460E"/>
    <w:rsid w:val="002620DF"/>
    <w:rsid w:val="00262769"/>
    <w:rsid w:val="002675B3"/>
    <w:rsid w:val="00267F77"/>
    <w:rsid w:val="0027589E"/>
    <w:rsid w:val="002804BD"/>
    <w:rsid w:val="00283C14"/>
    <w:rsid w:val="00286E2B"/>
    <w:rsid w:val="002911B6"/>
    <w:rsid w:val="00293EC0"/>
    <w:rsid w:val="00294B84"/>
    <w:rsid w:val="002A1145"/>
    <w:rsid w:val="002A2EF8"/>
    <w:rsid w:val="002B0550"/>
    <w:rsid w:val="002B5E87"/>
    <w:rsid w:val="002C016F"/>
    <w:rsid w:val="002C0C2F"/>
    <w:rsid w:val="002C3691"/>
    <w:rsid w:val="002C7151"/>
    <w:rsid w:val="002D170C"/>
    <w:rsid w:val="002E33B2"/>
    <w:rsid w:val="00307A8A"/>
    <w:rsid w:val="0031017D"/>
    <w:rsid w:val="003114FA"/>
    <w:rsid w:val="003244ED"/>
    <w:rsid w:val="00327C6A"/>
    <w:rsid w:val="00335854"/>
    <w:rsid w:val="00337B29"/>
    <w:rsid w:val="00341CFA"/>
    <w:rsid w:val="00344242"/>
    <w:rsid w:val="0034641F"/>
    <w:rsid w:val="00355315"/>
    <w:rsid w:val="00360FD8"/>
    <w:rsid w:val="00367E03"/>
    <w:rsid w:val="003741EB"/>
    <w:rsid w:val="00376DA4"/>
    <w:rsid w:val="00384C15"/>
    <w:rsid w:val="003A103B"/>
    <w:rsid w:val="003A1891"/>
    <w:rsid w:val="003A30CE"/>
    <w:rsid w:val="003B56A2"/>
    <w:rsid w:val="003C2F76"/>
    <w:rsid w:val="003C49C3"/>
    <w:rsid w:val="003D23C5"/>
    <w:rsid w:val="003D28BB"/>
    <w:rsid w:val="003E22D0"/>
    <w:rsid w:val="003E4B81"/>
    <w:rsid w:val="003F7913"/>
    <w:rsid w:val="004038AE"/>
    <w:rsid w:val="00405FB4"/>
    <w:rsid w:val="0042344C"/>
    <w:rsid w:val="0043650F"/>
    <w:rsid w:val="004372C2"/>
    <w:rsid w:val="004379C2"/>
    <w:rsid w:val="004415B2"/>
    <w:rsid w:val="00454603"/>
    <w:rsid w:val="004613E4"/>
    <w:rsid w:val="004672F7"/>
    <w:rsid w:val="00471A5C"/>
    <w:rsid w:val="00481A02"/>
    <w:rsid w:val="004946B4"/>
    <w:rsid w:val="0049543A"/>
    <w:rsid w:val="00497D23"/>
    <w:rsid w:val="004A7553"/>
    <w:rsid w:val="004B0226"/>
    <w:rsid w:val="004B0A64"/>
    <w:rsid w:val="004C6849"/>
    <w:rsid w:val="004C79D3"/>
    <w:rsid w:val="004D4DDB"/>
    <w:rsid w:val="004E08F6"/>
    <w:rsid w:val="004E11C2"/>
    <w:rsid w:val="00505B83"/>
    <w:rsid w:val="00510ABD"/>
    <w:rsid w:val="00517A85"/>
    <w:rsid w:val="005205F0"/>
    <w:rsid w:val="005316BB"/>
    <w:rsid w:val="005327FA"/>
    <w:rsid w:val="00535CDD"/>
    <w:rsid w:val="005369BC"/>
    <w:rsid w:val="0055613D"/>
    <w:rsid w:val="005570F7"/>
    <w:rsid w:val="00561771"/>
    <w:rsid w:val="00561E3B"/>
    <w:rsid w:val="00562A24"/>
    <w:rsid w:val="005651AB"/>
    <w:rsid w:val="0056546E"/>
    <w:rsid w:val="00577B22"/>
    <w:rsid w:val="00582DEF"/>
    <w:rsid w:val="0058551A"/>
    <w:rsid w:val="0058745C"/>
    <w:rsid w:val="0059595B"/>
    <w:rsid w:val="00597CCE"/>
    <w:rsid w:val="005B23D4"/>
    <w:rsid w:val="005B676F"/>
    <w:rsid w:val="005C2657"/>
    <w:rsid w:val="005C6735"/>
    <w:rsid w:val="005D0208"/>
    <w:rsid w:val="005D60F7"/>
    <w:rsid w:val="005D7894"/>
    <w:rsid w:val="005D7D0D"/>
    <w:rsid w:val="005E0159"/>
    <w:rsid w:val="005E3B51"/>
    <w:rsid w:val="005E789C"/>
    <w:rsid w:val="005F577B"/>
    <w:rsid w:val="00601677"/>
    <w:rsid w:val="006030FA"/>
    <w:rsid w:val="00623AE9"/>
    <w:rsid w:val="00633CF9"/>
    <w:rsid w:val="00635370"/>
    <w:rsid w:val="00641A05"/>
    <w:rsid w:val="00647C9F"/>
    <w:rsid w:val="0066129E"/>
    <w:rsid w:val="00664B81"/>
    <w:rsid w:val="00670190"/>
    <w:rsid w:val="006834EF"/>
    <w:rsid w:val="006870B0"/>
    <w:rsid w:val="00695CC6"/>
    <w:rsid w:val="00695E01"/>
    <w:rsid w:val="006A2630"/>
    <w:rsid w:val="006A4C9B"/>
    <w:rsid w:val="006B2789"/>
    <w:rsid w:val="006B297E"/>
    <w:rsid w:val="006C4B50"/>
    <w:rsid w:val="006D618A"/>
    <w:rsid w:val="006E1F66"/>
    <w:rsid w:val="006F00F4"/>
    <w:rsid w:val="006F493F"/>
    <w:rsid w:val="00701101"/>
    <w:rsid w:val="00716E41"/>
    <w:rsid w:val="007240FD"/>
    <w:rsid w:val="007269DF"/>
    <w:rsid w:val="007343B8"/>
    <w:rsid w:val="007345B1"/>
    <w:rsid w:val="007557C4"/>
    <w:rsid w:val="007610E7"/>
    <w:rsid w:val="0076345F"/>
    <w:rsid w:val="00771059"/>
    <w:rsid w:val="00772E4C"/>
    <w:rsid w:val="00776150"/>
    <w:rsid w:val="00782EC3"/>
    <w:rsid w:val="00783D4E"/>
    <w:rsid w:val="007B2CC9"/>
    <w:rsid w:val="007B4DF7"/>
    <w:rsid w:val="007C6F2F"/>
    <w:rsid w:val="007D0402"/>
    <w:rsid w:val="007D08FF"/>
    <w:rsid w:val="007D72D2"/>
    <w:rsid w:val="007E0869"/>
    <w:rsid w:val="007E14DF"/>
    <w:rsid w:val="007E1D41"/>
    <w:rsid w:val="007E6ACF"/>
    <w:rsid w:val="007F3240"/>
    <w:rsid w:val="007F37FA"/>
    <w:rsid w:val="007F4AFD"/>
    <w:rsid w:val="007F6F1D"/>
    <w:rsid w:val="00801D7C"/>
    <w:rsid w:val="0080352A"/>
    <w:rsid w:val="00807747"/>
    <w:rsid w:val="00811784"/>
    <w:rsid w:val="00821AB0"/>
    <w:rsid w:val="00822ADF"/>
    <w:rsid w:val="00827382"/>
    <w:rsid w:val="00837D78"/>
    <w:rsid w:val="00844B76"/>
    <w:rsid w:val="008554E5"/>
    <w:rsid w:val="00862F4B"/>
    <w:rsid w:val="00871142"/>
    <w:rsid w:val="008722EB"/>
    <w:rsid w:val="00872A56"/>
    <w:rsid w:val="0088120A"/>
    <w:rsid w:val="00885194"/>
    <w:rsid w:val="008B1BBC"/>
    <w:rsid w:val="008B20E5"/>
    <w:rsid w:val="008B615D"/>
    <w:rsid w:val="008B774D"/>
    <w:rsid w:val="008B7C9C"/>
    <w:rsid w:val="008C3F77"/>
    <w:rsid w:val="008D05A3"/>
    <w:rsid w:val="008D70B1"/>
    <w:rsid w:val="008E7900"/>
    <w:rsid w:val="008F5AB3"/>
    <w:rsid w:val="00900D14"/>
    <w:rsid w:val="00901B5E"/>
    <w:rsid w:val="00911CA9"/>
    <w:rsid w:val="00913D4F"/>
    <w:rsid w:val="00916EE0"/>
    <w:rsid w:val="009224D3"/>
    <w:rsid w:val="009321BA"/>
    <w:rsid w:val="00935040"/>
    <w:rsid w:val="009355F0"/>
    <w:rsid w:val="00942F74"/>
    <w:rsid w:val="00957B37"/>
    <w:rsid w:val="00961D74"/>
    <w:rsid w:val="00970B9F"/>
    <w:rsid w:val="00983D94"/>
    <w:rsid w:val="009858D4"/>
    <w:rsid w:val="009974A1"/>
    <w:rsid w:val="009A0F32"/>
    <w:rsid w:val="009B2014"/>
    <w:rsid w:val="009B35F7"/>
    <w:rsid w:val="009B400A"/>
    <w:rsid w:val="009B7386"/>
    <w:rsid w:val="009C43A6"/>
    <w:rsid w:val="009C6E39"/>
    <w:rsid w:val="009E1B95"/>
    <w:rsid w:val="009F0F9E"/>
    <w:rsid w:val="00A1415F"/>
    <w:rsid w:val="00A17B63"/>
    <w:rsid w:val="00A30574"/>
    <w:rsid w:val="00A41424"/>
    <w:rsid w:val="00A4289E"/>
    <w:rsid w:val="00A502F5"/>
    <w:rsid w:val="00A650FF"/>
    <w:rsid w:val="00A8050D"/>
    <w:rsid w:val="00A86992"/>
    <w:rsid w:val="00AA07F1"/>
    <w:rsid w:val="00AA23AE"/>
    <w:rsid w:val="00AA2459"/>
    <w:rsid w:val="00AA4C76"/>
    <w:rsid w:val="00AB090E"/>
    <w:rsid w:val="00AB1F60"/>
    <w:rsid w:val="00AC1F98"/>
    <w:rsid w:val="00AD4B60"/>
    <w:rsid w:val="00AD4EBE"/>
    <w:rsid w:val="00AE5776"/>
    <w:rsid w:val="00AF32A5"/>
    <w:rsid w:val="00AF6E5F"/>
    <w:rsid w:val="00B021E1"/>
    <w:rsid w:val="00B069C9"/>
    <w:rsid w:val="00B06BD8"/>
    <w:rsid w:val="00B11F40"/>
    <w:rsid w:val="00B2084D"/>
    <w:rsid w:val="00B352A9"/>
    <w:rsid w:val="00B36020"/>
    <w:rsid w:val="00B361C1"/>
    <w:rsid w:val="00B60404"/>
    <w:rsid w:val="00B758A4"/>
    <w:rsid w:val="00B77A83"/>
    <w:rsid w:val="00B80AC1"/>
    <w:rsid w:val="00B84698"/>
    <w:rsid w:val="00B86B10"/>
    <w:rsid w:val="00BA040E"/>
    <w:rsid w:val="00BA070D"/>
    <w:rsid w:val="00BB2012"/>
    <w:rsid w:val="00BB2C15"/>
    <w:rsid w:val="00BB3A77"/>
    <w:rsid w:val="00BE3635"/>
    <w:rsid w:val="00BF16C7"/>
    <w:rsid w:val="00BF1831"/>
    <w:rsid w:val="00C351F5"/>
    <w:rsid w:val="00C52758"/>
    <w:rsid w:val="00C626D8"/>
    <w:rsid w:val="00C6648E"/>
    <w:rsid w:val="00C7614E"/>
    <w:rsid w:val="00C806F2"/>
    <w:rsid w:val="00C808AD"/>
    <w:rsid w:val="00C93557"/>
    <w:rsid w:val="00C97047"/>
    <w:rsid w:val="00CA073B"/>
    <w:rsid w:val="00CA39C7"/>
    <w:rsid w:val="00CC17F9"/>
    <w:rsid w:val="00CC6A21"/>
    <w:rsid w:val="00CD20FF"/>
    <w:rsid w:val="00CE124E"/>
    <w:rsid w:val="00CE5CB7"/>
    <w:rsid w:val="00CF7052"/>
    <w:rsid w:val="00D01860"/>
    <w:rsid w:val="00D03211"/>
    <w:rsid w:val="00D07D03"/>
    <w:rsid w:val="00D262DE"/>
    <w:rsid w:val="00D30F5A"/>
    <w:rsid w:val="00D41C6D"/>
    <w:rsid w:val="00D43631"/>
    <w:rsid w:val="00D4578D"/>
    <w:rsid w:val="00D45F89"/>
    <w:rsid w:val="00D60EED"/>
    <w:rsid w:val="00D713A5"/>
    <w:rsid w:val="00D80EB1"/>
    <w:rsid w:val="00D83697"/>
    <w:rsid w:val="00D8451A"/>
    <w:rsid w:val="00DA6FC4"/>
    <w:rsid w:val="00DB40AA"/>
    <w:rsid w:val="00DB5BF4"/>
    <w:rsid w:val="00DC3893"/>
    <w:rsid w:val="00DC4456"/>
    <w:rsid w:val="00DC5837"/>
    <w:rsid w:val="00DC67A7"/>
    <w:rsid w:val="00DE4333"/>
    <w:rsid w:val="00DE4B5A"/>
    <w:rsid w:val="00DE6412"/>
    <w:rsid w:val="00DF6929"/>
    <w:rsid w:val="00E066FD"/>
    <w:rsid w:val="00E27D77"/>
    <w:rsid w:val="00E30825"/>
    <w:rsid w:val="00E31630"/>
    <w:rsid w:val="00E32308"/>
    <w:rsid w:val="00E3252D"/>
    <w:rsid w:val="00E52383"/>
    <w:rsid w:val="00E67D68"/>
    <w:rsid w:val="00E76FF7"/>
    <w:rsid w:val="00E82DF9"/>
    <w:rsid w:val="00E843E1"/>
    <w:rsid w:val="00E94BC3"/>
    <w:rsid w:val="00E97321"/>
    <w:rsid w:val="00EA0590"/>
    <w:rsid w:val="00EA1B16"/>
    <w:rsid w:val="00EA4422"/>
    <w:rsid w:val="00EA6BFF"/>
    <w:rsid w:val="00EA7C97"/>
    <w:rsid w:val="00EC0EAE"/>
    <w:rsid w:val="00ED4565"/>
    <w:rsid w:val="00ED4966"/>
    <w:rsid w:val="00EE2189"/>
    <w:rsid w:val="00EE6C29"/>
    <w:rsid w:val="00EF4B28"/>
    <w:rsid w:val="00EF630C"/>
    <w:rsid w:val="00F00BE7"/>
    <w:rsid w:val="00F07683"/>
    <w:rsid w:val="00F1448F"/>
    <w:rsid w:val="00F1733C"/>
    <w:rsid w:val="00F20A8B"/>
    <w:rsid w:val="00F26247"/>
    <w:rsid w:val="00F36C6D"/>
    <w:rsid w:val="00F416D6"/>
    <w:rsid w:val="00F417EE"/>
    <w:rsid w:val="00F451B6"/>
    <w:rsid w:val="00F566DA"/>
    <w:rsid w:val="00F66828"/>
    <w:rsid w:val="00F82264"/>
    <w:rsid w:val="00F93B76"/>
    <w:rsid w:val="00FA29A3"/>
    <w:rsid w:val="00FA5188"/>
    <w:rsid w:val="00FA5EE6"/>
    <w:rsid w:val="00FB01DA"/>
    <w:rsid w:val="00FB35AD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A166"/>
  <w15:docId w15:val="{1E4AD215-4C0C-44A5-86B1-B26188A62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F26247"/>
    <w:rPr>
      <w:i/>
      <w:iCs/>
    </w:rPr>
  </w:style>
  <w:style w:type="character" w:styleId="Hyperlink">
    <w:name w:val="Hyperlink"/>
    <w:basedOn w:val="DefaultParagraphFont"/>
    <w:uiPriority w:val="99"/>
    <w:unhideWhenUsed/>
    <w:rsid w:val="00F2624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5A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6B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B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B15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B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B15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F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F1D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elena.v.jovanovic@filfak.ni.ac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9B3EC-9034-4119-8C6D-708DA709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Korisnik</cp:lastModifiedBy>
  <cp:revision>2</cp:revision>
  <cp:lastPrinted>2021-03-23T13:14:00Z</cp:lastPrinted>
  <dcterms:created xsi:type="dcterms:W3CDTF">2021-03-24T13:27:00Z</dcterms:created>
  <dcterms:modified xsi:type="dcterms:W3CDTF">2021-03-24T13:27:00Z</dcterms:modified>
</cp:coreProperties>
</file>