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C63CF" w14:textId="77777777" w:rsidR="00E42BDA" w:rsidRDefault="00E42BDA" w:rsidP="00E730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 УНИВЕРЗИТЕТА У НИШУ</w:t>
      </w:r>
    </w:p>
    <w:p w14:paraId="4E8DDB0F" w14:textId="77777777" w:rsidR="00E42BDA" w:rsidRDefault="00E42BDA" w:rsidP="00E730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ДЕПАРТМАНУ ЗА СРБИСТИКУ</w:t>
      </w:r>
    </w:p>
    <w:p w14:paraId="3319A6A4" w14:textId="77777777" w:rsidR="00E42BDA" w:rsidRDefault="00E42BDA" w:rsidP="00E730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1AB366" w14:textId="77777777" w:rsidR="00C12F4A" w:rsidRPr="00722071" w:rsidRDefault="00531FC0" w:rsidP="0072207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2071">
        <w:rPr>
          <w:rFonts w:ascii="Times New Roman" w:hAnsi="Times New Roman" w:cs="Times New Roman"/>
          <w:b/>
          <w:sz w:val="28"/>
          <w:szCs w:val="28"/>
        </w:rPr>
        <w:t xml:space="preserve">РЕЦЕНЗИЈА МОНОГРАФИЈЕ </w:t>
      </w:r>
      <w:r w:rsidRPr="00722071">
        <w:rPr>
          <w:rFonts w:ascii="Times New Roman" w:hAnsi="Times New Roman" w:cs="Times New Roman"/>
          <w:b/>
          <w:i/>
          <w:sz w:val="28"/>
          <w:szCs w:val="28"/>
        </w:rPr>
        <w:t>ЧИТАЛАЦ У НАУЦИ О КЊИЖЕВНОСТИ - од антике до савремених теорија читања</w:t>
      </w:r>
      <w:r w:rsidRPr="00722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132" w:rsidRPr="007220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071">
        <w:rPr>
          <w:rFonts w:ascii="Times New Roman" w:hAnsi="Times New Roman" w:cs="Times New Roman"/>
          <w:b/>
          <w:sz w:val="28"/>
          <w:szCs w:val="28"/>
        </w:rPr>
        <w:t>АУТОРА ДОЦ. ДР МИРЈАНЕ БОЈАНИЋ ЋИРКОВИЋ</w:t>
      </w:r>
    </w:p>
    <w:p w14:paraId="6D613761" w14:textId="77777777" w:rsidR="00531FC0" w:rsidRPr="00C62047" w:rsidRDefault="00531FC0" w:rsidP="00E730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9670A9" w14:textId="77777777" w:rsidR="00056D95" w:rsidRPr="002E0FDB" w:rsidRDefault="00531FC0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047">
        <w:rPr>
          <w:rFonts w:ascii="Times New Roman" w:hAnsi="Times New Roman" w:cs="Times New Roman"/>
          <w:sz w:val="24"/>
          <w:szCs w:val="24"/>
        </w:rPr>
        <w:tab/>
      </w:r>
      <w:r w:rsidR="00056D95">
        <w:rPr>
          <w:rFonts w:ascii="Times New Roman" w:hAnsi="Times New Roman" w:cs="Times New Roman"/>
          <w:sz w:val="24"/>
          <w:szCs w:val="24"/>
        </w:rPr>
        <w:t xml:space="preserve">Одлуком Наставно-научног Већа Филозофског факултета Универзитета у Нишу именовани смо за рецензента рукописа монографије </w:t>
      </w:r>
      <w:r w:rsidR="002E0FDB">
        <w:rPr>
          <w:rFonts w:ascii="Times New Roman" w:hAnsi="Times New Roman" w:cs="Times New Roman"/>
          <w:sz w:val="24"/>
          <w:szCs w:val="24"/>
        </w:rPr>
        <w:t xml:space="preserve">доц. др Мирјане Бојанић Ћирковић </w:t>
      </w:r>
      <w:r w:rsidR="002E0FDB" w:rsidRPr="00531FC0">
        <w:rPr>
          <w:rFonts w:ascii="Times New Roman" w:hAnsi="Times New Roman" w:cs="Times New Roman"/>
          <w:i/>
          <w:sz w:val="24"/>
          <w:szCs w:val="24"/>
        </w:rPr>
        <w:t xml:space="preserve">ЧИТАЛАЦ У НАУЦИ О КЊИЖЕВНОСТИ </w:t>
      </w:r>
      <w:r w:rsidR="002E0FD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E0FDB" w:rsidRPr="00531FC0">
        <w:rPr>
          <w:rFonts w:ascii="Times New Roman" w:hAnsi="Times New Roman" w:cs="Times New Roman"/>
          <w:i/>
          <w:sz w:val="24"/>
          <w:szCs w:val="24"/>
        </w:rPr>
        <w:t>од антике до савремених теорија читања</w:t>
      </w:r>
      <w:r w:rsidR="002E0FDB">
        <w:rPr>
          <w:rFonts w:ascii="Times New Roman" w:hAnsi="Times New Roman" w:cs="Times New Roman"/>
          <w:sz w:val="24"/>
          <w:szCs w:val="24"/>
        </w:rPr>
        <w:t>.</w:t>
      </w:r>
    </w:p>
    <w:p w14:paraId="376CD6F1" w14:textId="77777777" w:rsidR="00935DE8" w:rsidRDefault="00531FC0" w:rsidP="00056D95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Рукопис монографије доц. др Мирјане Бојанић Ћирковић </w:t>
      </w:r>
      <w:r w:rsidRPr="00531FC0">
        <w:rPr>
          <w:rFonts w:ascii="Times New Roman" w:hAnsi="Times New Roman" w:cs="Times New Roman"/>
          <w:i/>
          <w:sz w:val="24"/>
          <w:szCs w:val="24"/>
        </w:rPr>
        <w:t xml:space="preserve">ЧИТАЛАЦ У НАУЦИ О КЊИЖЕВНОСТИ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31FC0">
        <w:rPr>
          <w:rFonts w:ascii="Times New Roman" w:hAnsi="Times New Roman" w:cs="Times New Roman"/>
          <w:i/>
          <w:sz w:val="24"/>
          <w:szCs w:val="24"/>
        </w:rPr>
        <w:t>од антике до савремених теорија читања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садржи  280 страна куцаног текста и састоји се из следећих делова: </w:t>
      </w:r>
      <w:r w:rsidR="00D44D6F" w:rsidRPr="00D44D6F">
        <w:rPr>
          <w:rFonts w:ascii="Times New Roman" w:hAnsi="Times New Roman" w:cs="Times New Roman"/>
          <w:sz w:val="24"/>
          <w:szCs w:val="24"/>
        </w:rPr>
        <w:t>I. КОНЦЕПТ ЧИТАОЦА У КЊИЖЕВНОТЕОРИЈСКОЈ ДИЈАХРОНИЈИ</w:t>
      </w:r>
      <w:r w:rsidR="00D44D6F">
        <w:rPr>
          <w:rFonts w:ascii="Times New Roman" w:hAnsi="Times New Roman" w:cs="Times New Roman"/>
          <w:sz w:val="24"/>
          <w:szCs w:val="24"/>
        </w:rPr>
        <w:t xml:space="preserve">, </w:t>
      </w:r>
      <w:r w:rsidR="00D44D6F" w:rsidRPr="00D44D6F">
        <w:rPr>
          <w:rFonts w:ascii="Times New Roman" w:hAnsi="Times New Roman" w:cs="Times New Roman"/>
          <w:sz w:val="24"/>
          <w:szCs w:val="24"/>
        </w:rPr>
        <w:t>II. АСПЕКТИ РЕЦЕПЦИЈЕ И СТАТУС ЧИТАОЦА У АНТИЧКИМ ПОЕТИЧКИМ СПИСИМА</w:t>
      </w:r>
      <w:r w:rsidR="00D44D6F">
        <w:rPr>
          <w:rFonts w:ascii="Times New Roman" w:hAnsi="Times New Roman" w:cs="Times New Roman"/>
          <w:sz w:val="24"/>
          <w:szCs w:val="24"/>
        </w:rPr>
        <w:t xml:space="preserve">, </w:t>
      </w:r>
      <w:r w:rsidR="00D44D6F" w:rsidRPr="00D44D6F">
        <w:rPr>
          <w:rFonts w:ascii="Times New Roman" w:hAnsi="Times New Roman" w:cs="Times New Roman"/>
          <w:sz w:val="24"/>
          <w:szCs w:val="24"/>
        </w:rPr>
        <w:t>III. ПРОЦЕС ЧИТАЊА И КОНЦЕПТИ ЧИТАЛАЦА ОД ФЕНОМЕНОЛОГИЈЕ ДО ТЕОРИЈЕ РЕЦЕПЦИЈЕ</w:t>
      </w:r>
      <w:r w:rsidR="00D44D6F">
        <w:rPr>
          <w:rFonts w:ascii="Times New Roman" w:hAnsi="Times New Roman" w:cs="Times New Roman"/>
          <w:sz w:val="24"/>
          <w:szCs w:val="24"/>
        </w:rPr>
        <w:t xml:space="preserve">, </w:t>
      </w:r>
      <w:r w:rsidR="00D44D6F" w:rsidRPr="00D44D6F">
        <w:rPr>
          <w:rFonts w:ascii="Times New Roman" w:hAnsi="Times New Roman" w:cs="Times New Roman"/>
          <w:sz w:val="24"/>
          <w:szCs w:val="24"/>
        </w:rPr>
        <w:t>IV. КА ТЕОРИЈАМА ЧИТАЊА КАО МЕТОДОЛОШКОЈ ОРИЈЕНТАЦИЈИ</w:t>
      </w:r>
      <w:r w:rsidR="00D44D6F">
        <w:rPr>
          <w:rFonts w:ascii="Times New Roman" w:hAnsi="Times New Roman" w:cs="Times New Roman"/>
          <w:sz w:val="24"/>
          <w:szCs w:val="24"/>
        </w:rPr>
        <w:t xml:space="preserve">, </w:t>
      </w:r>
      <w:r w:rsidR="00D44D6F" w:rsidRPr="00D44D6F">
        <w:rPr>
          <w:rFonts w:ascii="Times New Roman" w:hAnsi="Times New Roman" w:cs="Times New Roman"/>
          <w:sz w:val="24"/>
          <w:szCs w:val="24"/>
        </w:rPr>
        <w:t>V. КРИТИКА ЧИТАЛАЧКОГ ОДГОВОРА</w:t>
      </w:r>
      <w:r w:rsidR="00935DE8">
        <w:rPr>
          <w:rFonts w:ascii="Times New Roman" w:hAnsi="Times New Roman" w:cs="Times New Roman"/>
          <w:sz w:val="24"/>
          <w:szCs w:val="24"/>
        </w:rPr>
        <w:t xml:space="preserve">, </w:t>
      </w:r>
      <w:r w:rsidR="00935DE8" w:rsidRPr="00935DE8">
        <w:rPr>
          <w:rFonts w:ascii="Times New Roman" w:hAnsi="Times New Roman" w:cs="Times New Roman"/>
          <w:sz w:val="24"/>
          <w:szCs w:val="24"/>
        </w:rPr>
        <w:t>VI. ПОСТКЛАСИЧНЕ ТЕОРИЈЕ ЧИТАЊА</w:t>
      </w:r>
      <w:r w:rsidR="00935DE8">
        <w:rPr>
          <w:rFonts w:ascii="Times New Roman" w:hAnsi="Times New Roman" w:cs="Times New Roman"/>
          <w:sz w:val="24"/>
          <w:szCs w:val="24"/>
        </w:rPr>
        <w:t xml:space="preserve">, </w:t>
      </w:r>
      <w:r w:rsidR="00935DE8" w:rsidRPr="00935DE8">
        <w:rPr>
          <w:rFonts w:ascii="Times New Roman" w:hAnsi="Times New Roman" w:cs="Times New Roman"/>
          <w:sz w:val="24"/>
          <w:szCs w:val="24"/>
        </w:rPr>
        <w:t>VII.СИНТЕЗЕ</w:t>
      </w:r>
      <w:r w:rsidR="00935DE8">
        <w:rPr>
          <w:rFonts w:ascii="Times New Roman" w:hAnsi="Times New Roman" w:cs="Times New Roman"/>
          <w:sz w:val="24"/>
          <w:szCs w:val="24"/>
        </w:rPr>
        <w:t xml:space="preserve">, </w:t>
      </w:r>
      <w:r w:rsidR="00935DE8" w:rsidRPr="00935DE8">
        <w:rPr>
          <w:rFonts w:ascii="Times New Roman" w:hAnsi="Times New Roman" w:cs="Times New Roman"/>
          <w:sz w:val="24"/>
          <w:szCs w:val="24"/>
        </w:rPr>
        <w:t>VIII.  АПЛИКАТИВНОСТ ПОСТКЛАСИЧНИХ</w:t>
      </w:r>
      <w:r w:rsidR="00935DE8">
        <w:rPr>
          <w:rFonts w:ascii="Times New Roman" w:hAnsi="Times New Roman" w:cs="Times New Roman"/>
          <w:sz w:val="24"/>
          <w:szCs w:val="24"/>
        </w:rPr>
        <w:t xml:space="preserve"> </w:t>
      </w:r>
      <w:r w:rsidR="00935DE8" w:rsidRPr="00935DE8">
        <w:rPr>
          <w:rFonts w:ascii="Times New Roman" w:hAnsi="Times New Roman" w:cs="Times New Roman"/>
          <w:sz w:val="24"/>
          <w:szCs w:val="24"/>
        </w:rPr>
        <w:t>КОНЦЕПАТА ЧИТАЛАЦА</w:t>
      </w:r>
      <w:r w:rsidR="00935DE8">
        <w:rPr>
          <w:rFonts w:ascii="Times New Roman" w:hAnsi="Times New Roman" w:cs="Times New Roman"/>
          <w:sz w:val="24"/>
          <w:szCs w:val="24"/>
        </w:rPr>
        <w:t xml:space="preserve">, </w:t>
      </w:r>
      <w:r w:rsidR="00935DE8" w:rsidRPr="00935DE8">
        <w:rPr>
          <w:rFonts w:ascii="Times New Roman" w:hAnsi="Times New Roman" w:cs="Times New Roman"/>
          <w:sz w:val="24"/>
          <w:szCs w:val="24"/>
        </w:rPr>
        <w:t>IX. РЕГИСТАР ПОЈМОВА</w:t>
      </w:r>
      <w:r w:rsidR="00935DE8">
        <w:rPr>
          <w:rFonts w:ascii="Times New Roman" w:hAnsi="Times New Roman" w:cs="Times New Roman"/>
          <w:sz w:val="24"/>
          <w:szCs w:val="24"/>
        </w:rPr>
        <w:t>, .</w:t>
      </w:r>
      <w:r w:rsidR="00935DE8" w:rsidRPr="00935DE8">
        <w:rPr>
          <w:rFonts w:ascii="Times New Roman" w:hAnsi="Times New Roman" w:cs="Times New Roman"/>
          <w:sz w:val="24"/>
          <w:szCs w:val="24"/>
        </w:rPr>
        <w:t>X. ЛИТЕРАТУРА</w:t>
      </w:r>
      <w:r w:rsidR="00935DE8">
        <w:rPr>
          <w:rFonts w:ascii="Times New Roman" w:hAnsi="Times New Roman" w:cs="Times New Roman"/>
          <w:sz w:val="24"/>
          <w:szCs w:val="24"/>
        </w:rPr>
        <w:t>.</w:t>
      </w:r>
    </w:p>
    <w:p w14:paraId="657EA355" w14:textId="77777777" w:rsidR="00935DE8" w:rsidRDefault="00935DE8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3D31">
        <w:rPr>
          <w:rFonts w:ascii="Times New Roman" w:hAnsi="Times New Roman" w:cs="Times New Roman"/>
          <w:sz w:val="24"/>
          <w:szCs w:val="24"/>
        </w:rPr>
        <w:t>У поглављима којa</w:t>
      </w:r>
      <w:r w:rsidRPr="00935DE8">
        <w:rPr>
          <w:rFonts w:ascii="Times New Roman" w:hAnsi="Times New Roman" w:cs="Times New Roman"/>
          <w:sz w:val="24"/>
          <w:szCs w:val="24"/>
        </w:rPr>
        <w:t xml:space="preserve"> обухватају дијахронијски преглед теорија читања разматрана је сложена поетичка динамичка верти</w:t>
      </w:r>
      <w:r w:rsidR="006D4243">
        <w:rPr>
          <w:rFonts w:ascii="Times New Roman" w:hAnsi="Times New Roman" w:cs="Times New Roman"/>
          <w:sz w:val="24"/>
          <w:szCs w:val="24"/>
        </w:rPr>
        <w:t>кала која се односи на  питања</w:t>
      </w:r>
      <w:r w:rsidRPr="00935DE8">
        <w:rPr>
          <w:rFonts w:ascii="Times New Roman" w:hAnsi="Times New Roman" w:cs="Times New Roman"/>
          <w:sz w:val="24"/>
          <w:szCs w:val="24"/>
        </w:rPr>
        <w:t xml:space="preserve"> деловања књижевности (присутних још од антике), читаочеву интеракцију са текстом као темеља процеса активног читања и (енкодирану) реакцију (одговор, одзив) на текстуалне елементе као ефекта дате интеракције. Основи истраживачки корпус у овом делу чине антички поетички списи (Платонова теорија сазнања, Аристотелова теорија катарзе, Хорацијева </w:t>
      </w:r>
      <w:r w:rsidRPr="00935DE8">
        <w:rPr>
          <w:rFonts w:ascii="Times New Roman" w:hAnsi="Times New Roman" w:cs="Times New Roman"/>
          <w:sz w:val="24"/>
          <w:szCs w:val="24"/>
        </w:rPr>
        <w:lastRenderedPageBreak/>
        <w:t>синтеза</w:t>
      </w:r>
      <w:r>
        <w:rPr>
          <w:rFonts w:ascii="Times New Roman" w:hAnsi="Times New Roman" w:cs="Times New Roman"/>
          <w:sz w:val="24"/>
          <w:szCs w:val="24"/>
        </w:rPr>
        <w:t xml:space="preserve"> читања као уживања, </w:t>
      </w:r>
      <w:r w:rsidRPr="00935DE8">
        <w:rPr>
          <w:rFonts w:ascii="Times New Roman" w:hAnsi="Times New Roman" w:cs="Times New Roman"/>
          <w:sz w:val="24"/>
          <w:szCs w:val="24"/>
        </w:rPr>
        <w:t xml:space="preserve"> разума и образовања и Псеудолонгинов концепт реципијента),  руски формализам, нова критика, структурализам и класична наратологија, потом, феноменологија, реторичка теорија читања, теорија рецепције, критика читалачког одговора и најновије, посткласичнонаратолошке оријентације у приступу феномену читања и концепту читаоца, са посебним нагласком на когнитивне теорије урањања, нечитаоца и наративне емпатије. Посебни одељци посвећени</w:t>
      </w:r>
      <w:r w:rsidR="00722071">
        <w:rPr>
          <w:rFonts w:ascii="Times New Roman" w:hAnsi="Times New Roman" w:cs="Times New Roman"/>
          <w:sz w:val="24"/>
          <w:szCs w:val="24"/>
        </w:rPr>
        <w:t xml:space="preserve"> су читаоцу насладе у теорији Ролана</w:t>
      </w:r>
      <w:r w:rsidRPr="00935DE8">
        <w:rPr>
          <w:rFonts w:ascii="Times New Roman" w:hAnsi="Times New Roman" w:cs="Times New Roman"/>
          <w:sz w:val="24"/>
          <w:szCs w:val="24"/>
        </w:rPr>
        <w:t xml:space="preserve"> Барта, Изеровом концепту имплицитног читаоца, Принсовом појму наратера и Шмидовом појму нарататора.</w:t>
      </w:r>
      <w:r>
        <w:rPr>
          <w:rFonts w:ascii="Times New Roman" w:hAnsi="Times New Roman" w:cs="Times New Roman"/>
          <w:sz w:val="24"/>
          <w:szCs w:val="24"/>
        </w:rPr>
        <w:t xml:space="preserve">  Док је осврт на ф</w:t>
      </w:r>
      <w:r w:rsidRPr="00935DE8">
        <w:rPr>
          <w:rFonts w:ascii="Times New Roman" w:hAnsi="Times New Roman" w:cs="Times New Roman"/>
          <w:sz w:val="24"/>
          <w:szCs w:val="24"/>
        </w:rPr>
        <w:t>еноменолошки концепт активног читаоца</w:t>
      </w:r>
      <w:r>
        <w:rPr>
          <w:rFonts w:ascii="Times New Roman" w:hAnsi="Times New Roman" w:cs="Times New Roman"/>
          <w:sz w:val="24"/>
          <w:szCs w:val="24"/>
        </w:rPr>
        <w:t xml:space="preserve"> и н</w:t>
      </w:r>
      <w:r w:rsidRPr="00935DE8">
        <w:rPr>
          <w:rFonts w:ascii="Times New Roman" w:hAnsi="Times New Roman" w:cs="Times New Roman"/>
          <w:sz w:val="24"/>
          <w:szCs w:val="24"/>
        </w:rPr>
        <w:t>овокритичарски концепт помног читања (close reading)</w:t>
      </w:r>
      <w:r>
        <w:rPr>
          <w:rFonts w:ascii="Times New Roman" w:hAnsi="Times New Roman" w:cs="Times New Roman"/>
          <w:sz w:val="24"/>
          <w:szCs w:val="24"/>
        </w:rPr>
        <w:t xml:space="preserve"> с правом нашао место на почетку прегледа рецепционистичких теорија двадесетог века, дотле је детаљна анализа концепата читаоца у </w:t>
      </w:r>
      <w:r w:rsidR="00722071">
        <w:rPr>
          <w:rFonts w:ascii="Times New Roman" w:hAnsi="Times New Roman" w:cs="Times New Roman"/>
          <w:sz w:val="24"/>
          <w:szCs w:val="24"/>
        </w:rPr>
        <w:t xml:space="preserve">руском </w:t>
      </w:r>
      <w:r w:rsidRPr="00935DE8">
        <w:rPr>
          <w:rFonts w:ascii="Times New Roman" w:hAnsi="Times New Roman" w:cs="Times New Roman"/>
          <w:sz w:val="24"/>
          <w:szCs w:val="24"/>
        </w:rPr>
        <w:t xml:space="preserve"> формализам</w:t>
      </w:r>
      <w:r>
        <w:rPr>
          <w:rFonts w:ascii="Times New Roman" w:hAnsi="Times New Roman" w:cs="Times New Roman"/>
          <w:sz w:val="24"/>
          <w:szCs w:val="24"/>
        </w:rPr>
        <w:t>у и структурализму пружила нове увиде у неке од мање истражених оријентација и постигнућа ове две текстоцентричне оријентације у науци о књижевности. Тако је у формалистичком концепту онеобичавања истакнута улога „продужене перцепције“, док је у контексту структурализма</w:t>
      </w:r>
      <w:r w:rsidR="00722071">
        <w:rPr>
          <w:rFonts w:ascii="Times New Roman" w:hAnsi="Times New Roman" w:cs="Times New Roman"/>
          <w:sz w:val="24"/>
          <w:szCs w:val="24"/>
        </w:rPr>
        <w:t xml:space="preserve"> размотрена његова кључна дискур</w:t>
      </w:r>
      <w:r>
        <w:rPr>
          <w:rFonts w:ascii="Times New Roman" w:hAnsi="Times New Roman" w:cs="Times New Roman"/>
          <w:sz w:val="24"/>
          <w:szCs w:val="24"/>
        </w:rPr>
        <w:t xml:space="preserve">зивна дистинкција између </w:t>
      </w:r>
      <w:r w:rsidR="00722071">
        <w:rPr>
          <w:rFonts w:ascii="Times New Roman" w:hAnsi="Times New Roman" w:cs="Times New Roman"/>
          <w:sz w:val="24"/>
          <w:szCs w:val="24"/>
        </w:rPr>
        <w:t>н</w:t>
      </w:r>
      <w:r w:rsidRPr="00935DE8">
        <w:rPr>
          <w:rFonts w:ascii="Times New Roman" w:hAnsi="Times New Roman" w:cs="Times New Roman"/>
          <w:sz w:val="24"/>
          <w:szCs w:val="24"/>
        </w:rPr>
        <w:t>аратер</w:t>
      </w:r>
      <w:r>
        <w:rPr>
          <w:rFonts w:ascii="Times New Roman" w:hAnsi="Times New Roman" w:cs="Times New Roman"/>
          <w:sz w:val="24"/>
          <w:szCs w:val="24"/>
        </w:rPr>
        <w:t xml:space="preserve">а и </w:t>
      </w:r>
      <w:r w:rsidR="00722071">
        <w:rPr>
          <w:rFonts w:ascii="Times New Roman" w:hAnsi="Times New Roman" w:cs="Times New Roman"/>
          <w:sz w:val="24"/>
          <w:szCs w:val="24"/>
        </w:rPr>
        <w:t>н</w:t>
      </w:r>
      <w:r w:rsidRPr="00935DE8">
        <w:rPr>
          <w:rFonts w:ascii="Times New Roman" w:hAnsi="Times New Roman" w:cs="Times New Roman"/>
          <w:sz w:val="24"/>
          <w:szCs w:val="24"/>
        </w:rPr>
        <w:t>арататор</w:t>
      </w:r>
      <w:r>
        <w:rPr>
          <w:rFonts w:ascii="Times New Roman" w:hAnsi="Times New Roman" w:cs="Times New Roman"/>
          <w:sz w:val="24"/>
          <w:szCs w:val="24"/>
        </w:rPr>
        <w:t xml:space="preserve">а. Као методолошке оријентације које се одвајају од строгог иманентизма у овом дијахронијском следу о читацу анализиране су </w:t>
      </w:r>
      <w:r w:rsidR="00722071">
        <w:rPr>
          <w:rFonts w:ascii="Times New Roman" w:hAnsi="Times New Roman" w:cs="Times New Roman"/>
          <w:sz w:val="24"/>
          <w:szCs w:val="24"/>
        </w:rPr>
        <w:t>р</w:t>
      </w:r>
      <w:r w:rsidRPr="00935DE8">
        <w:rPr>
          <w:rFonts w:ascii="Times New Roman" w:hAnsi="Times New Roman" w:cs="Times New Roman"/>
          <w:sz w:val="24"/>
          <w:szCs w:val="24"/>
        </w:rPr>
        <w:t>еторичка теорија читања  и концепт реторичког читаоца</w:t>
      </w:r>
      <w:r>
        <w:rPr>
          <w:rFonts w:ascii="Times New Roman" w:hAnsi="Times New Roman" w:cs="Times New Roman"/>
          <w:sz w:val="24"/>
          <w:szCs w:val="24"/>
        </w:rPr>
        <w:t>, као и бројне подврсте тзв.</w:t>
      </w:r>
      <w:r w:rsidR="00722071">
        <w:rPr>
          <w:rFonts w:ascii="Times New Roman" w:hAnsi="Times New Roman" w:cs="Times New Roman"/>
          <w:sz w:val="24"/>
          <w:szCs w:val="24"/>
        </w:rPr>
        <w:t xml:space="preserve"> р</w:t>
      </w:r>
      <w:r w:rsidRPr="00935DE8">
        <w:rPr>
          <w:rFonts w:ascii="Times New Roman" w:hAnsi="Times New Roman" w:cs="Times New Roman"/>
          <w:sz w:val="24"/>
          <w:szCs w:val="24"/>
        </w:rPr>
        <w:t>ецепционистичке теорије о читаоцу</w:t>
      </w:r>
      <w:r>
        <w:rPr>
          <w:rFonts w:ascii="Times New Roman" w:hAnsi="Times New Roman" w:cs="Times New Roman"/>
          <w:sz w:val="24"/>
          <w:szCs w:val="24"/>
        </w:rPr>
        <w:t>.  Поред истицања улоге, сада већ класика естетике рецепције</w:t>
      </w:r>
      <w:r w:rsidRPr="00935DE8">
        <w:rPr>
          <w:rFonts w:ascii="Times New Roman" w:hAnsi="Times New Roman" w:cs="Times New Roman"/>
          <w:sz w:val="24"/>
          <w:szCs w:val="24"/>
        </w:rPr>
        <w:t xml:space="preserve"> Ханса Роберта Јауса</w:t>
      </w:r>
      <w:r>
        <w:rPr>
          <w:rFonts w:ascii="Times New Roman" w:hAnsi="Times New Roman" w:cs="Times New Roman"/>
          <w:sz w:val="24"/>
          <w:szCs w:val="24"/>
        </w:rPr>
        <w:t xml:space="preserve"> (посебна поглавља о Јаусовом </w:t>
      </w:r>
      <w:r w:rsidR="00722071">
        <w:rPr>
          <w:rFonts w:ascii="Times New Roman" w:hAnsi="Times New Roman" w:cs="Times New Roman"/>
          <w:sz w:val="24"/>
          <w:szCs w:val="24"/>
        </w:rPr>
        <w:t>читао</w:t>
      </w:r>
      <w:r w:rsidRPr="00935DE8">
        <w:rPr>
          <w:rFonts w:ascii="Times New Roman" w:hAnsi="Times New Roman" w:cs="Times New Roman"/>
          <w:sz w:val="24"/>
          <w:szCs w:val="24"/>
        </w:rPr>
        <w:t>ц</w:t>
      </w:r>
      <w:r w:rsidR="00722071">
        <w:rPr>
          <w:rFonts w:ascii="Times New Roman" w:hAnsi="Times New Roman" w:cs="Times New Roman"/>
          <w:sz w:val="24"/>
          <w:szCs w:val="24"/>
        </w:rPr>
        <w:t>у као естетској и историјској категорији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22071">
        <w:rPr>
          <w:rFonts w:ascii="Times New Roman" w:hAnsi="Times New Roman" w:cs="Times New Roman"/>
          <w:sz w:val="24"/>
          <w:szCs w:val="24"/>
        </w:rPr>
        <w:t>о о</w:t>
      </w:r>
      <w:r w:rsidRPr="00935DE8">
        <w:rPr>
          <w:rFonts w:ascii="Times New Roman" w:hAnsi="Times New Roman" w:cs="Times New Roman"/>
          <w:sz w:val="24"/>
          <w:szCs w:val="24"/>
        </w:rPr>
        <w:t>брасци</w:t>
      </w:r>
      <w:r w:rsidR="00722071">
        <w:rPr>
          <w:rFonts w:ascii="Times New Roman" w:hAnsi="Times New Roman" w:cs="Times New Roman"/>
          <w:sz w:val="24"/>
          <w:szCs w:val="24"/>
        </w:rPr>
        <w:t>ма</w:t>
      </w:r>
      <w:r w:rsidRPr="00935DE8">
        <w:rPr>
          <w:rFonts w:ascii="Times New Roman" w:hAnsi="Times New Roman" w:cs="Times New Roman"/>
          <w:sz w:val="24"/>
          <w:szCs w:val="24"/>
        </w:rPr>
        <w:t xml:space="preserve"> читаочеве идентификације са књижевним ликом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19581F">
        <w:rPr>
          <w:rFonts w:ascii="Times New Roman" w:hAnsi="Times New Roman" w:cs="Times New Roman"/>
          <w:sz w:val="24"/>
          <w:szCs w:val="24"/>
        </w:rPr>
        <w:t xml:space="preserve">у трећем поглављу ауторка је представила и мање познате теоретичаре читања: </w:t>
      </w:r>
      <w:r w:rsidRPr="00935DE8">
        <w:rPr>
          <w:rFonts w:ascii="Times New Roman" w:hAnsi="Times New Roman" w:cs="Times New Roman"/>
          <w:sz w:val="24"/>
          <w:szCs w:val="24"/>
        </w:rPr>
        <w:t>К</w:t>
      </w:r>
      <w:r w:rsidR="0019581F">
        <w:rPr>
          <w:rFonts w:ascii="Times New Roman" w:hAnsi="Times New Roman" w:cs="Times New Roman"/>
          <w:sz w:val="24"/>
          <w:szCs w:val="24"/>
        </w:rPr>
        <w:t>арлхајнца Штирлеа и његово разликовање</w:t>
      </w:r>
      <w:r w:rsidR="00722071">
        <w:rPr>
          <w:rFonts w:ascii="Times New Roman" w:hAnsi="Times New Roman" w:cs="Times New Roman"/>
          <w:sz w:val="24"/>
          <w:szCs w:val="24"/>
        </w:rPr>
        <w:t xml:space="preserve"> наивног и упућеног чит</w:t>
      </w:r>
      <w:r w:rsidRPr="00935DE8">
        <w:rPr>
          <w:rFonts w:ascii="Times New Roman" w:hAnsi="Times New Roman" w:cs="Times New Roman"/>
          <w:sz w:val="24"/>
          <w:szCs w:val="24"/>
        </w:rPr>
        <w:t>а</w:t>
      </w:r>
      <w:r w:rsidR="00722071">
        <w:rPr>
          <w:rFonts w:ascii="Times New Roman" w:hAnsi="Times New Roman" w:cs="Times New Roman"/>
          <w:sz w:val="24"/>
          <w:szCs w:val="24"/>
        </w:rPr>
        <w:t>о</w:t>
      </w:r>
      <w:r w:rsidRPr="00935DE8">
        <w:rPr>
          <w:rFonts w:ascii="Times New Roman" w:hAnsi="Times New Roman" w:cs="Times New Roman"/>
          <w:sz w:val="24"/>
          <w:szCs w:val="24"/>
        </w:rPr>
        <w:t>ц</w:t>
      </w:r>
      <w:r w:rsidR="00722071">
        <w:rPr>
          <w:rFonts w:ascii="Times New Roman" w:hAnsi="Times New Roman" w:cs="Times New Roman"/>
          <w:sz w:val="24"/>
          <w:szCs w:val="24"/>
        </w:rPr>
        <w:t>а</w:t>
      </w:r>
      <w:r w:rsidR="0019581F">
        <w:rPr>
          <w:rFonts w:ascii="Times New Roman" w:hAnsi="Times New Roman" w:cs="Times New Roman"/>
          <w:sz w:val="24"/>
          <w:szCs w:val="24"/>
        </w:rPr>
        <w:t xml:space="preserve">, као и типолошки преглед читалаца у теоријама </w:t>
      </w:r>
      <w:r w:rsidRPr="00935DE8">
        <w:rPr>
          <w:rFonts w:ascii="Times New Roman" w:hAnsi="Times New Roman" w:cs="Times New Roman"/>
          <w:sz w:val="24"/>
          <w:szCs w:val="24"/>
        </w:rPr>
        <w:t>Манфреда Наумана</w:t>
      </w:r>
      <w:r w:rsidR="0019581F">
        <w:rPr>
          <w:rFonts w:ascii="Times New Roman" w:hAnsi="Times New Roman" w:cs="Times New Roman"/>
          <w:sz w:val="24"/>
          <w:szCs w:val="24"/>
        </w:rPr>
        <w:t xml:space="preserve"> и </w:t>
      </w:r>
      <w:r w:rsidR="00722071">
        <w:rPr>
          <w:rFonts w:ascii="Times New Roman" w:hAnsi="Times New Roman" w:cs="Times New Roman"/>
          <w:sz w:val="24"/>
          <w:szCs w:val="24"/>
        </w:rPr>
        <w:t xml:space="preserve">Хајнриха </w:t>
      </w:r>
      <w:r w:rsidRPr="00935DE8">
        <w:rPr>
          <w:rFonts w:ascii="Times New Roman" w:hAnsi="Times New Roman" w:cs="Times New Roman"/>
          <w:sz w:val="24"/>
          <w:szCs w:val="24"/>
        </w:rPr>
        <w:t>Вајнрих</w:t>
      </w:r>
      <w:r w:rsidR="0019581F">
        <w:rPr>
          <w:rFonts w:ascii="Times New Roman" w:hAnsi="Times New Roman" w:cs="Times New Roman"/>
          <w:sz w:val="24"/>
          <w:szCs w:val="24"/>
        </w:rPr>
        <w:t>а.</w:t>
      </w:r>
      <w:r w:rsidR="00C636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4CCE2B" w14:textId="77777777" w:rsidR="0015262C" w:rsidRDefault="00C63633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Док је поводом претходно разматраних приступа истакнута партикуларна улога теоријских доприноса, у четвртом поглављу ауторка се фокусира на оне теоријске </w:t>
      </w:r>
      <w:r w:rsidR="00722071">
        <w:rPr>
          <w:rFonts w:ascii="Times New Roman" w:hAnsi="Times New Roman" w:cs="Times New Roman"/>
          <w:sz w:val="24"/>
          <w:szCs w:val="24"/>
        </w:rPr>
        <w:t>увиде</w:t>
      </w:r>
      <w:r>
        <w:rPr>
          <w:rFonts w:ascii="Times New Roman" w:hAnsi="Times New Roman" w:cs="Times New Roman"/>
          <w:sz w:val="24"/>
          <w:szCs w:val="24"/>
        </w:rPr>
        <w:t xml:space="preserve"> који су утицали на конституисање теорија читања као методолошке оријентације. Отуд ће се ту наћи анализа </w:t>
      </w:r>
      <w:r w:rsidR="00722071">
        <w:rPr>
          <w:rFonts w:ascii="Times New Roman" w:hAnsi="Times New Roman" w:cs="Times New Roman"/>
          <w:sz w:val="24"/>
          <w:szCs w:val="24"/>
        </w:rPr>
        <w:t>концепта читаоца Ролана Барта (у распону од сем</w:t>
      </w:r>
      <w:r>
        <w:rPr>
          <w:rFonts w:ascii="Times New Roman" w:hAnsi="Times New Roman" w:cs="Times New Roman"/>
          <w:sz w:val="24"/>
          <w:szCs w:val="24"/>
        </w:rPr>
        <w:t xml:space="preserve">иотички предодређеног читаоца као </w:t>
      </w:r>
      <w:r w:rsidRPr="00722071">
        <w:rPr>
          <w:rFonts w:ascii="Times New Roman" w:hAnsi="Times New Roman" w:cs="Times New Roman"/>
          <w:sz w:val="24"/>
          <w:szCs w:val="24"/>
        </w:rPr>
        <w:t>кода,</w:t>
      </w:r>
      <w:r>
        <w:rPr>
          <w:rFonts w:ascii="Times New Roman" w:hAnsi="Times New Roman" w:cs="Times New Roman"/>
          <w:sz w:val="24"/>
          <w:szCs w:val="24"/>
        </w:rPr>
        <w:t xml:space="preserve"> до ч</w:t>
      </w:r>
      <w:r w:rsidR="00722071">
        <w:rPr>
          <w:rFonts w:ascii="Times New Roman" w:hAnsi="Times New Roman" w:cs="Times New Roman"/>
          <w:sz w:val="24"/>
          <w:szCs w:val="24"/>
        </w:rPr>
        <w:t>итаоца</w:t>
      </w:r>
      <w:r w:rsidRPr="00C63633">
        <w:rPr>
          <w:rFonts w:ascii="Times New Roman" w:hAnsi="Times New Roman" w:cs="Times New Roman"/>
          <w:sz w:val="24"/>
          <w:szCs w:val="24"/>
        </w:rPr>
        <w:t xml:space="preserve"> задовољства и насладе</w:t>
      </w:r>
      <w:r>
        <w:rPr>
          <w:rFonts w:ascii="Times New Roman" w:hAnsi="Times New Roman" w:cs="Times New Roman"/>
          <w:sz w:val="24"/>
          <w:szCs w:val="24"/>
        </w:rPr>
        <w:t xml:space="preserve"> из Бартове касније, постструктуралистичке фазе).</w:t>
      </w:r>
      <w:r w:rsidR="00DE76E5">
        <w:rPr>
          <w:rFonts w:ascii="Times New Roman" w:hAnsi="Times New Roman" w:cs="Times New Roman"/>
          <w:sz w:val="24"/>
          <w:szCs w:val="24"/>
        </w:rPr>
        <w:t xml:space="preserve"> Централно место у овом поглављу ипак припада родоначелнику данас актуелних рецепционистичких оријентација, Волфгангу Изеру и </w:t>
      </w:r>
      <w:r w:rsidR="00DE76E5">
        <w:rPr>
          <w:rFonts w:ascii="Times New Roman" w:hAnsi="Times New Roman" w:cs="Times New Roman"/>
          <w:sz w:val="24"/>
          <w:szCs w:val="24"/>
        </w:rPr>
        <w:lastRenderedPageBreak/>
        <w:t>његовом концепту имплицитног читаоца. С обзиром на то да су српској научнокњижевној јавности</w:t>
      </w:r>
      <w:r w:rsidR="0015262C">
        <w:rPr>
          <w:rFonts w:ascii="Times New Roman" w:hAnsi="Times New Roman" w:cs="Times New Roman"/>
          <w:sz w:val="24"/>
          <w:szCs w:val="24"/>
        </w:rPr>
        <w:t xml:space="preserve"> познати тек неколики преводи Изерових текстова о читаоцу, овај део монографије представља и прво </w:t>
      </w:r>
      <w:r w:rsidR="00AB534E">
        <w:rPr>
          <w:rFonts w:ascii="Times New Roman" w:hAnsi="Times New Roman" w:cs="Times New Roman"/>
          <w:sz w:val="24"/>
          <w:szCs w:val="24"/>
        </w:rPr>
        <w:t>д</w:t>
      </w:r>
      <w:r w:rsidR="0015262C">
        <w:rPr>
          <w:rFonts w:ascii="Times New Roman" w:hAnsi="Times New Roman" w:cs="Times New Roman"/>
          <w:sz w:val="24"/>
          <w:szCs w:val="24"/>
        </w:rPr>
        <w:t xml:space="preserve">етаљније увођење у Изерову теорију имплицитног читаоца, као и у мене и трансформације које су је пратиле кроз време. Посебно је вредан пажње полемички приступ функцији </w:t>
      </w:r>
      <w:r w:rsidR="00722071">
        <w:rPr>
          <w:rFonts w:ascii="Times New Roman" w:hAnsi="Times New Roman" w:cs="Times New Roman"/>
          <w:sz w:val="24"/>
          <w:szCs w:val="24"/>
        </w:rPr>
        <w:t>емпиријског читао</w:t>
      </w:r>
      <w:r w:rsidR="0015262C" w:rsidRPr="00C63633">
        <w:rPr>
          <w:rFonts w:ascii="Times New Roman" w:hAnsi="Times New Roman" w:cs="Times New Roman"/>
          <w:sz w:val="24"/>
          <w:szCs w:val="24"/>
        </w:rPr>
        <w:t>ц</w:t>
      </w:r>
      <w:r w:rsidR="00722071">
        <w:rPr>
          <w:rFonts w:ascii="Times New Roman" w:hAnsi="Times New Roman" w:cs="Times New Roman"/>
          <w:sz w:val="24"/>
          <w:szCs w:val="24"/>
        </w:rPr>
        <w:t>а</w:t>
      </w:r>
      <w:r w:rsidR="0015262C" w:rsidRPr="00C63633">
        <w:rPr>
          <w:rFonts w:ascii="Times New Roman" w:hAnsi="Times New Roman" w:cs="Times New Roman"/>
          <w:sz w:val="24"/>
          <w:szCs w:val="24"/>
        </w:rPr>
        <w:t xml:space="preserve"> у улози имплицитног</w:t>
      </w:r>
      <w:r w:rsidR="0015262C">
        <w:rPr>
          <w:rFonts w:ascii="Times New Roman" w:hAnsi="Times New Roman" w:cs="Times New Roman"/>
          <w:sz w:val="24"/>
          <w:szCs w:val="24"/>
        </w:rPr>
        <w:t xml:space="preserve"> читаоца</w:t>
      </w:r>
      <w:r w:rsidR="00722071">
        <w:rPr>
          <w:rFonts w:ascii="Times New Roman" w:hAnsi="Times New Roman" w:cs="Times New Roman"/>
          <w:sz w:val="24"/>
          <w:szCs w:val="24"/>
        </w:rPr>
        <w:t>,</w:t>
      </w:r>
      <w:r w:rsidR="0015262C" w:rsidRPr="00C63633">
        <w:rPr>
          <w:rFonts w:ascii="Times New Roman" w:hAnsi="Times New Roman" w:cs="Times New Roman"/>
          <w:sz w:val="24"/>
          <w:szCs w:val="24"/>
        </w:rPr>
        <w:t xml:space="preserve"> </w:t>
      </w:r>
      <w:r w:rsidR="0015262C">
        <w:rPr>
          <w:rFonts w:ascii="Times New Roman" w:hAnsi="Times New Roman" w:cs="Times New Roman"/>
          <w:sz w:val="24"/>
          <w:szCs w:val="24"/>
        </w:rPr>
        <w:t>његовом уделу</w:t>
      </w:r>
      <w:r w:rsidR="0015262C" w:rsidRPr="00C63633">
        <w:rPr>
          <w:rFonts w:ascii="Times New Roman" w:hAnsi="Times New Roman" w:cs="Times New Roman"/>
          <w:sz w:val="24"/>
          <w:szCs w:val="24"/>
        </w:rPr>
        <w:t xml:space="preserve"> у Gestalt-у</w:t>
      </w:r>
      <w:r w:rsidR="0015262C">
        <w:rPr>
          <w:rFonts w:ascii="Times New Roman" w:hAnsi="Times New Roman" w:cs="Times New Roman"/>
          <w:sz w:val="24"/>
          <w:szCs w:val="24"/>
        </w:rPr>
        <w:t xml:space="preserve">, те његовим </w:t>
      </w:r>
      <w:r w:rsidR="0015262C" w:rsidRPr="00C63633">
        <w:rPr>
          <w:rFonts w:ascii="Times New Roman" w:hAnsi="Times New Roman" w:cs="Times New Roman"/>
          <w:sz w:val="24"/>
          <w:szCs w:val="24"/>
        </w:rPr>
        <w:t>могућности</w:t>
      </w:r>
      <w:r w:rsidR="0015262C">
        <w:rPr>
          <w:rFonts w:ascii="Times New Roman" w:hAnsi="Times New Roman" w:cs="Times New Roman"/>
          <w:sz w:val="24"/>
          <w:szCs w:val="24"/>
        </w:rPr>
        <w:t>ма  и ограничењима.</w:t>
      </w:r>
    </w:p>
    <w:p w14:paraId="0B8E1CBE" w14:textId="77777777" w:rsidR="00C005D2" w:rsidRDefault="00C005D2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Пето поглавље доноси детаљну генезу критике читалачког одговора, њено т</w:t>
      </w:r>
      <w:r w:rsidRPr="00C005D2">
        <w:rPr>
          <w:rFonts w:ascii="Times New Roman" w:hAnsi="Times New Roman" w:cs="Times New Roman"/>
          <w:sz w:val="24"/>
          <w:szCs w:val="24"/>
        </w:rPr>
        <w:t>ериторијално, терминолошко и временско одређење</w:t>
      </w:r>
      <w:r>
        <w:rPr>
          <w:rFonts w:ascii="Times New Roman" w:hAnsi="Times New Roman" w:cs="Times New Roman"/>
          <w:sz w:val="24"/>
          <w:szCs w:val="24"/>
        </w:rPr>
        <w:t xml:space="preserve"> уз систематизацију</w:t>
      </w:r>
      <w:r w:rsidRPr="00C005D2">
        <w:rPr>
          <w:rFonts w:ascii="Times New Roman" w:hAnsi="Times New Roman" w:cs="Times New Roman"/>
          <w:sz w:val="24"/>
          <w:szCs w:val="24"/>
        </w:rPr>
        <w:t xml:space="preserve"> корпуса</w:t>
      </w:r>
      <w:r>
        <w:rPr>
          <w:rFonts w:ascii="Times New Roman" w:hAnsi="Times New Roman" w:cs="Times New Roman"/>
          <w:sz w:val="24"/>
          <w:szCs w:val="24"/>
        </w:rPr>
        <w:t xml:space="preserve"> кључних текстова. Поред контекстуализације овог хетерогеног покрета унутар поетике постмодернизма, ауторка више пажње посвеђује његовим водећим ауторима, Стенлију Фишу и Норману Холанду, односно њиховим рецепционистичким концептима: о</w:t>
      </w:r>
      <w:r w:rsidRPr="00C005D2">
        <w:rPr>
          <w:rFonts w:ascii="Times New Roman" w:hAnsi="Times New Roman" w:cs="Times New Roman"/>
          <w:sz w:val="24"/>
          <w:szCs w:val="24"/>
        </w:rPr>
        <w:t>бавеште</w:t>
      </w:r>
      <w:r>
        <w:rPr>
          <w:rFonts w:ascii="Times New Roman" w:hAnsi="Times New Roman" w:cs="Times New Roman"/>
          <w:sz w:val="24"/>
          <w:szCs w:val="24"/>
        </w:rPr>
        <w:t xml:space="preserve">ном </w:t>
      </w:r>
      <w:r w:rsidR="00CB1B0C">
        <w:rPr>
          <w:rFonts w:ascii="Times New Roman" w:hAnsi="Times New Roman" w:cs="Times New Roman"/>
          <w:sz w:val="24"/>
          <w:szCs w:val="24"/>
        </w:rPr>
        <w:t xml:space="preserve"> читаоцу и интерпретативној заједници, као</w:t>
      </w:r>
      <w:r w:rsidRPr="00C005D2">
        <w:rPr>
          <w:rFonts w:ascii="Times New Roman" w:hAnsi="Times New Roman" w:cs="Times New Roman"/>
          <w:sz w:val="24"/>
          <w:szCs w:val="24"/>
        </w:rPr>
        <w:t xml:space="preserve"> </w:t>
      </w:r>
      <w:r w:rsidR="00CB1B0C">
        <w:rPr>
          <w:rFonts w:ascii="Times New Roman" w:hAnsi="Times New Roman" w:cs="Times New Roman"/>
          <w:sz w:val="24"/>
          <w:szCs w:val="24"/>
        </w:rPr>
        <w:t>и трансактивном читао</w:t>
      </w:r>
      <w:r>
        <w:rPr>
          <w:rFonts w:ascii="Times New Roman" w:hAnsi="Times New Roman" w:cs="Times New Roman"/>
          <w:sz w:val="24"/>
          <w:szCs w:val="24"/>
        </w:rPr>
        <w:t xml:space="preserve">цу.  </w:t>
      </w:r>
    </w:p>
    <w:p w14:paraId="65F165AF" w14:textId="77777777" w:rsidR="006D4243" w:rsidRDefault="004E0EE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4243">
        <w:rPr>
          <w:rFonts w:ascii="Times New Roman" w:hAnsi="Times New Roman" w:cs="Times New Roman"/>
          <w:sz w:val="24"/>
          <w:szCs w:val="24"/>
        </w:rPr>
        <w:t>Након што</w:t>
      </w:r>
      <w:r>
        <w:rPr>
          <w:rFonts w:ascii="Times New Roman" w:hAnsi="Times New Roman" w:cs="Times New Roman"/>
          <w:sz w:val="24"/>
          <w:szCs w:val="24"/>
        </w:rPr>
        <w:t xml:space="preserve"> се у прет</w:t>
      </w:r>
      <w:r w:rsidR="007F640E">
        <w:rPr>
          <w:rFonts w:ascii="Times New Roman" w:hAnsi="Times New Roman" w:cs="Times New Roman"/>
          <w:sz w:val="24"/>
          <w:szCs w:val="24"/>
        </w:rPr>
        <w:t xml:space="preserve">ходним поглављима ауторка бавила историјскопоетичким аспектима читања, у шестом поглављу </w:t>
      </w:r>
      <w:r w:rsidR="00C62047">
        <w:rPr>
          <w:rFonts w:ascii="Times New Roman" w:hAnsi="Times New Roman" w:cs="Times New Roman"/>
          <w:sz w:val="24"/>
          <w:szCs w:val="24"/>
        </w:rPr>
        <w:t>истраживање је усмерено ка актуелним и најновијим теоријама које долазе са поља посткласичне</w:t>
      </w:r>
      <w:r w:rsidR="00CB1B0C">
        <w:rPr>
          <w:rFonts w:ascii="Times New Roman" w:hAnsi="Times New Roman" w:cs="Times New Roman"/>
          <w:sz w:val="24"/>
          <w:szCs w:val="24"/>
        </w:rPr>
        <w:t xml:space="preserve"> реторичке теорије</w:t>
      </w:r>
      <w:r w:rsidR="00C62047" w:rsidRPr="00F34EA7">
        <w:rPr>
          <w:rFonts w:ascii="Times New Roman" w:hAnsi="Times New Roman" w:cs="Times New Roman"/>
          <w:sz w:val="24"/>
          <w:szCs w:val="24"/>
        </w:rPr>
        <w:t xml:space="preserve"> наратива </w:t>
      </w:r>
      <w:r w:rsidR="00C62047">
        <w:rPr>
          <w:rFonts w:ascii="Times New Roman" w:hAnsi="Times New Roman" w:cs="Times New Roman"/>
          <w:sz w:val="24"/>
          <w:szCs w:val="24"/>
        </w:rPr>
        <w:t>и когнитивних</w:t>
      </w:r>
      <w:r w:rsidR="00CB1B0C">
        <w:rPr>
          <w:rFonts w:ascii="Times New Roman" w:hAnsi="Times New Roman" w:cs="Times New Roman"/>
          <w:sz w:val="24"/>
          <w:szCs w:val="24"/>
        </w:rPr>
        <w:t xml:space="preserve"> теорија</w:t>
      </w:r>
      <w:r w:rsidR="00C62047" w:rsidRPr="00F34EA7">
        <w:rPr>
          <w:rFonts w:ascii="Times New Roman" w:hAnsi="Times New Roman" w:cs="Times New Roman"/>
          <w:sz w:val="24"/>
          <w:szCs w:val="24"/>
        </w:rPr>
        <w:t xml:space="preserve"> читања</w:t>
      </w:r>
      <w:r w:rsidR="00C62047">
        <w:rPr>
          <w:rFonts w:ascii="Times New Roman" w:hAnsi="Times New Roman" w:cs="Times New Roman"/>
          <w:sz w:val="24"/>
          <w:szCs w:val="24"/>
        </w:rPr>
        <w:t xml:space="preserve">. Отуд у овом делу кључно место имају концепти </w:t>
      </w:r>
      <w:r w:rsidR="00C62047" w:rsidRPr="00F34EA7">
        <w:rPr>
          <w:rFonts w:ascii="Times New Roman" w:hAnsi="Times New Roman" w:cs="Times New Roman"/>
          <w:sz w:val="24"/>
          <w:szCs w:val="24"/>
        </w:rPr>
        <w:t>наративне и ауторске публике</w:t>
      </w:r>
      <w:r w:rsidR="00C62047">
        <w:rPr>
          <w:rFonts w:ascii="Times New Roman" w:hAnsi="Times New Roman" w:cs="Times New Roman"/>
          <w:sz w:val="24"/>
          <w:szCs w:val="24"/>
        </w:rPr>
        <w:t xml:space="preserve"> и етички читалац</w:t>
      </w:r>
      <w:r w:rsidR="00790F74">
        <w:rPr>
          <w:rFonts w:ascii="Times New Roman" w:hAnsi="Times New Roman" w:cs="Times New Roman"/>
          <w:sz w:val="24"/>
          <w:szCs w:val="24"/>
        </w:rPr>
        <w:t xml:space="preserve"> Џејмса Фелана и Питера Рабиновича, </w:t>
      </w:r>
      <w:r w:rsidR="00C62047">
        <w:rPr>
          <w:rFonts w:ascii="Times New Roman" w:hAnsi="Times New Roman" w:cs="Times New Roman"/>
          <w:sz w:val="24"/>
          <w:szCs w:val="24"/>
        </w:rPr>
        <w:t xml:space="preserve"> односно, у</w:t>
      </w:r>
      <w:r w:rsidR="00C62047" w:rsidRPr="00F34EA7">
        <w:rPr>
          <w:rFonts w:ascii="Times New Roman" w:hAnsi="Times New Roman" w:cs="Times New Roman"/>
          <w:sz w:val="24"/>
          <w:szCs w:val="24"/>
        </w:rPr>
        <w:t>роњени читалац</w:t>
      </w:r>
      <w:r w:rsidR="00790F74">
        <w:rPr>
          <w:rFonts w:ascii="Times New Roman" w:hAnsi="Times New Roman" w:cs="Times New Roman"/>
          <w:sz w:val="24"/>
          <w:szCs w:val="24"/>
        </w:rPr>
        <w:t xml:space="preserve"> (</w:t>
      </w:r>
      <w:r w:rsidR="00F12EC9">
        <w:rPr>
          <w:rFonts w:ascii="Times New Roman" w:hAnsi="Times New Roman" w:cs="Times New Roman"/>
          <w:sz w:val="24"/>
          <w:szCs w:val="24"/>
          <w:lang w:val="ru-RU"/>
        </w:rPr>
        <w:t>Жа</w:t>
      </w:r>
      <w:r w:rsidR="00F12EC9" w:rsidRPr="00FB1CB6">
        <w:rPr>
          <w:rFonts w:ascii="Times New Roman" w:hAnsi="Times New Roman" w:cs="Times New Roman"/>
          <w:sz w:val="24"/>
          <w:szCs w:val="24"/>
          <w:lang w:val="ru-RU"/>
        </w:rPr>
        <w:t xml:space="preserve">н-Мари </w:t>
      </w:r>
      <w:r w:rsidR="00F12EC9" w:rsidRPr="00DE3CF4">
        <w:rPr>
          <w:rFonts w:ascii="Times New Roman" w:hAnsi="Times New Roman" w:cs="Times New Roman"/>
          <w:sz w:val="24"/>
          <w:szCs w:val="24"/>
          <w:lang w:val="ru-RU"/>
        </w:rPr>
        <w:t>Шефер</w:t>
      </w:r>
      <w:r w:rsidR="00F12EC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12EC9" w:rsidRPr="00FB1C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90F74">
        <w:rPr>
          <w:rFonts w:ascii="Times New Roman" w:hAnsi="Times New Roman" w:cs="Times New Roman"/>
          <w:sz w:val="24"/>
          <w:szCs w:val="24"/>
        </w:rPr>
        <w:t>Мари-Лор Рајан)</w:t>
      </w:r>
      <w:r w:rsidR="00C62047">
        <w:rPr>
          <w:rFonts w:ascii="Times New Roman" w:hAnsi="Times New Roman" w:cs="Times New Roman"/>
          <w:sz w:val="24"/>
          <w:szCs w:val="24"/>
        </w:rPr>
        <w:t>, н</w:t>
      </w:r>
      <w:r w:rsidR="00C62047" w:rsidRPr="00F34EA7">
        <w:rPr>
          <w:rFonts w:ascii="Times New Roman" w:hAnsi="Times New Roman" w:cs="Times New Roman"/>
          <w:sz w:val="24"/>
          <w:szCs w:val="24"/>
        </w:rPr>
        <w:t>еприродни читалац</w:t>
      </w:r>
      <w:r w:rsidR="00790F74">
        <w:rPr>
          <w:rFonts w:ascii="Times New Roman" w:hAnsi="Times New Roman" w:cs="Times New Roman"/>
          <w:sz w:val="24"/>
          <w:szCs w:val="24"/>
        </w:rPr>
        <w:t xml:space="preserve"> (Јан Албер, Стефан Иверсен)</w:t>
      </w:r>
      <w:r w:rsidR="00C62047">
        <w:rPr>
          <w:rFonts w:ascii="Times New Roman" w:hAnsi="Times New Roman" w:cs="Times New Roman"/>
          <w:sz w:val="24"/>
          <w:szCs w:val="24"/>
        </w:rPr>
        <w:t xml:space="preserve"> и н</w:t>
      </w:r>
      <w:r w:rsidR="00C62047" w:rsidRPr="00F34EA7">
        <w:rPr>
          <w:rFonts w:ascii="Times New Roman" w:hAnsi="Times New Roman" w:cs="Times New Roman"/>
          <w:sz w:val="24"/>
          <w:szCs w:val="24"/>
        </w:rPr>
        <w:t>ечиталац</w:t>
      </w:r>
      <w:r w:rsidR="00790F74">
        <w:rPr>
          <w:rFonts w:ascii="Times New Roman" w:hAnsi="Times New Roman" w:cs="Times New Roman"/>
          <w:sz w:val="24"/>
          <w:szCs w:val="24"/>
        </w:rPr>
        <w:t xml:space="preserve"> (Пјер Бајар)</w:t>
      </w:r>
      <w:r w:rsidR="00C62047">
        <w:rPr>
          <w:rFonts w:ascii="Times New Roman" w:hAnsi="Times New Roman" w:cs="Times New Roman"/>
          <w:sz w:val="24"/>
          <w:szCs w:val="24"/>
        </w:rPr>
        <w:t xml:space="preserve">, као репрезентативни концепти когнитивнонаратолошких теорија рецепције. </w:t>
      </w:r>
      <w:r w:rsidR="00C62047" w:rsidRPr="00F34EA7">
        <w:rPr>
          <w:rFonts w:ascii="Times New Roman" w:hAnsi="Times New Roman" w:cs="Times New Roman"/>
          <w:sz w:val="24"/>
          <w:szCs w:val="24"/>
        </w:rPr>
        <w:t xml:space="preserve"> </w:t>
      </w:r>
      <w:r w:rsidR="00C62047">
        <w:rPr>
          <w:rFonts w:ascii="Times New Roman" w:hAnsi="Times New Roman" w:cs="Times New Roman"/>
          <w:sz w:val="24"/>
          <w:szCs w:val="24"/>
        </w:rPr>
        <w:t xml:space="preserve">У том смислу апострофирани су </w:t>
      </w:r>
      <w:r w:rsidR="00F12EC9">
        <w:rPr>
          <w:rFonts w:ascii="Times New Roman" w:hAnsi="Times New Roman" w:cs="Times New Roman"/>
          <w:sz w:val="24"/>
          <w:szCs w:val="24"/>
        </w:rPr>
        <w:t xml:space="preserve">и </w:t>
      </w:r>
      <w:r w:rsidR="00C62047">
        <w:rPr>
          <w:rFonts w:ascii="Times New Roman" w:hAnsi="Times New Roman" w:cs="Times New Roman"/>
          <w:sz w:val="24"/>
          <w:szCs w:val="24"/>
        </w:rPr>
        <w:t xml:space="preserve">основни начини читаочеве партиципације у наративу: </w:t>
      </w:r>
      <w:r w:rsidR="00CB1B0C">
        <w:rPr>
          <w:rFonts w:ascii="Times New Roman" w:hAnsi="Times New Roman" w:cs="Times New Roman"/>
          <w:sz w:val="24"/>
          <w:szCs w:val="24"/>
        </w:rPr>
        <w:t>н</w:t>
      </w:r>
      <w:r w:rsidR="00016039" w:rsidRPr="00F34EA7">
        <w:rPr>
          <w:rFonts w:ascii="Times New Roman" w:hAnsi="Times New Roman" w:cs="Times New Roman"/>
          <w:sz w:val="24"/>
          <w:szCs w:val="24"/>
        </w:rPr>
        <w:t>ормализација</w:t>
      </w:r>
      <w:r w:rsidR="00016039">
        <w:rPr>
          <w:rFonts w:ascii="Times New Roman" w:hAnsi="Times New Roman" w:cs="Times New Roman"/>
          <w:sz w:val="24"/>
          <w:szCs w:val="24"/>
        </w:rPr>
        <w:t xml:space="preserve">, </w:t>
      </w:r>
      <w:r w:rsidR="00CB1B0C">
        <w:rPr>
          <w:rFonts w:ascii="Times New Roman" w:hAnsi="Times New Roman" w:cs="Times New Roman"/>
          <w:sz w:val="24"/>
          <w:szCs w:val="24"/>
        </w:rPr>
        <w:t>и</w:t>
      </w:r>
      <w:r w:rsidR="00016039" w:rsidRPr="00F34EA7">
        <w:rPr>
          <w:rFonts w:ascii="Times New Roman" w:hAnsi="Times New Roman" w:cs="Times New Roman"/>
          <w:sz w:val="24"/>
          <w:szCs w:val="24"/>
        </w:rPr>
        <w:t>скуственост и наративизација</w:t>
      </w:r>
      <w:r w:rsidR="00CB1B0C">
        <w:rPr>
          <w:rFonts w:ascii="Times New Roman" w:hAnsi="Times New Roman" w:cs="Times New Roman"/>
          <w:sz w:val="24"/>
          <w:szCs w:val="24"/>
        </w:rPr>
        <w:t>, као</w:t>
      </w:r>
      <w:r w:rsidR="00016039">
        <w:rPr>
          <w:rFonts w:ascii="Times New Roman" w:hAnsi="Times New Roman" w:cs="Times New Roman"/>
          <w:sz w:val="24"/>
          <w:szCs w:val="24"/>
        </w:rPr>
        <w:t xml:space="preserve"> и </w:t>
      </w:r>
      <w:r w:rsidR="00CB1B0C">
        <w:rPr>
          <w:rFonts w:ascii="Times New Roman" w:hAnsi="Times New Roman" w:cs="Times New Roman"/>
          <w:sz w:val="24"/>
          <w:szCs w:val="24"/>
        </w:rPr>
        <w:t>ч</w:t>
      </w:r>
      <w:r w:rsidR="00C62047" w:rsidRPr="00F34EA7">
        <w:rPr>
          <w:rFonts w:ascii="Times New Roman" w:hAnsi="Times New Roman" w:cs="Times New Roman"/>
          <w:sz w:val="24"/>
          <w:szCs w:val="24"/>
        </w:rPr>
        <w:t>итање кроз конвенције</w:t>
      </w:r>
      <w:r w:rsidR="00016039">
        <w:rPr>
          <w:rFonts w:ascii="Times New Roman" w:hAnsi="Times New Roman" w:cs="Times New Roman"/>
          <w:sz w:val="24"/>
          <w:szCs w:val="24"/>
        </w:rPr>
        <w:t>.</w:t>
      </w:r>
      <w:r w:rsidR="006D4243">
        <w:rPr>
          <w:rFonts w:ascii="Times New Roman" w:hAnsi="Times New Roman" w:cs="Times New Roman"/>
          <w:sz w:val="24"/>
          <w:szCs w:val="24"/>
        </w:rPr>
        <w:t xml:space="preserve"> Ауторка </w:t>
      </w:r>
      <w:r w:rsidR="00CB1B0C">
        <w:rPr>
          <w:rFonts w:ascii="Times New Roman" w:hAnsi="Times New Roman" w:cs="Times New Roman"/>
          <w:sz w:val="24"/>
          <w:szCs w:val="24"/>
        </w:rPr>
        <w:t>оправдано</w:t>
      </w:r>
      <w:r w:rsidR="006D4243">
        <w:rPr>
          <w:rFonts w:ascii="Times New Roman" w:hAnsi="Times New Roman" w:cs="Times New Roman"/>
          <w:sz w:val="24"/>
          <w:szCs w:val="24"/>
        </w:rPr>
        <w:t xml:space="preserve"> закључује да „</w:t>
      </w:r>
      <w:r w:rsidR="006D4243">
        <w:rPr>
          <w:rFonts w:ascii="Times New Roman" w:hAnsi="Times New Roman" w:cs="Times New Roman"/>
          <w:sz w:val="24"/>
          <w:szCs w:val="24"/>
          <w:lang w:val="ru-RU"/>
        </w:rPr>
        <w:t>посткласична наратологија, односно наратологије, нарочито њихова реторичка и  когнитивна оријентација, са пуним правом могу се синонимично одредити као теорије читања</w:t>
      </w:r>
      <w:r w:rsidR="00826176">
        <w:rPr>
          <w:rFonts w:ascii="Times New Roman" w:hAnsi="Times New Roman" w:cs="Times New Roman"/>
          <w:sz w:val="24"/>
          <w:szCs w:val="24"/>
        </w:rPr>
        <w:t>“</w:t>
      </w:r>
      <w:r w:rsidR="006D424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261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6176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>Подједнако усмерене  ка читаочевом когнитивном (нарочито емотивном) ангажману у процесу читања и ка естетској димензији наратива као резултату читања, теорије о уроњеном читаоцу, емпатичном читаоцу, неприродном читаоцу и нечитаоцу</w:t>
      </w:r>
      <w:r w:rsidR="0082617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“, према мишљењу ауторке, 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6176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 xml:space="preserve">успеле су да осветле вишедимензионалност појма (односно активности) читања, утицај одређених формалних стратегија на </w:t>
      </w:r>
      <w:r w:rsidR="006D4243">
        <w:rPr>
          <w:rFonts w:ascii="Times New Roman" w:hAnsi="Times New Roman" w:cs="Times New Roman"/>
          <w:sz w:val="24"/>
          <w:szCs w:val="24"/>
          <w:lang w:val="ru-RU"/>
        </w:rPr>
        <w:t xml:space="preserve">(емпатички) ефекат </w:t>
      </w:r>
      <w:r w:rsidR="006D424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наратива, 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>пресудну улогу читаоца у откривању скривених (виртуелних, неактуелизованих) светова</w:t>
      </w:r>
      <w:r w:rsidR="006D4243">
        <w:rPr>
          <w:rFonts w:ascii="Times New Roman" w:hAnsi="Times New Roman" w:cs="Times New Roman"/>
          <w:sz w:val="24"/>
          <w:szCs w:val="24"/>
          <w:lang w:val="ru-RU"/>
        </w:rPr>
        <w:t xml:space="preserve"> наратива, а, пре свега, 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 xml:space="preserve"> спрегу између читања и алтруистичког понашања</w:t>
      </w:r>
      <w:r w:rsidR="00826176" w:rsidRPr="009D3D31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6D4243" w:rsidRPr="00126AA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8D6E168" w14:textId="77777777" w:rsidR="00D235CA" w:rsidRPr="00AF0A45" w:rsidRDefault="00FA3D1F" w:rsidP="00E730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У последњој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 xml:space="preserve"> трећини монографије релевантнос</w:t>
      </w:r>
      <w:r>
        <w:rPr>
          <w:rFonts w:ascii="Times New Roman" w:hAnsi="Times New Roman" w:cs="Times New Roman"/>
          <w:sz w:val="24"/>
          <w:szCs w:val="24"/>
          <w:lang w:val="ru-RU"/>
        </w:rPr>
        <w:t>т теоријски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платформи о читаоцу демонстрирана је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 xml:space="preserve"> на делу Милорада Павића, једног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најинтригантнијих аутора савремене српс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ке књижевности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када је реч о фигурама читалаца. Уједно, овај апликативни део монографије потврђује смисао и методолошку ваљаност к</w:t>
      </w:r>
      <w:r w:rsidR="00CB1B0C">
        <w:rPr>
          <w:rFonts w:ascii="Times New Roman" w:hAnsi="Times New Roman" w:cs="Times New Roman"/>
          <w:sz w:val="24"/>
          <w:szCs w:val="24"/>
          <w:lang w:val="ru-RU"/>
        </w:rPr>
        <w:t>њижевнотеоријског дискурса који изван домена теоријске поетике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мора рачунати на књижевноуметнички текст као свој примарни извор.</w:t>
      </w:r>
      <w:r w:rsidR="009C6B81">
        <w:rPr>
          <w:rFonts w:ascii="Times New Roman" w:hAnsi="Times New Roman" w:cs="Times New Roman"/>
          <w:sz w:val="24"/>
          <w:szCs w:val="24"/>
          <w:lang w:val="ru-RU"/>
        </w:rPr>
        <w:t xml:space="preserve"> У том погледу типологија читалаца у романима Милорада Павића, виђена  из угла савремених теорија читања</w:t>
      </w:r>
      <w:r w:rsidR="0012061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75EE9">
        <w:rPr>
          <w:rFonts w:ascii="Times New Roman" w:hAnsi="Times New Roman" w:cs="Times New Roman"/>
          <w:sz w:val="24"/>
          <w:szCs w:val="24"/>
          <w:lang w:val="ru-RU"/>
        </w:rPr>
        <w:t xml:space="preserve"> након референтне публикације Јована Делића (</w:t>
      </w:r>
      <w:r w:rsidR="00875EE9" w:rsidRPr="00875EE9">
        <w:rPr>
          <w:rFonts w:ascii="Times New Roman" w:hAnsi="Times New Roman" w:cs="Times New Roman"/>
          <w:i/>
          <w:sz w:val="24"/>
          <w:szCs w:val="24"/>
          <w:lang w:val="ru-RU"/>
        </w:rPr>
        <w:t>Хазарска призма</w:t>
      </w:r>
      <w:r w:rsidR="00875EE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A139B">
        <w:rPr>
          <w:rFonts w:ascii="Times New Roman" w:hAnsi="Times New Roman" w:cs="Times New Roman"/>
          <w:sz w:val="24"/>
          <w:szCs w:val="24"/>
          <w:lang w:val="ru-RU"/>
        </w:rPr>
        <w:t>1991)</w:t>
      </w:r>
      <w:r w:rsidR="009C6B81">
        <w:rPr>
          <w:rFonts w:ascii="Times New Roman" w:hAnsi="Times New Roman" w:cs="Times New Roman"/>
          <w:sz w:val="24"/>
          <w:szCs w:val="24"/>
          <w:lang w:val="ru-RU"/>
        </w:rPr>
        <w:t xml:space="preserve"> доноси </w:t>
      </w:r>
      <w:r w:rsidR="0012061D">
        <w:rPr>
          <w:rFonts w:ascii="Times New Roman" w:hAnsi="Times New Roman" w:cs="Times New Roman"/>
          <w:sz w:val="24"/>
          <w:szCs w:val="24"/>
          <w:lang w:val="ru-RU"/>
        </w:rPr>
        <w:t xml:space="preserve">нов поглед на поетику овог канонског писца, неистражену у досадашњој критичкој рецепцији. </w:t>
      </w:r>
      <w:r w:rsidR="009A139B">
        <w:rPr>
          <w:rFonts w:ascii="Times New Roman" w:hAnsi="Times New Roman" w:cs="Times New Roman"/>
          <w:sz w:val="24"/>
          <w:szCs w:val="24"/>
          <w:lang w:val="ru-RU"/>
        </w:rPr>
        <w:t xml:space="preserve">Полазећи од концепције читања као креације Умберта Ека, </w:t>
      </w:r>
      <w:r w:rsidR="004961D1">
        <w:rPr>
          <w:rFonts w:ascii="Times New Roman" w:hAnsi="Times New Roman" w:cs="Times New Roman"/>
          <w:sz w:val="24"/>
          <w:szCs w:val="24"/>
          <w:lang w:val="ru-RU"/>
        </w:rPr>
        <w:t xml:space="preserve">ауторка закључује да се 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4961D1">
        <w:rPr>
          <w:rFonts w:ascii="Times New Roman" w:hAnsi="Times New Roman" w:cs="Times New Roman"/>
          <w:sz w:val="24"/>
          <w:szCs w:val="24"/>
          <w:lang w:val="ru-RU"/>
        </w:rPr>
        <w:t>од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романа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>Унутрашња страна ветра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уочава  Павићево имплицитно поигравање са посткласичним стратегијама читања“. Оно је  „конкретизовано  кроз умножавање имплицитног аутора као ефекта читања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>Унутрашње стране ветра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, преиспитивање поставки неприродне наратологије (концепта мртвог наратора у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>Другом телу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и потенцијала неприродног читања из аспекта датог концепта), </w:t>
      </w:r>
      <w:r w:rsidR="00CB1B0C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кроз 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>емпатијско-етич</w:t>
      </w:r>
      <w:r w:rsidR="00D235CA" w:rsidRPr="009D3D31">
        <w:rPr>
          <w:rFonts w:ascii="Times New Roman" w:hAnsi="Times New Roman" w:cs="Times New Roman"/>
          <w:sz w:val="24"/>
          <w:szCs w:val="24"/>
          <w:lang w:val="ru-RU"/>
        </w:rPr>
        <w:t>ки модел читања као повлашћену '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>стаз</w:t>
      </w:r>
      <w:r w:rsidR="00D235CA" w:rsidRPr="009D3D31">
        <w:rPr>
          <w:rFonts w:ascii="Times New Roman" w:hAnsi="Times New Roman" w:cs="Times New Roman"/>
          <w:sz w:val="24"/>
          <w:szCs w:val="24"/>
          <w:lang w:val="ru-RU"/>
        </w:rPr>
        <w:t>у'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>Вештачког младежа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, трансактиво 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и интермедијално 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читање као стратегију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Униката 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и проблем наративне (не)кохеренције у </w:t>
      </w:r>
      <w:r w:rsidR="004961D1" w:rsidRPr="009D3D31">
        <w:rPr>
          <w:rFonts w:ascii="Times New Roman" w:hAnsi="Times New Roman" w:cs="Times New Roman"/>
          <w:i/>
          <w:sz w:val="24"/>
          <w:szCs w:val="24"/>
          <w:lang w:val="ru-RU"/>
        </w:rPr>
        <w:t>Позоришту од хартије</w:t>
      </w:r>
      <w:r w:rsidR="004961D1" w:rsidRPr="009D3D31">
        <w:rPr>
          <w:rFonts w:ascii="Times New Roman" w:hAnsi="Times New Roman" w:cs="Times New Roman"/>
          <w:sz w:val="24"/>
          <w:szCs w:val="24"/>
          <w:lang w:val="ru-RU"/>
        </w:rPr>
        <w:t>“.</w:t>
      </w:r>
      <w:r w:rsidR="00E231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Након минуциозне анализе 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читалаца-ликова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 xml:space="preserve"> као фигуре читања  Павићевих романа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, ауторка посвећује пажњу њиховом реторичком аспекту у Павићевој позној прози која се сагледава из сложене, интердисциплинарне перспективе односа између аутора, књижевног лика и читаоца.</w:t>
      </w:r>
      <w:r w:rsidR="00D235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31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Узимајући у обзир шири контекст Павићевог стваралаштва (и његове 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научне</w:t>
      </w:r>
      <w:r w:rsidR="00AF0A45">
        <w:rPr>
          <w:rFonts w:ascii="Times New Roman" w:hAnsi="Times New Roman" w:cs="Times New Roman"/>
          <w:sz w:val="24"/>
          <w:szCs w:val="24"/>
          <w:lang w:val="ru-RU"/>
        </w:rPr>
        <w:t>, есејистичке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 xml:space="preserve"> и књижевноуметничке текстове), Мирјана Бојанић Ћирковић износи закључак о </w:t>
      </w:r>
      <w:r w:rsidR="00E231F6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двострукој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 xml:space="preserve"> кодираност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231F6" w:rsidRPr="009D3D31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 xml:space="preserve"> манифестованој у фигурама </w:t>
      </w:r>
      <w:r w:rsidR="00E231F6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повлашћеног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 xml:space="preserve"> читалац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 xml:space="preserve"> (појмовно разнолико одређиван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ог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>, од хазарског, до упућеног) и корисник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CB1B0C" w:rsidRPr="009D3D31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E231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231F6" w:rsidRPr="00F947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Павићеви теоријски радови сагледани су примарно из перспективе експлицитне поетике и доминантне опозиције између читања и коришћења, а  у релацији и интеракцији са теоријама читања Умберта Ека, Итала Калвина, те са Бартовим, Калеровим и Бајаровим теоријским поставкама са којима је Павић успостављао полемички дијалог. </w:t>
      </w:r>
      <w:r w:rsidR="00D235CA">
        <w:rPr>
          <w:rFonts w:ascii="Times New Roman" w:hAnsi="Times New Roman" w:cs="Times New Roman"/>
          <w:sz w:val="24"/>
          <w:szCs w:val="24"/>
          <w:lang w:val="ru-RU"/>
        </w:rPr>
        <w:t>О ширини аналитичко-синтетичког приступа Павићевом делу, као и о ширини интерпретативног захвата</w:t>
      </w:r>
      <w:r w:rsidR="00CB1B0C">
        <w:rPr>
          <w:rFonts w:ascii="Times New Roman" w:hAnsi="Times New Roman" w:cs="Times New Roman"/>
          <w:sz w:val="24"/>
          <w:szCs w:val="24"/>
          <w:lang w:val="ru-RU"/>
        </w:rPr>
        <w:t xml:space="preserve"> ауторке</w:t>
      </w:r>
      <w:r w:rsidR="00D235CA">
        <w:rPr>
          <w:rFonts w:ascii="Times New Roman" w:hAnsi="Times New Roman" w:cs="Times New Roman"/>
          <w:sz w:val="24"/>
          <w:szCs w:val="24"/>
          <w:lang w:val="ru-RU"/>
        </w:rPr>
        <w:t xml:space="preserve">, говори </w:t>
      </w:r>
      <w:r w:rsidR="00D235C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Прилог који садржи </w:t>
      </w:r>
      <w:r w:rsidR="00D235CA" w:rsidRPr="00A8237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попис </w:t>
      </w:r>
      <w:r w:rsidR="00D235CA" w:rsidRPr="00A82373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маски читалаца</w:t>
      </w:r>
      <w:r w:rsidR="00D235CA" w:rsidRPr="00A823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романима Милорада Павића</w:t>
      </w:r>
      <w:r w:rsidR="00D235C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(укупно 145 наведених одредница</w:t>
      </w:r>
      <w:r w:rsidR="00AF0A4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овог јединственог појмовника</w:t>
      </w:r>
      <w:r w:rsidR="00D235C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). </w:t>
      </w:r>
    </w:p>
    <w:p w14:paraId="66925621" w14:textId="77777777" w:rsidR="00AF0A45" w:rsidRDefault="00D235CA" w:rsidP="00E730F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С обзиром на истраживачку тему монографије, индекс појмова и литература који се налазе у засебним одељцима на њеном крају, нису само афирмативни гест стандарда научних публикација. Они ће значајно помоћи оним (стварним и, верујемо, бројним) читаоцима да се лакше крећу кроз књижевнонаучну терминологију и методолошке путоказе.  Иако произашао из садржинског опсега рукописа, речник појмова задобија и самосталну вредност драгоцене </w:t>
      </w:r>
      <w:r w:rsidR="00CB1B0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лексикографске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r w:rsidR="00CB1B0C">
        <w:rPr>
          <w:rFonts w:ascii="Times New Roman" w:eastAsia="Calibri" w:hAnsi="Times New Roman" w:cs="Times New Roman"/>
          <w:sz w:val="24"/>
          <w:szCs w:val="24"/>
          <w:lang w:val="ru-RU"/>
        </w:rPr>
        <w:t>интезе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14:paraId="16FF19DD" w14:textId="77777777" w:rsidR="00CB1B0C" w:rsidRDefault="00EA5172" w:rsidP="00E730F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3D31">
        <w:rPr>
          <w:rFonts w:ascii="Times New Roman" w:hAnsi="Times New Roman" w:cs="Times New Roman"/>
          <w:sz w:val="24"/>
          <w:szCs w:val="24"/>
          <w:lang w:val="ru-RU"/>
        </w:rPr>
        <w:t>Базирана на рукопису одбрањене  докторске дисертације (</w:t>
      </w:r>
      <w:r w:rsidR="000B5B2B" w:rsidRPr="009D3D31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9D3D31">
        <w:rPr>
          <w:rFonts w:ascii="Times New Roman" w:hAnsi="Times New Roman" w:cs="Times New Roman"/>
          <w:sz w:val="24"/>
          <w:szCs w:val="24"/>
          <w:lang w:val="ru-RU"/>
        </w:rPr>
        <w:t>Тип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>ологија читалаца у романима Милорада Павића из угла савремених теорија читања</w:t>
      </w:r>
      <w:r w:rsidR="000B5B2B" w:rsidRPr="009D3D31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Pr="009D3D31">
        <w:rPr>
          <w:rFonts w:ascii="Times New Roman" w:hAnsi="Times New Roman" w:cs="Times New Roman"/>
          <w:sz w:val="24"/>
          <w:szCs w:val="24"/>
          <w:lang w:val="ru-RU"/>
        </w:rPr>
        <w:t>), монографија доц. др М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ирјане </w:t>
      </w:r>
      <w:r w:rsidRPr="009D3D31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ојанић </w:t>
      </w:r>
      <w:r w:rsidRPr="009D3D31">
        <w:rPr>
          <w:rFonts w:ascii="Times New Roman" w:hAnsi="Times New Roman" w:cs="Times New Roman"/>
          <w:sz w:val="24"/>
          <w:szCs w:val="24"/>
          <w:lang w:val="ru-RU"/>
        </w:rPr>
        <w:t>Ћ</w:t>
      </w:r>
      <w:r w:rsidR="00AF0A45" w:rsidRPr="009D3D31">
        <w:rPr>
          <w:rFonts w:ascii="Times New Roman" w:hAnsi="Times New Roman" w:cs="Times New Roman"/>
          <w:sz w:val="24"/>
          <w:szCs w:val="24"/>
          <w:lang w:val="ru-RU"/>
        </w:rPr>
        <w:t>ирковић</w:t>
      </w:r>
      <w:r w:rsidR="000B5B2B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прва је обимнија студија која је у српској науци о књижевности посвећена типолошком истраживању феномена читаоца и читања у контексту ауторске поетике једног писца. На њен значај указује обим и релевантност истраживачке грађе, посебно у домену дијахронијске поетике рецепције, као и исцрпно критичко читање теоријске мисли 20. и 21. века, где је концепт читања и рецептивног одговора један од исходишта. Као посебан научни допринос издвајамо нове увиде у стваралачку поетику једног од најчитанијих, најпревођенијих,  али, у исто време, и најконтроверзнијих савремених српских писаца, Милорада Павића.  Вишеструке синтезе рецептивних одговора, проистекле из различитих методолошких приступа Павићевом делу, представљене и у форми појмовника, указују на високе интерпретативне домете монографије, као и на поузданост истраживачких и научних компетенција ауторке. Обиман избор секундарне литературе додатно сведочи о високо постављеним критеријумима истраживања, о научној актуелности и релевантности предочених истраживачких резултата. </w:t>
      </w:r>
      <w:r w:rsidR="000B5B2B">
        <w:rPr>
          <w:rFonts w:ascii="Times New Roman" w:hAnsi="Times New Roman" w:cs="Times New Roman"/>
          <w:sz w:val="24"/>
          <w:szCs w:val="24"/>
          <w:lang w:val="ru-RU"/>
        </w:rPr>
        <w:t>Квалитет научног</w:t>
      </w:r>
      <w:r w:rsidR="000B5B2B" w:rsidRPr="00935DE8">
        <w:rPr>
          <w:rFonts w:ascii="Times New Roman" w:hAnsi="Times New Roman" w:cs="Times New Roman"/>
          <w:sz w:val="24"/>
          <w:szCs w:val="24"/>
          <w:lang w:val="ru-RU"/>
        </w:rPr>
        <w:t xml:space="preserve"> приступ</w:t>
      </w:r>
      <w:r w:rsidR="000B5B2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0B5B2B" w:rsidRPr="00935DE8">
        <w:rPr>
          <w:rFonts w:ascii="Times New Roman" w:hAnsi="Times New Roman" w:cs="Times New Roman"/>
          <w:sz w:val="24"/>
          <w:szCs w:val="24"/>
          <w:lang w:val="ru-RU"/>
        </w:rPr>
        <w:t xml:space="preserve"> потврђен је у компаративном контексту унутар кога је ауторка укрстила различите параметре (књижевнотеоријска традиција, историја читања Павићевог дела, имплицитна и експлицитна ауторска поетика, савремени методолошки приступи), како би их критички реинтепретирала и дошла до нових увида и синтеза.</w:t>
      </w:r>
      <w:r w:rsidR="000B5B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3900003" w14:textId="77777777" w:rsidR="000B5B2B" w:rsidRPr="009D3D31" w:rsidRDefault="000B5B2B" w:rsidP="00E730F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 разлику од истраживања у области историје </w:t>
      </w:r>
      <w:r w:rsidR="00F647F6">
        <w:rPr>
          <w:rFonts w:ascii="Times New Roman" w:hAnsi="Times New Roman" w:cs="Times New Roman"/>
          <w:sz w:val="24"/>
          <w:szCs w:val="24"/>
          <w:lang w:val="ru-RU"/>
        </w:rPr>
        <w:t>читања, која у српској науци о књижевности има дугу традицију,  теоријска поетика читаоца и читања предмет је тек</w:t>
      </w:r>
      <w:r w:rsidR="006575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малобројних публикација (издвајамо књиге Јована Попова, Горане Раичевић и Радована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Вучковића)</w:t>
      </w:r>
      <w:r w:rsidR="00F647F6">
        <w:rPr>
          <w:rFonts w:ascii="Times New Roman" w:hAnsi="Times New Roman" w:cs="Times New Roman"/>
          <w:sz w:val="24"/>
          <w:szCs w:val="24"/>
          <w:lang w:val="ru-RU"/>
        </w:rPr>
        <w:t xml:space="preserve">. Управо стога монографију </w:t>
      </w:r>
      <w:r w:rsidR="00F647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доц. др Мирјане Бојанић Ћирковић </w:t>
      </w:r>
      <w:r w:rsidR="00713D36" w:rsidRPr="009D3D3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ЧИТАЛАЦ У НАУЦИ О КЊИЖЕВНОСТИ - од антике до савремених теорија читања  </w:t>
      </w:r>
      <w:r w:rsidR="00F647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сматрамо хвале вредним научним делом </w:t>
      </w:r>
      <w:r w:rsidR="0065756A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и препоручујемо за објављивање како би постала доступна </w:t>
      </w:r>
      <w:r w:rsidR="00F647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широј стручној и академској јавности, </w:t>
      </w:r>
      <w:r w:rsidR="0065756A" w:rsidRPr="009D3D31">
        <w:rPr>
          <w:rFonts w:ascii="Times New Roman" w:hAnsi="Times New Roman" w:cs="Times New Roman"/>
          <w:sz w:val="24"/>
          <w:szCs w:val="24"/>
          <w:lang w:val="ru-RU"/>
        </w:rPr>
        <w:t>али</w:t>
      </w:r>
      <w:r w:rsidR="00F647F6" w:rsidRPr="009D3D31">
        <w:rPr>
          <w:rFonts w:ascii="Times New Roman" w:hAnsi="Times New Roman" w:cs="Times New Roman"/>
          <w:sz w:val="24"/>
          <w:szCs w:val="24"/>
          <w:lang w:val="ru-RU"/>
        </w:rPr>
        <w:t xml:space="preserve"> и свим читаоцима заљубљеницима у дело Милорада Павића</w:t>
      </w:r>
      <w:r w:rsidR="0065756A" w:rsidRPr="009D3D3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5D4CEE" w14:textId="77777777" w:rsidR="004909C1" w:rsidRPr="009D3D31" w:rsidRDefault="004909C1" w:rsidP="004909C1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D3D31">
        <w:rPr>
          <w:rFonts w:ascii="Times New Roman" w:hAnsi="Times New Roman" w:cs="Times New Roman"/>
          <w:sz w:val="24"/>
          <w:szCs w:val="24"/>
          <w:lang w:val="ru-RU"/>
        </w:rPr>
        <w:t>У Нишу, 22. 09. 2020.</w:t>
      </w:r>
    </w:p>
    <w:p w14:paraId="545D1822" w14:textId="77777777" w:rsidR="004909C1" w:rsidRPr="009D3D31" w:rsidRDefault="00A26FF0" w:rsidP="004909C1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A263FAE" wp14:editId="0865D66C">
            <wp:simplePos x="0" y="0"/>
            <wp:positionH relativeFrom="column">
              <wp:posOffset>4293870</wp:posOffset>
            </wp:positionH>
            <wp:positionV relativeFrom="paragraph">
              <wp:posOffset>19050</wp:posOffset>
            </wp:positionV>
            <wp:extent cx="1878965" cy="320675"/>
            <wp:effectExtent l="19050" t="0" r="6985" b="0"/>
            <wp:wrapSquare wrapText="bothSides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88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93" t="26227" r="1962" b="35060"/>
                    <a:stretch/>
                  </pic:blipFill>
                  <pic:spPr bwMode="auto">
                    <a:xfrm>
                      <a:off x="0" y="0"/>
                      <a:ext cx="1878965" cy="320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73A9BE" w14:textId="77777777" w:rsidR="004909C1" w:rsidRPr="009D3D31" w:rsidRDefault="004909C1" w:rsidP="004909C1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D3D31">
        <w:rPr>
          <w:rFonts w:ascii="Times New Roman" w:hAnsi="Times New Roman" w:cs="Times New Roman"/>
          <w:sz w:val="24"/>
          <w:szCs w:val="24"/>
          <w:lang w:val="ru-RU"/>
        </w:rPr>
        <w:t>Проф. др Снежана Милосављевић М</w:t>
      </w:r>
      <w:r w:rsidR="00200A92" w:rsidRPr="009D3D3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D3D31">
        <w:rPr>
          <w:rFonts w:ascii="Times New Roman" w:hAnsi="Times New Roman" w:cs="Times New Roman"/>
          <w:sz w:val="24"/>
          <w:szCs w:val="24"/>
          <w:lang w:val="ru-RU"/>
        </w:rPr>
        <w:t>лић</w:t>
      </w:r>
    </w:p>
    <w:p w14:paraId="7A43AC3F" w14:textId="77777777" w:rsidR="004909C1" w:rsidRPr="009D3D31" w:rsidRDefault="004909C1" w:rsidP="004909C1">
      <w:pPr>
        <w:spacing w:line="360" w:lineRule="auto"/>
        <w:ind w:firstLine="720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14:paraId="1133DF01" w14:textId="77777777" w:rsidR="00EA5172" w:rsidRPr="00AF0A45" w:rsidRDefault="00EA5172" w:rsidP="00E730F2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DFEF56B" w14:textId="77777777" w:rsidR="000B5B2B" w:rsidRPr="009D3D31" w:rsidRDefault="000B5B2B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19CB5D" w14:textId="77777777" w:rsidR="00C63633" w:rsidRPr="009D3D31" w:rsidRDefault="00C63633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9B58D2" w14:textId="77777777" w:rsidR="00AF0A45" w:rsidRPr="00AF0A45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AB464F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B50C41" w14:textId="77777777" w:rsidR="00935DE8" w:rsidRPr="009D3D31" w:rsidRDefault="00935DE8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A4055C" w14:textId="77777777" w:rsidR="00935DE8" w:rsidRPr="009D3D31" w:rsidRDefault="00935DE8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6E7BE7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9432E6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715D32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11377C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8A4E3E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E84ADC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8CA573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B40A38" w14:textId="77777777" w:rsidR="00AF0A45" w:rsidRPr="009D3D31" w:rsidRDefault="00AF0A45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F8A6DD" w14:textId="77777777" w:rsidR="00531FC0" w:rsidRPr="009D3D31" w:rsidRDefault="00531FC0" w:rsidP="00E730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31FC0" w:rsidRPr="009D3D31" w:rsidSect="00C12F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923D7" w14:textId="77777777" w:rsidR="00BC0689" w:rsidRDefault="00BC0689" w:rsidP="00BA0132">
      <w:pPr>
        <w:spacing w:after="0" w:line="240" w:lineRule="auto"/>
      </w:pPr>
      <w:r>
        <w:separator/>
      </w:r>
    </w:p>
  </w:endnote>
  <w:endnote w:type="continuationSeparator" w:id="0">
    <w:p w14:paraId="2D0CF086" w14:textId="77777777" w:rsidR="00BC0689" w:rsidRDefault="00BC0689" w:rsidP="00BA0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68353"/>
      <w:docPartObj>
        <w:docPartGallery w:val="Page Numbers (Bottom of Page)"/>
        <w:docPartUnique/>
      </w:docPartObj>
    </w:sdtPr>
    <w:sdtEndPr/>
    <w:sdtContent>
      <w:p w14:paraId="02A68770" w14:textId="77777777" w:rsidR="00AF0A45" w:rsidRDefault="00BC0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D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A684B1" w14:textId="77777777" w:rsidR="00AF0A45" w:rsidRDefault="00AF0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97C79" w14:textId="77777777" w:rsidR="00BC0689" w:rsidRDefault="00BC0689" w:rsidP="00BA0132">
      <w:pPr>
        <w:spacing w:after="0" w:line="240" w:lineRule="auto"/>
      </w:pPr>
      <w:r>
        <w:separator/>
      </w:r>
    </w:p>
  </w:footnote>
  <w:footnote w:type="continuationSeparator" w:id="0">
    <w:p w14:paraId="37C45993" w14:textId="77777777" w:rsidR="00BC0689" w:rsidRDefault="00BC0689" w:rsidP="00BA01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C0"/>
    <w:rsid w:val="000104A6"/>
    <w:rsid w:val="00016039"/>
    <w:rsid w:val="00056D95"/>
    <w:rsid w:val="000B5B2B"/>
    <w:rsid w:val="0012061D"/>
    <w:rsid w:val="0015262C"/>
    <w:rsid w:val="0019581F"/>
    <w:rsid w:val="001F7022"/>
    <w:rsid w:val="00200A92"/>
    <w:rsid w:val="00215369"/>
    <w:rsid w:val="002E0FDB"/>
    <w:rsid w:val="003E6A8A"/>
    <w:rsid w:val="004909C1"/>
    <w:rsid w:val="004961D1"/>
    <w:rsid w:val="004D038B"/>
    <w:rsid w:val="004E0EE5"/>
    <w:rsid w:val="00531FC0"/>
    <w:rsid w:val="005F592E"/>
    <w:rsid w:val="0065756A"/>
    <w:rsid w:val="00685C1F"/>
    <w:rsid w:val="006A6F16"/>
    <w:rsid w:val="006D4243"/>
    <w:rsid w:val="00713D36"/>
    <w:rsid w:val="00722071"/>
    <w:rsid w:val="00790F74"/>
    <w:rsid w:val="007A1CDB"/>
    <w:rsid w:val="007F640E"/>
    <w:rsid w:val="00816394"/>
    <w:rsid w:val="00826176"/>
    <w:rsid w:val="00875EE9"/>
    <w:rsid w:val="008C0A35"/>
    <w:rsid w:val="00924B64"/>
    <w:rsid w:val="00935DE8"/>
    <w:rsid w:val="009A139B"/>
    <w:rsid w:val="009C6B81"/>
    <w:rsid w:val="009D3D31"/>
    <w:rsid w:val="00A26FF0"/>
    <w:rsid w:val="00AB534E"/>
    <w:rsid w:val="00AF0A45"/>
    <w:rsid w:val="00BA0132"/>
    <w:rsid w:val="00BC0689"/>
    <w:rsid w:val="00C005D2"/>
    <w:rsid w:val="00C12F4A"/>
    <w:rsid w:val="00C62047"/>
    <w:rsid w:val="00C63633"/>
    <w:rsid w:val="00C662E7"/>
    <w:rsid w:val="00CB1B0C"/>
    <w:rsid w:val="00D235CA"/>
    <w:rsid w:val="00D44D6F"/>
    <w:rsid w:val="00DE76E5"/>
    <w:rsid w:val="00E231F6"/>
    <w:rsid w:val="00E42BDA"/>
    <w:rsid w:val="00E730F2"/>
    <w:rsid w:val="00EA5172"/>
    <w:rsid w:val="00F12EC9"/>
    <w:rsid w:val="00F34EA7"/>
    <w:rsid w:val="00F57EE6"/>
    <w:rsid w:val="00F647F6"/>
    <w:rsid w:val="00F9474D"/>
    <w:rsid w:val="00FA3D1F"/>
    <w:rsid w:val="00FF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C73F"/>
  <w15:docId w15:val="{AD1BB074-1D8E-44B1-9268-3868F55B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3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A0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0132"/>
  </w:style>
  <w:style w:type="paragraph" w:styleId="Footer">
    <w:name w:val="footer"/>
    <w:basedOn w:val="Normal"/>
    <w:link w:val="FooterChar"/>
    <w:uiPriority w:val="99"/>
    <w:unhideWhenUsed/>
    <w:rsid w:val="00BA0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132"/>
  </w:style>
  <w:style w:type="paragraph" w:styleId="FootnoteText">
    <w:name w:val="footnote text"/>
    <w:basedOn w:val="Normal"/>
    <w:link w:val="FootnoteTextChar"/>
    <w:uiPriority w:val="99"/>
    <w:unhideWhenUsed/>
    <w:rsid w:val="00685C1F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85C1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5C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NEZY</dc:creator>
  <cp:lastModifiedBy>Korisnik</cp:lastModifiedBy>
  <cp:revision>2</cp:revision>
  <dcterms:created xsi:type="dcterms:W3CDTF">2020-09-23T09:34:00Z</dcterms:created>
  <dcterms:modified xsi:type="dcterms:W3CDTF">2020-09-23T09:34:00Z</dcterms:modified>
</cp:coreProperties>
</file>