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533F7" w14:textId="41A5343D" w:rsidR="002B4A40" w:rsidRDefault="002B4A40" w:rsidP="00F703D8">
      <w:pPr>
        <w:jc w:val="both"/>
        <w:rPr>
          <w:lang w:val="sr-Cyrl-RS"/>
        </w:rPr>
      </w:pPr>
      <w:r>
        <w:rPr>
          <w:lang w:val="sr-Cyrl-RS"/>
        </w:rPr>
        <w:t>Универзитет у Нишу</w:t>
      </w:r>
      <w:r w:rsidR="00C267BC">
        <w:rPr>
          <w:lang w:val="sr-Cyrl-RS"/>
        </w:rPr>
        <w:t>, Филозофски факултет</w:t>
      </w:r>
    </w:p>
    <w:p w14:paraId="79D1EB96" w14:textId="67880D25" w:rsidR="00C267BC" w:rsidRDefault="00C267BC" w:rsidP="00F703D8">
      <w:pPr>
        <w:jc w:val="both"/>
        <w:rPr>
          <w:lang w:val="sr-Cyrl-RS"/>
        </w:rPr>
      </w:pPr>
      <w:r>
        <w:rPr>
          <w:lang w:val="sr-Cyrl-RS"/>
        </w:rPr>
        <w:t>Научно-наставно веће</w:t>
      </w:r>
      <w:r w:rsidR="00DC029A">
        <w:rPr>
          <w:lang w:val="sr-Cyrl-RS"/>
        </w:rPr>
        <w:t xml:space="preserve"> </w:t>
      </w:r>
    </w:p>
    <w:p w14:paraId="696D265F" w14:textId="2710AB21" w:rsidR="00E12504" w:rsidRDefault="00E12504" w:rsidP="00F703D8">
      <w:pPr>
        <w:jc w:val="both"/>
        <w:rPr>
          <w:lang w:val="sr-Cyrl-RS"/>
        </w:rPr>
      </w:pPr>
      <w:r>
        <w:rPr>
          <w:lang w:val="sr-Cyrl-RS"/>
        </w:rPr>
        <w:t>Департман за србистику</w:t>
      </w:r>
    </w:p>
    <w:p w14:paraId="306C0FF0" w14:textId="77777777" w:rsidR="002B4A40" w:rsidRDefault="002B4A40" w:rsidP="00F703D8">
      <w:pPr>
        <w:jc w:val="both"/>
        <w:rPr>
          <w:lang w:val="sr-Cyrl-RS"/>
        </w:rPr>
      </w:pPr>
    </w:p>
    <w:p w14:paraId="795D9F4F" w14:textId="4A1A5CDB" w:rsidR="00B65B9E" w:rsidRPr="002B4A40" w:rsidRDefault="00B65B9E" w:rsidP="00B65B9E">
      <w:pPr>
        <w:jc w:val="center"/>
        <w:rPr>
          <w:b/>
          <w:bCs/>
          <w:lang w:val="sr-Cyrl-RS"/>
        </w:rPr>
      </w:pPr>
      <w:r w:rsidRPr="002B4A40">
        <w:rPr>
          <w:b/>
          <w:bCs/>
          <w:lang w:val="sr-Cyrl-RS"/>
        </w:rPr>
        <w:t>РЕЦЕНЗИЈА</w:t>
      </w:r>
    </w:p>
    <w:p w14:paraId="706923E8" w14:textId="77777777" w:rsidR="00B65B9E" w:rsidRDefault="00B65B9E" w:rsidP="00B65B9E">
      <w:pPr>
        <w:jc w:val="center"/>
        <w:rPr>
          <w:lang w:val="sr-Cyrl-RS"/>
        </w:rPr>
      </w:pPr>
    </w:p>
    <w:p w14:paraId="70A96792" w14:textId="0C938022" w:rsidR="0094480F" w:rsidRDefault="00F34CF9" w:rsidP="00B65B9E">
      <w:pPr>
        <w:jc w:val="center"/>
        <w:rPr>
          <w:i/>
          <w:lang w:val="sr-Cyrl-RS"/>
        </w:rPr>
      </w:pPr>
      <w:bookmarkStart w:id="0" w:name="_Hlk50455590"/>
      <w:r>
        <w:rPr>
          <w:lang w:val="sr-Cyrl-RS"/>
        </w:rPr>
        <w:t xml:space="preserve">Александра Лончар, Раичевић, </w:t>
      </w:r>
      <w:r w:rsidRPr="00F34CF9">
        <w:rPr>
          <w:i/>
          <w:lang w:val="sr-Cyrl-RS"/>
        </w:rPr>
        <w:t>Акустичка анализа прозодије речи у српском језику</w:t>
      </w:r>
    </w:p>
    <w:bookmarkEnd w:id="0"/>
    <w:p w14:paraId="11A74DC7" w14:textId="77777777" w:rsidR="00B65B9E" w:rsidRDefault="00B65B9E" w:rsidP="00B65B9E">
      <w:pPr>
        <w:jc w:val="center"/>
        <w:rPr>
          <w:i/>
          <w:lang w:val="sr-Cyrl-RS"/>
        </w:rPr>
      </w:pPr>
    </w:p>
    <w:p w14:paraId="2DF73B62" w14:textId="56FCDD16" w:rsidR="00F34CF9" w:rsidRPr="00F703D8" w:rsidRDefault="00F34CF9" w:rsidP="00F703D8">
      <w:pPr>
        <w:ind w:firstLine="720"/>
        <w:jc w:val="both"/>
        <w:rPr>
          <w:i/>
          <w:lang w:val="sr-Cyrl-RS"/>
        </w:rPr>
      </w:pPr>
      <w:r>
        <w:rPr>
          <w:lang w:val="sr-Cyrl-RS"/>
        </w:rPr>
        <w:t xml:space="preserve">Монографија Александре Лончар Раичевић </w:t>
      </w:r>
      <w:r w:rsidRPr="00F34CF9">
        <w:rPr>
          <w:i/>
          <w:lang w:val="sr-Cyrl-RS"/>
        </w:rPr>
        <w:t>Акустичка анализа прозодије речи у српском језику</w:t>
      </w:r>
      <w:r>
        <w:rPr>
          <w:i/>
          <w:lang w:val="sr-Cyrl-RS"/>
        </w:rPr>
        <w:t xml:space="preserve"> </w:t>
      </w:r>
      <w:r>
        <w:rPr>
          <w:lang w:val="sr-Cyrl-RS"/>
        </w:rPr>
        <w:t xml:space="preserve">приказује резултате емпиријске студије </w:t>
      </w:r>
      <w:r w:rsidR="00F703D8">
        <w:rPr>
          <w:lang w:val="sr-Cyrl-RS"/>
        </w:rPr>
        <w:t xml:space="preserve">која је базирана на </w:t>
      </w:r>
      <w:r>
        <w:rPr>
          <w:lang w:val="sr-Cyrl-RS"/>
        </w:rPr>
        <w:t>новоштокавск</w:t>
      </w:r>
      <w:r w:rsidR="00F703D8">
        <w:rPr>
          <w:lang w:val="sr-Cyrl-RS"/>
        </w:rPr>
        <w:t>ој</w:t>
      </w:r>
      <w:r>
        <w:rPr>
          <w:lang w:val="sr-Cyrl-RS"/>
        </w:rPr>
        <w:t xml:space="preserve"> акцентуациј</w:t>
      </w:r>
      <w:r w:rsidR="00F703D8">
        <w:rPr>
          <w:lang w:val="sr-Cyrl-RS"/>
        </w:rPr>
        <w:t>и</w:t>
      </w:r>
      <w:r>
        <w:rPr>
          <w:lang w:val="sr-Cyrl-RS"/>
        </w:rPr>
        <w:t>.</w:t>
      </w:r>
      <w:r w:rsidR="00F703D8">
        <w:rPr>
          <w:lang w:val="sr-Cyrl-RS"/>
        </w:rPr>
        <w:t xml:space="preserve"> </w:t>
      </w:r>
      <w:r>
        <w:rPr>
          <w:lang w:val="sr-Cyrl-RS"/>
        </w:rPr>
        <w:t>Књига је под</w:t>
      </w:r>
      <w:r w:rsidR="00F703D8">
        <w:rPr>
          <w:lang w:val="sr-Cyrl-RS"/>
        </w:rPr>
        <w:t>е</w:t>
      </w:r>
      <w:r>
        <w:rPr>
          <w:lang w:val="sr-Cyrl-RS"/>
        </w:rPr>
        <w:t xml:space="preserve">љена </w:t>
      </w:r>
      <w:r w:rsidR="00F703D8">
        <w:rPr>
          <w:lang w:val="sr-Cyrl-RS"/>
        </w:rPr>
        <w:t>у</w:t>
      </w:r>
      <w:r>
        <w:rPr>
          <w:lang w:val="sr-Cyrl-RS"/>
        </w:rPr>
        <w:t xml:space="preserve"> 16 </w:t>
      </w:r>
      <w:r w:rsidR="00F703D8">
        <w:rPr>
          <w:lang w:val="sr-Cyrl-RS"/>
        </w:rPr>
        <w:t>поглавља (</w:t>
      </w:r>
      <w:r w:rsidR="00F703D8" w:rsidRPr="00B41B20">
        <w:rPr>
          <w:i/>
          <w:lang w:val="sr-Cyrl-RS"/>
        </w:rPr>
        <w:t>Увод, Методологија, Најстарији описи српског акценатског система, Фонетска природа акцената, Прозодијски систем стандардног српског језика, Акценатске особине говора Златибора, Акустичке особине прозодије речи, Квантитет</w:t>
      </w:r>
      <w:r w:rsidR="00F703D8">
        <w:rPr>
          <w:lang w:val="sr-Cyrl-RS"/>
        </w:rPr>
        <w:t xml:space="preserve"> </w:t>
      </w:r>
      <w:r w:rsidR="00F703D8" w:rsidRPr="003310BD">
        <w:rPr>
          <w:i/>
          <w:lang w:val="sr-Cyrl-RS"/>
        </w:rPr>
        <w:t>(1. група), Фреквенција основног тона (1. група), Интензитет (1. група), Квантитет (2. група), Фреквенција основног тона (2. група), Интензитет (2. група), Неакцентоване дужине, Дискусија и закључак, Социофонетски аспект проучавања говора</w:t>
      </w:r>
      <w:r w:rsidR="00F703D8">
        <w:rPr>
          <w:lang w:val="sr-Cyrl-RS"/>
        </w:rPr>
        <w:t>)</w:t>
      </w:r>
      <w:r>
        <w:rPr>
          <w:lang w:val="sr-Cyrl-RS"/>
        </w:rPr>
        <w:t xml:space="preserve">, након чега је </w:t>
      </w:r>
      <w:r w:rsidR="00F703D8">
        <w:rPr>
          <w:lang w:val="sr-Cyrl-RS"/>
        </w:rPr>
        <w:t>пр</w:t>
      </w:r>
      <w:r w:rsidR="00C438A6">
        <w:rPr>
          <w:lang w:val="sr-Cyrl-RS"/>
        </w:rPr>
        <w:t>е</w:t>
      </w:r>
      <w:r w:rsidR="00F703D8">
        <w:rPr>
          <w:lang w:val="sr-Cyrl-RS"/>
        </w:rPr>
        <w:t xml:space="preserve">дстављен </w:t>
      </w:r>
      <w:r w:rsidR="00F703D8" w:rsidRPr="00F703D8">
        <w:rPr>
          <w:i/>
          <w:lang w:val="sr-Cyrl-RS"/>
        </w:rPr>
        <w:t>Корпус за анализу</w:t>
      </w:r>
      <w:r w:rsidR="00F703D8">
        <w:rPr>
          <w:lang w:val="sr-Cyrl-RS"/>
        </w:rPr>
        <w:t>, а затим и</w:t>
      </w:r>
      <w:r>
        <w:rPr>
          <w:lang w:val="sr-Cyrl-RS"/>
        </w:rPr>
        <w:t xml:space="preserve"> опсежан списак коришћене литературе. Свако од поглавља </w:t>
      </w:r>
      <w:r w:rsidR="00F703D8">
        <w:rPr>
          <w:lang w:val="sr-Cyrl-RS"/>
        </w:rPr>
        <w:t xml:space="preserve">састоји се од ужих </w:t>
      </w:r>
      <w:r>
        <w:rPr>
          <w:lang w:val="sr-Cyrl-RS"/>
        </w:rPr>
        <w:t>тематск</w:t>
      </w:r>
      <w:r w:rsidR="00F703D8">
        <w:rPr>
          <w:lang w:val="sr-Cyrl-RS"/>
        </w:rPr>
        <w:t>их</w:t>
      </w:r>
      <w:r>
        <w:rPr>
          <w:lang w:val="sr-Cyrl-RS"/>
        </w:rPr>
        <w:t xml:space="preserve"> целин</w:t>
      </w:r>
      <w:r w:rsidR="00F703D8">
        <w:rPr>
          <w:lang w:val="sr-Cyrl-RS"/>
        </w:rPr>
        <w:t>а</w:t>
      </w:r>
      <w:r>
        <w:rPr>
          <w:lang w:val="sr-Cyrl-RS"/>
        </w:rPr>
        <w:t xml:space="preserve"> које су именоване посебним поднасловима.</w:t>
      </w:r>
    </w:p>
    <w:p w14:paraId="00ADF573" w14:textId="7CDAD60B" w:rsidR="00F34CF9" w:rsidRPr="00D2038E" w:rsidRDefault="00F34CF9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У </w:t>
      </w:r>
      <w:r w:rsidR="008B110B" w:rsidRPr="008B110B">
        <w:rPr>
          <w:i/>
          <w:lang w:val="sr-Cyrl-RS"/>
        </w:rPr>
        <w:t>У</w:t>
      </w:r>
      <w:r w:rsidRPr="008B110B">
        <w:rPr>
          <w:i/>
          <w:lang w:val="sr-Cyrl-RS"/>
        </w:rPr>
        <w:t>водном поглављу</w:t>
      </w:r>
      <w:r>
        <w:rPr>
          <w:lang w:val="sr-Cyrl-RS"/>
        </w:rPr>
        <w:t xml:space="preserve"> предочена је комплексност прозодијске проблематике у српском језику, формулисани су циљеви представљеног истраживања – опис прозодијских карактеристика акцената и утврђивање оних елемената који су релевантни за успостављање дистинкција силазност – узлазност, дужина – краткоћа. Аутор у уводу предочава да ће поред акустичке анализе прозодијског система српског језика</w:t>
      </w:r>
      <w:r w:rsidR="0000361B">
        <w:rPr>
          <w:lang w:val="sr-Latn-RS"/>
        </w:rPr>
        <w:t xml:space="preserve">, </w:t>
      </w:r>
      <w:r w:rsidR="0000361B">
        <w:rPr>
          <w:lang w:val="sr-Cyrl-RS"/>
        </w:rPr>
        <w:t>која представља централни део монографије,</w:t>
      </w:r>
      <w:r w:rsidR="008B110B">
        <w:rPr>
          <w:lang w:val="sr-Cyrl-RS"/>
        </w:rPr>
        <w:t xml:space="preserve"> резултати истраживања бити сагледани и са социофонетског аспекта говора.</w:t>
      </w:r>
      <w:r w:rsidR="00D2038E" w:rsidRPr="00D2038E">
        <w:t xml:space="preserve"> </w:t>
      </w:r>
      <w:r w:rsidR="00D2038E">
        <w:rPr>
          <w:lang w:val="sr-Cyrl-RS"/>
        </w:rPr>
        <w:t xml:space="preserve">Одмах се предочава да акценат “није </w:t>
      </w:r>
      <w:r w:rsidR="00D2038E">
        <w:t>само разликовна фонолошка црта, него је и паралингвистички знак, према коме се и вредносно одређујемо, позитивно или негативно, у зависности од вредноснога одређења заједнице која се служи тим знаком</w:t>
      </w:r>
      <w:r w:rsidR="00D2038E">
        <w:rPr>
          <w:lang w:val="sr-Cyrl-RS"/>
        </w:rPr>
        <w:t>“.</w:t>
      </w:r>
    </w:p>
    <w:p w14:paraId="2CADDDE6" w14:textId="256BFC80" w:rsidR="008B110B" w:rsidRDefault="008B110B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У другом поглављу </w:t>
      </w:r>
      <w:r w:rsidRPr="00F703D8">
        <w:rPr>
          <w:i/>
          <w:lang w:val="sr-Cyrl-RS"/>
        </w:rPr>
        <w:t xml:space="preserve">Методологија истраживања </w:t>
      </w:r>
      <w:r>
        <w:rPr>
          <w:lang w:val="sr-Cyrl-RS"/>
        </w:rPr>
        <w:t>дати су подаци о п</w:t>
      </w:r>
      <w:r w:rsidR="00F703D8">
        <w:rPr>
          <w:lang w:val="sr-Cyrl-RS"/>
        </w:rPr>
        <w:t>о</w:t>
      </w:r>
      <w:r>
        <w:rPr>
          <w:lang w:val="sr-Cyrl-RS"/>
        </w:rPr>
        <w:t>п</w:t>
      </w:r>
      <w:r w:rsidR="00F703D8">
        <w:rPr>
          <w:lang w:val="sr-Cyrl-RS"/>
        </w:rPr>
        <w:t>у</w:t>
      </w:r>
      <w:r>
        <w:rPr>
          <w:lang w:val="sr-Cyrl-RS"/>
        </w:rPr>
        <w:t xml:space="preserve">лацији на чијем је изговору спроведено истраживање, представљен је анализирани корпус као и методе и технике које су коришћене у раду. Само истраживање је првенствено засновано на методама експерименталне фонетике, а сви подаци анализирани су у програму за обраду говора </w:t>
      </w:r>
      <w:r>
        <w:rPr>
          <w:lang w:val="sr-Latn-RS"/>
        </w:rPr>
        <w:t>Praat.</w:t>
      </w:r>
      <w:r>
        <w:rPr>
          <w:lang w:val="sr-Cyrl-RS"/>
        </w:rPr>
        <w:t xml:space="preserve"> Анализа материјала обухватала је мерење фреквенције основног тона, интензитета и трајања. Фреквенција основног тона мерена је </w:t>
      </w:r>
      <w:r w:rsidR="00F703D8">
        <w:rPr>
          <w:lang w:val="sr-Cyrl-RS"/>
        </w:rPr>
        <w:t>у</w:t>
      </w:r>
      <w:r>
        <w:rPr>
          <w:lang w:val="sr-Cyrl-RS"/>
        </w:rPr>
        <w:t xml:space="preserve"> три тачке у оквиру наглашеног вокала, а ради бољег сагледавња тонских односа, све вредности које су добијене у херцима преведене су и у полу</w:t>
      </w:r>
      <w:r w:rsidR="00F703D8">
        <w:rPr>
          <w:lang w:val="sr-Cyrl-RS"/>
        </w:rPr>
        <w:t>степене</w:t>
      </w:r>
      <w:r>
        <w:rPr>
          <w:lang w:val="sr-Cyrl-RS"/>
        </w:rPr>
        <w:t>. Мерење квантитета и интензитета обухватало је трајање наглашеног и наредног вокала. Све вред</w:t>
      </w:r>
      <w:r w:rsidR="00CA2C53">
        <w:rPr>
          <w:lang w:val="sr-Cyrl-RS"/>
        </w:rPr>
        <w:t>н</w:t>
      </w:r>
      <w:r>
        <w:rPr>
          <w:lang w:val="sr-Cyrl-RS"/>
        </w:rPr>
        <w:t>ости</w:t>
      </w:r>
      <w:r w:rsidR="00CA2C53">
        <w:rPr>
          <w:lang w:val="sr-Cyrl-RS"/>
        </w:rPr>
        <w:t xml:space="preserve"> </w:t>
      </w:r>
      <w:r w:rsidR="00F703D8">
        <w:rPr>
          <w:lang w:val="sr-Cyrl-RS"/>
        </w:rPr>
        <w:t>обрађене</w:t>
      </w:r>
      <w:r w:rsidR="00CA2C53">
        <w:rPr>
          <w:lang w:val="sr-Cyrl-RS"/>
        </w:rPr>
        <w:t xml:space="preserve"> су</w:t>
      </w:r>
      <w:r w:rsidR="00F703D8">
        <w:rPr>
          <w:lang w:val="sr-Cyrl-RS"/>
        </w:rPr>
        <w:t xml:space="preserve"> релевантним статистичким анализама и табеларно су приказане у раду.</w:t>
      </w:r>
    </w:p>
    <w:p w14:paraId="25267EF9" w14:textId="5BCBCE6C" w:rsidR="00F703D8" w:rsidRPr="006576DC" w:rsidRDefault="00F703D8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У трећем </w:t>
      </w:r>
      <w:r w:rsidR="00CE01E4">
        <w:rPr>
          <w:lang w:val="sr-Cyrl-RS"/>
        </w:rPr>
        <w:t>(</w:t>
      </w:r>
      <w:r w:rsidR="00CE01E4" w:rsidRPr="00B41B20">
        <w:rPr>
          <w:i/>
          <w:lang w:val="sr-Cyrl-RS"/>
        </w:rPr>
        <w:t>Најстарији описи српског акценатског система</w:t>
      </w:r>
      <w:r w:rsidR="00CE01E4" w:rsidRPr="00CE01E4">
        <w:rPr>
          <w:lang w:val="sr-Cyrl-RS"/>
        </w:rPr>
        <w:t>)</w:t>
      </w:r>
      <w:r w:rsidR="00CE01E4">
        <w:rPr>
          <w:i/>
          <w:lang w:val="sr-Cyrl-RS"/>
        </w:rPr>
        <w:t xml:space="preserve"> </w:t>
      </w:r>
      <w:r>
        <w:rPr>
          <w:lang w:val="sr-Cyrl-RS"/>
        </w:rPr>
        <w:t xml:space="preserve">и четвртом поглављу </w:t>
      </w:r>
      <w:r w:rsidR="00CE01E4">
        <w:rPr>
          <w:lang w:val="sr-Cyrl-RS"/>
        </w:rPr>
        <w:t>(</w:t>
      </w:r>
      <w:r w:rsidR="00CE01E4" w:rsidRPr="00B41B20">
        <w:rPr>
          <w:i/>
          <w:lang w:val="sr-Cyrl-RS"/>
        </w:rPr>
        <w:t>Фонетска природа акцената</w:t>
      </w:r>
      <w:r w:rsidR="00CE01E4">
        <w:rPr>
          <w:lang w:val="sr-Cyrl-RS"/>
        </w:rPr>
        <w:t xml:space="preserve">) </w:t>
      </w:r>
      <w:r>
        <w:rPr>
          <w:lang w:val="sr-Cyrl-RS"/>
        </w:rPr>
        <w:t xml:space="preserve">хронолошки је представљен детаљан </w:t>
      </w:r>
      <w:r w:rsidR="00CE01E4">
        <w:rPr>
          <w:lang w:val="sr-Cyrl-RS"/>
        </w:rPr>
        <w:t>развој српског</w:t>
      </w:r>
      <w:r>
        <w:rPr>
          <w:lang w:val="sr-Cyrl-RS"/>
        </w:rPr>
        <w:t xml:space="preserve"> акценатског сист</w:t>
      </w:r>
      <w:r w:rsidR="00CE01E4">
        <w:rPr>
          <w:lang w:val="sr-Cyrl-RS"/>
        </w:rPr>
        <w:t>е</w:t>
      </w:r>
      <w:r>
        <w:rPr>
          <w:lang w:val="sr-Cyrl-RS"/>
        </w:rPr>
        <w:t>ма кроз историју и скренута је пажња на најважније фонетске описе српск</w:t>
      </w:r>
      <w:r w:rsidR="001B6443">
        <w:rPr>
          <w:lang w:val="sr-Cyrl-RS"/>
        </w:rPr>
        <w:t xml:space="preserve">е прозодије </w:t>
      </w:r>
      <w:r w:rsidR="00CE01E4">
        <w:rPr>
          <w:lang w:val="sr-Cyrl-RS"/>
        </w:rPr>
        <w:t>у нашој лингвистичкој литератури.</w:t>
      </w:r>
      <w:r w:rsidR="006576DC">
        <w:rPr>
          <w:lang w:val="sr-Cyrl-RS"/>
        </w:rPr>
        <w:t xml:space="preserve"> Истиче се да је „п</w:t>
      </w:r>
      <w:r w:rsidR="006576DC" w:rsidRPr="007C6F78">
        <w:t xml:space="preserve">рви детаљан опис акценатског </w:t>
      </w:r>
      <w:r w:rsidR="006576DC" w:rsidRPr="007C6F78">
        <w:lastRenderedPageBreak/>
        <w:t xml:space="preserve">система српског језика изложен је почетком XIX века у </w:t>
      </w:r>
      <w:r w:rsidR="006576DC" w:rsidRPr="007C6F78">
        <w:rPr>
          <w:i/>
        </w:rPr>
        <w:t>Опиту</w:t>
      </w:r>
      <w:r w:rsidR="006576DC" w:rsidRPr="007C6F78">
        <w:t xml:space="preserve"> Луке Милованова који је настао са намером да се опишу метричка правила и отпочне расправа о стиховима у српском песништву</w:t>
      </w:r>
      <w:r w:rsidR="006576DC">
        <w:rPr>
          <w:lang w:val="sr-Cyrl-RS"/>
        </w:rPr>
        <w:t>“</w:t>
      </w:r>
      <w:r w:rsidR="006576DC" w:rsidRPr="007C6F78">
        <w:t>.</w:t>
      </w:r>
      <w:r w:rsidR="006576DC" w:rsidRPr="006576DC">
        <w:t xml:space="preserve"> </w:t>
      </w:r>
      <w:r w:rsidR="006576DC" w:rsidRPr="007C6F78">
        <w:t>Издвајањем четири типа „пригласила“ постављен је важан темељ акценатској теорији код Срба, коју је у потпуности прихватио Вук Караџић</w:t>
      </w:r>
      <w:r w:rsidR="006576DC">
        <w:rPr>
          <w:lang w:val="sr-Cyrl-RS"/>
        </w:rPr>
        <w:t>. Тиме је ударен темељ теорији српског акценатског система.</w:t>
      </w:r>
    </w:p>
    <w:p w14:paraId="50E1E133" w14:textId="32C1291C" w:rsidR="008B110B" w:rsidRDefault="00776165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>„</w:t>
      </w:r>
      <w:r w:rsidRPr="007C6F78">
        <w:t>Иако је српска дијалектологија научно изложена на страницама великог броја угледних публикација, говори ужичког краја слабо су описани и малобројни су били лингвистички прилози о овом говору</w:t>
      </w:r>
      <w:r>
        <w:rPr>
          <w:lang w:val="sr-Cyrl-RS"/>
        </w:rPr>
        <w:t>“</w:t>
      </w:r>
      <w:r w:rsidRPr="007C6F78">
        <w:t xml:space="preserve">. </w:t>
      </w:r>
      <w:r>
        <w:rPr>
          <w:lang w:val="sr-Cyrl-RS"/>
        </w:rPr>
        <w:t>То је био разлог да у</w:t>
      </w:r>
      <w:r w:rsidR="008B110B">
        <w:rPr>
          <w:lang w:val="sr-Cyrl-RS"/>
        </w:rPr>
        <w:t xml:space="preserve"> </w:t>
      </w:r>
      <w:r w:rsidR="00CE01E4">
        <w:rPr>
          <w:lang w:val="sr-Cyrl-RS"/>
        </w:rPr>
        <w:t>петом</w:t>
      </w:r>
      <w:r w:rsidR="008B110B">
        <w:rPr>
          <w:lang w:val="sr-Cyrl-RS"/>
        </w:rPr>
        <w:t xml:space="preserve"> </w:t>
      </w:r>
      <w:r w:rsidR="00CE01E4">
        <w:rPr>
          <w:lang w:val="sr-Cyrl-RS"/>
        </w:rPr>
        <w:t>(</w:t>
      </w:r>
      <w:r w:rsidR="00CE01E4" w:rsidRPr="00B41B20">
        <w:rPr>
          <w:i/>
          <w:lang w:val="sr-Cyrl-RS"/>
        </w:rPr>
        <w:t>Прозодијски систем стандардног српског језика</w:t>
      </w:r>
      <w:r w:rsidR="00CE01E4" w:rsidRPr="00CE01E4">
        <w:rPr>
          <w:lang w:val="sr-Cyrl-RS"/>
        </w:rPr>
        <w:t>)</w:t>
      </w:r>
      <w:r w:rsidR="00CE01E4">
        <w:rPr>
          <w:i/>
          <w:lang w:val="sr-Cyrl-RS"/>
        </w:rPr>
        <w:t xml:space="preserve"> </w:t>
      </w:r>
      <w:r w:rsidR="00CE01E4">
        <w:rPr>
          <w:lang w:val="sr-Cyrl-RS"/>
        </w:rPr>
        <w:t xml:space="preserve">и шестом </w:t>
      </w:r>
      <w:r w:rsidR="008B110B">
        <w:rPr>
          <w:lang w:val="sr-Cyrl-RS"/>
        </w:rPr>
        <w:t xml:space="preserve">поглављу </w:t>
      </w:r>
      <w:r w:rsidR="00CE01E4">
        <w:rPr>
          <w:lang w:val="sr-Cyrl-RS"/>
        </w:rPr>
        <w:t>(</w:t>
      </w:r>
      <w:r w:rsidR="00CE01E4" w:rsidRPr="00B41B20">
        <w:rPr>
          <w:i/>
          <w:lang w:val="sr-Cyrl-RS"/>
        </w:rPr>
        <w:t>Акценатске особине говора Златибора</w:t>
      </w:r>
      <w:r w:rsidR="00CE01E4">
        <w:rPr>
          <w:lang w:val="sr-Cyrl-RS"/>
        </w:rPr>
        <w:t xml:space="preserve">) </w:t>
      </w:r>
      <w:r w:rsidR="008B110B">
        <w:rPr>
          <w:lang w:val="sr-Cyrl-RS"/>
        </w:rPr>
        <w:t>изложене су основе акцентуације савремени</w:t>
      </w:r>
      <w:r w:rsidR="00CE01E4">
        <w:rPr>
          <w:lang w:val="sr-Cyrl-RS"/>
        </w:rPr>
        <w:t>х</w:t>
      </w:r>
      <w:r w:rsidR="008B110B">
        <w:rPr>
          <w:lang w:val="sr-Cyrl-RS"/>
        </w:rPr>
        <w:t xml:space="preserve"> српског језика која је заснована на систему источнохерцеговачког и шумадијско-војвођанског дијалекта</w:t>
      </w:r>
      <w:r w:rsidR="00CE01E4">
        <w:rPr>
          <w:lang w:val="sr-Cyrl-RS"/>
        </w:rPr>
        <w:t xml:space="preserve"> и акценатске специфичности говорне зоне на чијем материјалу је вршена анализа, при чему се аутор у оквиру посебн</w:t>
      </w:r>
      <w:r w:rsidR="001B6443">
        <w:rPr>
          <w:lang w:val="sr-Cyrl-RS"/>
        </w:rPr>
        <w:t>е</w:t>
      </w:r>
      <w:r w:rsidR="00CE01E4">
        <w:rPr>
          <w:lang w:val="sr-Cyrl-RS"/>
        </w:rPr>
        <w:t xml:space="preserve"> </w:t>
      </w:r>
      <w:r w:rsidR="001B6443">
        <w:rPr>
          <w:lang w:val="sr-Cyrl-RS"/>
        </w:rPr>
        <w:t>тематске целине</w:t>
      </w:r>
      <w:r w:rsidR="00CE01E4">
        <w:rPr>
          <w:lang w:val="sr-Cyrl-RS"/>
        </w:rPr>
        <w:t xml:space="preserve"> </w:t>
      </w:r>
      <w:r w:rsidR="00CE01E4" w:rsidRPr="00CE01E4">
        <w:rPr>
          <w:i/>
          <w:lang w:val="sr-Cyrl-RS"/>
        </w:rPr>
        <w:t>Силазни акценти на унутрашњим слоговима</w:t>
      </w:r>
      <w:r w:rsidR="00CE01E4">
        <w:rPr>
          <w:lang w:val="sr-Cyrl-RS"/>
        </w:rPr>
        <w:t xml:space="preserve"> бави питањима која захтевају посебну пажњу јер јер су неопходна за евентуалну ревизију будуће акценатске норме.</w:t>
      </w:r>
    </w:p>
    <w:p w14:paraId="27A11BF5" w14:textId="267A0343" w:rsidR="00226288" w:rsidRDefault="00CA2C53" w:rsidP="00226288">
      <w:pPr>
        <w:ind w:firstLine="720"/>
        <w:jc w:val="both"/>
        <w:rPr>
          <w:lang w:val="sr-Cyrl-RS"/>
        </w:rPr>
      </w:pPr>
      <w:r>
        <w:rPr>
          <w:lang w:val="sr-Cyrl-RS"/>
        </w:rPr>
        <w:t>Седмо поглавље посвећено је акустичком аспекту продукције говора где су врло прецизно описане а</w:t>
      </w:r>
      <w:r w:rsidR="00B21769">
        <w:rPr>
          <w:lang w:val="sr-Cyrl-RS"/>
        </w:rPr>
        <w:t>к</w:t>
      </w:r>
      <w:r>
        <w:rPr>
          <w:lang w:val="sr-Cyrl-RS"/>
        </w:rPr>
        <w:t>устичке говорне константе које ће бити анализиране у раду и основни прикази звука.</w:t>
      </w:r>
      <w:r w:rsidR="00226288" w:rsidRPr="00226288">
        <w:t xml:space="preserve"> </w:t>
      </w:r>
      <w:r w:rsidR="00226288">
        <w:rPr>
          <w:lang w:val="sr-Cyrl-RS"/>
        </w:rPr>
        <w:t>Аутор истиче да с</w:t>
      </w:r>
      <w:r w:rsidR="00226288" w:rsidRPr="007C6F78">
        <w:t xml:space="preserve">ваки људски глас има своје физичке, физиолошке и музичке карактеристике. </w:t>
      </w:r>
      <w:r w:rsidR="00226288" w:rsidRPr="00153CB5">
        <w:rPr>
          <w:i/>
        </w:rPr>
        <w:t>Физички параметри звука</w:t>
      </w:r>
      <w:r w:rsidR="00226288" w:rsidRPr="007C6F78">
        <w:t xml:space="preserve"> су интензитет, фреквенција и трајање. Осим тога, звук је дефинисан и обликом звучног таласа</w:t>
      </w:r>
      <w:r w:rsidR="00226288">
        <w:rPr>
          <w:lang w:val="sr-Cyrl-RS"/>
        </w:rPr>
        <w:t xml:space="preserve">. </w:t>
      </w:r>
    </w:p>
    <w:p w14:paraId="7F25D85D" w14:textId="56333A30" w:rsidR="00CA2C53" w:rsidRDefault="00CA2C53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Централни </w:t>
      </w:r>
      <w:r w:rsidR="00226288">
        <w:rPr>
          <w:lang w:val="sr-Cyrl-RS"/>
        </w:rPr>
        <w:t xml:space="preserve">и највреднији </w:t>
      </w:r>
      <w:r>
        <w:rPr>
          <w:lang w:val="sr-Cyrl-RS"/>
        </w:rPr>
        <w:t xml:space="preserve">део рада </w:t>
      </w:r>
      <w:r w:rsidR="00226288">
        <w:rPr>
          <w:lang w:val="sr-Cyrl-RS"/>
        </w:rPr>
        <w:t xml:space="preserve">односи се на </w:t>
      </w:r>
      <w:r>
        <w:rPr>
          <w:lang w:val="sr-Cyrl-RS"/>
        </w:rPr>
        <w:t>акустичк</w:t>
      </w:r>
      <w:r w:rsidR="00226288">
        <w:rPr>
          <w:lang w:val="sr-Cyrl-RS"/>
        </w:rPr>
        <w:t>у</w:t>
      </w:r>
      <w:r>
        <w:rPr>
          <w:lang w:val="sr-Cyrl-RS"/>
        </w:rPr>
        <w:t xml:space="preserve"> анализ</w:t>
      </w:r>
      <w:r w:rsidR="00226288">
        <w:rPr>
          <w:lang w:val="sr-Cyrl-RS"/>
        </w:rPr>
        <w:t>у</w:t>
      </w:r>
      <w:r>
        <w:rPr>
          <w:lang w:val="sr-Cyrl-RS"/>
        </w:rPr>
        <w:t xml:space="preserve"> прозодијског система српског језика </w:t>
      </w:r>
      <w:r w:rsidR="00226288">
        <w:rPr>
          <w:lang w:val="sr-Cyrl-RS"/>
        </w:rPr>
        <w:t xml:space="preserve">и </w:t>
      </w:r>
      <w:r>
        <w:rPr>
          <w:lang w:val="sr-Cyrl-RS"/>
        </w:rPr>
        <w:t>предс</w:t>
      </w:r>
      <w:r w:rsidR="00226288">
        <w:rPr>
          <w:lang w:val="sr-Cyrl-RS"/>
        </w:rPr>
        <w:t>т</w:t>
      </w:r>
      <w:r>
        <w:rPr>
          <w:lang w:val="sr-Cyrl-RS"/>
        </w:rPr>
        <w:t xml:space="preserve">ављен је од осмог до </w:t>
      </w:r>
      <w:r w:rsidR="000027C4">
        <w:rPr>
          <w:lang w:val="sr-Cyrl-RS"/>
        </w:rPr>
        <w:t>четрнаестог</w:t>
      </w:r>
      <w:r>
        <w:rPr>
          <w:lang w:val="sr-Cyrl-RS"/>
        </w:rPr>
        <w:t xml:space="preserve"> поглаваља.</w:t>
      </w:r>
    </w:p>
    <w:p w14:paraId="6BE161ED" w14:textId="737D6892" w:rsidR="000027C4" w:rsidRDefault="000027C4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У осмом поглављу аутор се бави проблематиком фреквенције основног тона, природом тонских кретања вокала, као и тонским карактеристикама сваког акцента у одређеним позицијама и </w:t>
      </w:r>
      <w:r w:rsidR="00B21769">
        <w:rPr>
          <w:lang w:val="sr-Cyrl-RS"/>
        </w:rPr>
        <w:t>њ</w:t>
      </w:r>
      <w:r>
        <w:rPr>
          <w:lang w:val="sr-Cyrl-RS"/>
        </w:rPr>
        <w:t>иховим међусобним квалитетским дистинкцијама.</w:t>
      </w:r>
    </w:p>
    <w:p w14:paraId="1EC93507" w14:textId="1096088D" w:rsidR="000027C4" w:rsidRDefault="000027C4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>Девето поглавље доноси податке о трајању вокала, о природи њихових квантитетских дистинкција које се посматрају међусобно и упоређују с обзиром на положаје у којима се посматрани вокал налази.</w:t>
      </w:r>
    </w:p>
    <w:p w14:paraId="66D2D5CC" w14:textId="0EAAC9ED" w:rsidR="000027C4" w:rsidRDefault="000027C4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>У десетом поглављу представљени су подаци о интензитету вокала и посматра се у којој мери су квалитетске дистинкције условљене интензитетским односима вокала. У наредна три поглавља анализирају се исте говорне константе у др</w:t>
      </w:r>
      <w:r w:rsidR="00B21769">
        <w:rPr>
          <w:lang w:val="sr-Cyrl-RS"/>
        </w:rPr>
        <w:t>у</w:t>
      </w:r>
      <w:r>
        <w:rPr>
          <w:lang w:val="sr-Cyrl-RS"/>
        </w:rPr>
        <w:t>гој узрасној категорији говорника.</w:t>
      </w:r>
    </w:p>
    <w:p w14:paraId="2907CA93" w14:textId="67E06581" w:rsidR="000027C4" w:rsidRDefault="000027C4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>У четрнаестом поглављу врло систематично и темељно аутор разматра статус неакцентованог квантитета у српском језику и на основу добијених података пружа јасну слику о овој прозодијској јединици у савременој говорној пракси.</w:t>
      </w:r>
    </w:p>
    <w:p w14:paraId="26A3028C" w14:textId="00B6F05B" w:rsidR="00C25C79" w:rsidRDefault="00C25C79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>У петнаестом поглављу монографије (</w:t>
      </w:r>
      <w:r w:rsidRPr="00C25C79">
        <w:rPr>
          <w:i/>
          <w:iCs/>
          <w:lang w:val="sr-Cyrl-RS"/>
        </w:rPr>
        <w:t>Дискусија и закључак</w:t>
      </w:r>
      <w:r>
        <w:rPr>
          <w:lang w:val="sr-Cyrl-RS"/>
        </w:rPr>
        <w:t>) аутор систематично резимира резултате представљеног емпиријског истраживања свим релевантним параметрима.</w:t>
      </w:r>
    </w:p>
    <w:p w14:paraId="042254E3" w14:textId="4F2ED59E" w:rsidR="000027C4" w:rsidRDefault="00B21769" w:rsidP="00F703D8">
      <w:pPr>
        <w:ind w:firstLine="720"/>
        <w:jc w:val="both"/>
        <w:rPr>
          <w:lang w:val="sr-Cyrl-RS"/>
        </w:rPr>
      </w:pPr>
      <w:r>
        <w:rPr>
          <w:lang w:val="sr-Cyrl-RS"/>
        </w:rPr>
        <w:t>Шеснаесто</w:t>
      </w:r>
      <w:r w:rsidR="000027C4">
        <w:rPr>
          <w:lang w:val="sr-Cyrl-RS"/>
        </w:rPr>
        <w:t xml:space="preserve"> поглавља представља социофонетски </w:t>
      </w:r>
      <w:r>
        <w:rPr>
          <w:lang w:val="sr-Cyrl-RS"/>
        </w:rPr>
        <w:t>аспект проучавања говора – фонетске варијанте које су настале као резултат говорних остварења у различитим друштвеним контекстима. На тај начин, подаци добијени акустичком анализом сагл</w:t>
      </w:r>
      <w:r w:rsidR="002B4A40">
        <w:rPr>
          <w:lang w:val="sr-Cyrl-RS"/>
        </w:rPr>
        <w:t>е</w:t>
      </w:r>
      <w:r>
        <w:rPr>
          <w:lang w:val="sr-Cyrl-RS"/>
        </w:rPr>
        <w:t>д</w:t>
      </w:r>
      <w:r w:rsidR="002B4A40">
        <w:rPr>
          <w:lang w:val="sr-Cyrl-RS"/>
        </w:rPr>
        <w:t>а</w:t>
      </w:r>
      <w:r>
        <w:rPr>
          <w:lang w:val="sr-Cyrl-RS"/>
        </w:rPr>
        <w:t>ни су и протумачени са социолингвистичког аспекта, где је објашњено како социофонетски параметри утичу на говор и како са њима корелирају језички варијетети и обрасци употребе.</w:t>
      </w:r>
    </w:p>
    <w:p w14:paraId="0B5815DF" w14:textId="3154336B" w:rsidR="00776165" w:rsidRPr="00F11C72" w:rsidRDefault="002B4A40" w:rsidP="00F11C72">
      <w:pPr>
        <w:jc w:val="both"/>
        <w:rPr>
          <w:i/>
          <w:lang w:val="sr-Cyrl-RS"/>
        </w:rPr>
      </w:pPr>
      <w:r>
        <w:rPr>
          <w:lang w:val="sr-Cyrl-RS"/>
        </w:rPr>
        <w:t>Опште је позната чињеница да је најмање научних страница у националној лингвистици  посвећено фонолошким испитивањима у односу на друге граматичке дисциплине, те је ова монографија</w:t>
      </w:r>
      <w:r w:rsidR="00F11C72" w:rsidRPr="00F11C72">
        <w:rPr>
          <w:lang w:val="sr-Cyrl-RS"/>
        </w:rPr>
        <w:t xml:space="preserve"> </w:t>
      </w:r>
      <w:r w:rsidR="00F11C72">
        <w:rPr>
          <w:lang w:val="sr-Cyrl-RS"/>
        </w:rPr>
        <w:t xml:space="preserve">Александре Лончар, Раичевић </w:t>
      </w:r>
      <w:r w:rsidR="00F11C72" w:rsidRPr="00F34CF9">
        <w:rPr>
          <w:i/>
          <w:lang w:val="sr-Cyrl-RS"/>
        </w:rPr>
        <w:t xml:space="preserve">Акустичка анализа прозодије речи у српском </w:t>
      </w:r>
      <w:r w:rsidR="00F11C72" w:rsidRPr="00F34CF9">
        <w:rPr>
          <w:i/>
          <w:lang w:val="sr-Cyrl-RS"/>
        </w:rPr>
        <w:lastRenderedPageBreak/>
        <w:t>језику</w:t>
      </w:r>
      <w:r>
        <w:rPr>
          <w:lang w:val="sr-Cyrl-RS"/>
        </w:rPr>
        <w:t xml:space="preserve"> драгоцена не само по своме квалитету већ и по својој изузетној тематици. </w:t>
      </w:r>
      <w:r w:rsidR="00A35901">
        <w:rPr>
          <w:lang w:val="sr-Cyrl-RS"/>
        </w:rPr>
        <w:t>Прозодија српског језика је описана у дијахронијској перспективи, али и у синхронијском пресеку са посебним освртом на присутност тонских елемената у различитим говорима дијалектолошке карте Србије.</w:t>
      </w:r>
      <w:r w:rsidR="00F11C72" w:rsidRPr="00F11C72">
        <w:rPr>
          <w:lang w:val="sr-Cyrl-RS"/>
        </w:rPr>
        <w:t xml:space="preserve"> </w:t>
      </w:r>
      <w:r w:rsidR="00F11C72">
        <w:rPr>
          <w:lang w:val="sr-Cyrl-RS"/>
        </w:rPr>
        <w:t>Приказана</w:t>
      </w:r>
      <w:r w:rsidR="00F11C72">
        <w:t xml:space="preserve"> </w:t>
      </w:r>
      <w:r w:rsidR="00F11C72">
        <w:rPr>
          <w:lang w:val="sr-Cyrl-RS"/>
        </w:rPr>
        <w:t>студија, заснована на изузетно опсежном емпиријском истраживању, спроведена је на високом академском и научном нивоу и академским читаоцима нуди обиље емпиријских података и теоријских разматрања о акустичким говорним константама.</w:t>
      </w:r>
      <w:r w:rsidR="00A35901">
        <w:rPr>
          <w:lang w:val="sr-Cyrl-RS"/>
        </w:rPr>
        <w:t xml:space="preserve"> Лингвистички опус употпуњен је социолингвистичким приступом</w:t>
      </w:r>
      <w:r w:rsidR="008650BA">
        <w:rPr>
          <w:lang w:val="sr-Cyrl-RS"/>
        </w:rPr>
        <w:t>: „</w:t>
      </w:r>
      <w:r w:rsidR="008650BA">
        <w:t>Социофонетика као лингвистичка дисциплина обједи</w:t>
      </w:r>
      <w:r w:rsidR="008650BA">
        <w:rPr>
          <w:lang w:val="sr-Cyrl-RS"/>
        </w:rPr>
        <w:t>њ</w:t>
      </w:r>
      <w:r w:rsidR="008650BA">
        <w:t>ује две поља – фонетику и социолингвистику и проучава фонетске варијанте које у настале као резултат говорних остварења у различитим друштвеним контекстима</w:t>
      </w:r>
      <w:r w:rsidR="008650BA">
        <w:rPr>
          <w:lang w:val="sr-Cyrl-RS"/>
        </w:rPr>
        <w:t xml:space="preserve">“ са експицираном поруком да акценат одређује говорника на </w:t>
      </w:r>
      <w:r w:rsidR="000C59EF">
        <w:rPr>
          <w:lang w:val="sr-Cyrl-RS"/>
        </w:rPr>
        <w:t xml:space="preserve">националном, </w:t>
      </w:r>
      <w:r w:rsidR="008650BA">
        <w:rPr>
          <w:lang w:val="sr-Cyrl-RS"/>
        </w:rPr>
        <w:t xml:space="preserve">територијалном, </w:t>
      </w:r>
      <w:r w:rsidR="008650BA" w:rsidRPr="008650BA">
        <w:rPr>
          <w:lang w:val="sr-Cyrl-RS"/>
        </w:rPr>
        <w:t>социокултурном</w:t>
      </w:r>
      <w:r w:rsidR="008650BA">
        <w:rPr>
          <w:lang w:val="sr-Cyrl-RS"/>
        </w:rPr>
        <w:t xml:space="preserve"> и психолошком плану те да се на основу акцентуације може закључити много о лицу које говори.</w:t>
      </w:r>
      <w:r w:rsidR="00776165">
        <w:rPr>
          <w:lang w:val="sr-Cyrl-RS"/>
        </w:rPr>
        <w:t xml:space="preserve"> </w:t>
      </w:r>
    </w:p>
    <w:p w14:paraId="6226704A" w14:textId="7E9958AD" w:rsidR="000027C4" w:rsidRDefault="00F34A0B" w:rsidP="00776165">
      <w:pPr>
        <w:ind w:firstLine="720"/>
        <w:jc w:val="both"/>
        <w:rPr>
          <w:iCs/>
          <w:lang w:val="sr-Cyrl-RS"/>
        </w:rPr>
      </w:pPr>
      <w:r>
        <w:rPr>
          <w:lang w:val="sr-Cyrl-RS"/>
        </w:rPr>
        <w:t>Уз обиље значајних информација о прозодијском систему српског језика, ипак к</w:t>
      </w:r>
      <w:r w:rsidR="00776165">
        <w:rPr>
          <w:lang w:val="sr-Cyrl-RS"/>
        </w:rPr>
        <w:t xml:space="preserve">ао посебан допринос аутора књиге </w:t>
      </w:r>
      <w:r>
        <w:rPr>
          <w:lang w:val="sr-Cyrl-RS"/>
        </w:rPr>
        <w:t xml:space="preserve">важно је нагласити емпиријско истраживање за науку актуелних и релевантих </w:t>
      </w:r>
      <w:r w:rsidR="00776165">
        <w:rPr>
          <w:lang w:val="sr-Cyrl-RS"/>
        </w:rPr>
        <w:t xml:space="preserve"> </w:t>
      </w:r>
      <w:r>
        <w:rPr>
          <w:lang w:val="sr-Cyrl-RS"/>
        </w:rPr>
        <w:t xml:space="preserve">прозодијских питања, спроведено у </w:t>
      </w:r>
      <w:r w:rsidR="00776165">
        <w:rPr>
          <w:lang w:val="sr-Cyrl-RS"/>
        </w:rPr>
        <w:t>широко</w:t>
      </w:r>
      <w:r>
        <w:rPr>
          <w:lang w:val="sr-Cyrl-RS"/>
        </w:rPr>
        <w:t xml:space="preserve">м обухвату, темељно, у методолошком погледу </w:t>
      </w:r>
      <w:r w:rsidR="00776165">
        <w:rPr>
          <w:lang w:val="sr-Cyrl-RS"/>
        </w:rPr>
        <w:t xml:space="preserve"> зналачки </w:t>
      </w:r>
      <w:r>
        <w:rPr>
          <w:lang w:val="sr-Cyrl-RS"/>
        </w:rPr>
        <w:t>организовано</w:t>
      </w:r>
      <w:r w:rsidR="00776165">
        <w:rPr>
          <w:lang w:val="sr-Cyrl-RS"/>
        </w:rPr>
        <w:t xml:space="preserve"> </w:t>
      </w:r>
      <w:r>
        <w:rPr>
          <w:lang w:val="sr-Cyrl-RS"/>
        </w:rPr>
        <w:t xml:space="preserve">уз примену најмодернијих акустичких метода на основу чега су остварени релевантни и ваљано образложени резултати. </w:t>
      </w:r>
      <w:r w:rsidR="00776165">
        <w:rPr>
          <w:lang w:val="sr-Cyrl-RS"/>
        </w:rPr>
        <w:t xml:space="preserve"> </w:t>
      </w:r>
      <w:r>
        <w:rPr>
          <w:lang w:val="sr-Cyrl-RS"/>
        </w:rPr>
        <w:t xml:space="preserve">Све су ово хвале вредни веродостојни подаци који монографију Александре Лончар, Раичевић </w:t>
      </w:r>
      <w:r w:rsidRPr="00F34CF9">
        <w:rPr>
          <w:i/>
          <w:lang w:val="sr-Cyrl-RS"/>
        </w:rPr>
        <w:t>Акустичка анализа прозодије речи у српском језику</w:t>
      </w:r>
      <w:r>
        <w:rPr>
          <w:i/>
          <w:lang w:val="sr-Cyrl-RS"/>
        </w:rPr>
        <w:t xml:space="preserve"> </w:t>
      </w:r>
      <w:r>
        <w:rPr>
          <w:iCs/>
          <w:lang w:val="sr-Cyrl-RS"/>
        </w:rPr>
        <w:t xml:space="preserve">препоручују за публикацију, сврставајући је у ред изузетних научних остварења. </w:t>
      </w:r>
    </w:p>
    <w:p w14:paraId="5BEBEECA" w14:textId="3CB64E28" w:rsidR="007C093B" w:rsidRDefault="007C093B" w:rsidP="00776165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У Нишу, 7. 9. 2020. године.</w:t>
      </w:r>
    </w:p>
    <w:p w14:paraId="38E12FCB" w14:textId="0F35F947" w:rsidR="007C093B" w:rsidRDefault="007C093B" w:rsidP="007C093B">
      <w:pPr>
        <w:ind w:firstLine="720"/>
        <w:jc w:val="right"/>
        <w:rPr>
          <w:iCs/>
          <w:lang w:val="sr-Cyrl-RS"/>
        </w:rPr>
      </w:pPr>
      <w:r>
        <w:rPr>
          <w:iCs/>
          <w:lang w:val="sr-Cyrl-RS"/>
        </w:rPr>
        <w:t>Проф. др Марина Јањић</w:t>
      </w:r>
    </w:p>
    <w:p w14:paraId="24A8C8AD" w14:textId="7F1912B1" w:rsidR="007C093B" w:rsidRPr="00F34A0B" w:rsidRDefault="007C093B" w:rsidP="007C093B">
      <w:pPr>
        <w:ind w:firstLine="720"/>
        <w:jc w:val="right"/>
        <w:rPr>
          <w:iCs/>
          <w:lang w:val="sr-Cyrl-RS"/>
        </w:rPr>
      </w:pPr>
      <w:r>
        <w:rPr>
          <w:iCs/>
          <w:lang w:val="sr-Cyrl-RS"/>
        </w:rPr>
        <w:t>______________________</w:t>
      </w:r>
    </w:p>
    <w:p w14:paraId="3F051590" w14:textId="77777777" w:rsidR="007D5E27" w:rsidRPr="000027C4" w:rsidRDefault="007D5E27" w:rsidP="00F703D8">
      <w:pPr>
        <w:ind w:firstLine="720"/>
        <w:jc w:val="both"/>
      </w:pPr>
    </w:p>
    <w:sectPr w:rsidR="007D5E27" w:rsidRPr="000027C4" w:rsidSect="00623F04">
      <w:footerReference w:type="default" r:id="rId6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A18E8" w14:textId="77777777" w:rsidR="001F52EE" w:rsidRDefault="001F52EE" w:rsidP="00776165">
      <w:pPr>
        <w:spacing w:after="0" w:line="240" w:lineRule="auto"/>
      </w:pPr>
      <w:r>
        <w:separator/>
      </w:r>
    </w:p>
  </w:endnote>
  <w:endnote w:type="continuationSeparator" w:id="0">
    <w:p w14:paraId="34F6C13D" w14:textId="77777777" w:rsidR="001F52EE" w:rsidRDefault="001F52EE" w:rsidP="00776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07489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D2ACD6" w14:textId="1936D439" w:rsidR="00776165" w:rsidRDefault="007761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CC14A9" w14:textId="77777777" w:rsidR="00776165" w:rsidRDefault="00776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8596B" w14:textId="77777777" w:rsidR="001F52EE" w:rsidRDefault="001F52EE" w:rsidP="00776165">
      <w:pPr>
        <w:spacing w:after="0" w:line="240" w:lineRule="auto"/>
      </w:pPr>
      <w:r>
        <w:separator/>
      </w:r>
    </w:p>
  </w:footnote>
  <w:footnote w:type="continuationSeparator" w:id="0">
    <w:p w14:paraId="512D2FDF" w14:textId="77777777" w:rsidR="001F52EE" w:rsidRDefault="001F52EE" w:rsidP="00776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CF9"/>
    <w:rsid w:val="000027C4"/>
    <w:rsid w:val="0000361B"/>
    <w:rsid w:val="000C59EF"/>
    <w:rsid w:val="001B6443"/>
    <w:rsid w:val="001F52EE"/>
    <w:rsid w:val="00226288"/>
    <w:rsid w:val="002831A0"/>
    <w:rsid w:val="002B4A40"/>
    <w:rsid w:val="003A23D7"/>
    <w:rsid w:val="00483EBD"/>
    <w:rsid w:val="00623F04"/>
    <w:rsid w:val="006576DC"/>
    <w:rsid w:val="00776165"/>
    <w:rsid w:val="007C093B"/>
    <w:rsid w:val="007D5E27"/>
    <w:rsid w:val="008650BA"/>
    <w:rsid w:val="008B110B"/>
    <w:rsid w:val="0094480F"/>
    <w:rsid w:val="00A35901"/>
    <w:rsid w:val="00B21769"/>
    <w:rsid w:val="00B65B9E"/>
    <w:rsid w:val="00BF5834"/>
    <w:rsid w:val="00C25C79"/>
    <w:rsid w:val="00C267BC"/>
    <w:rsid w:val="00C438A6"/>
    <w:rsid w:val="00CA2C53"/>
    <w:rsid w:val="00CE01E4"/>
    <w:rsid w:val="00D2038E"/>
    <w:rsid w:val="00D55EB4"/>
    <w:rsid w:val="00DC029A"/>
    <w:rsid w:val="00DC0B79"/>
    <w:rsid w:val="00E12504"/>
    <w:rsid w:val="00E41A2F"/>
    <w:rsid w:val="00F11C72"/>
    <w:rsid w:val="00F34A0B"/>
    <w:rsid w:val="00F34CF9"/>
    <w:rsid w:val="00F7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9FB9E"/>
  <w15:chartTrackingRefBased/>
  <w15:docId w15:val="{BE27CDFD-4C7C-40FD-BFC8-78572CC9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1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165"/>
  </w:style>
  <w:style w:type="paragraph" w:styleId="Footer">
    <w:name w:val="footer"/>
    <w:basedOn w:val="Normal"/>
    <w:link w:val="FooterChar"/>
    <w:uiPriority w:val="99"/>
    <w:unhideWhenUsed/>
    <w:rsid w:val="007761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165"/>
  </w:style>
  <w:style w:type="paragraph" w:styleId="NoSpacing">
    <w:name w:val="No Spacing"/>
    <w:basedOn w:val="Normal"/>
    <w:uiPriority w:val="1"/>
    <w:qFormat/>
    <w:rsid w:val="00226288"/>
    <w:pPr>
      <w:spacing w:after="60" w:line="240" w:lineRule="auto"/>
      <w:ind w:firstLine="567"/>
      <w:jc w:val="both"/>
    </w:pPr>
    <w:rPr>
      <w:rFonts w:eastAsia="Calibri" w:cs="Times New Roman"/>
      <w:sz w:val="22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Korisnik</cp:lastModifiedBy>
  <cp:revision>2</cp:revision>
  <dcterms:created xsi:type="dcterms:W3CDTF">2020-09-08T12:00:00Z</dcterms:created>
  <dcterms:modified xsi:type="dcterms:W3CDTF">2020-09-08T12:00:00Z</dcterms:modified>
</cp:coreProperties>
</file>