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7DD" w:rsidRDefault="00390CD4" w:rsidP="00390CD4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bookmarkStart w:id="0" w:name="_GoBack"/>
      <w:bookmarkEnd w:id="0"/>
      <w:r w:rsidRPr="00390CD4">
        <w:rPr>
          <w:rFonts w:ascii="Times New Roman" w:hAnsi="Times New Roman" w:cs="Times New Roman"/>
          <w:b/>
          <w:bCs/>
          <w:lang w:val="sr-Cyrl-RS"/>
        </w:rPr>
        <w:t>Р Е Ц Е Н З И Ј А</w:t>
      </w:r>
      <w:r>
        <w:rPr>
          <w:rFonts w:ascii="Times New Roman" w:hAnsi="Times New Roman" w:cs="Times New Roman"/>
          <w:bCs/>
          <w:lang w:val="sr-Cyrl-RS"/>
        </w:rPr>
        <w:t xml:space="preserve">  ЗБОРНИКА </w:t>
      </w:r>
    </w:p>
    <w:p w:rsidR="00AB07DD" w:rsidRDefault="00390CD4" w:rsidP="00390CD4">
      <w:pPr>
        <w:pStyle w:val="Default"/>
        <w:jc w:val="center"/>
        <w:rPr>
          <w:rFonts w:ascii="Times New Roman" w:hAnsi="Times New Roman" w:cs="Times New Roman"/>
          <w:bCs/>
          <w:i/>
          <w:lang w:val="sr-Cyrl-RS"/>
        </w:rPr>
      </w:pPr>
      <w:r w:rsidRPr="00390CD4">
        <w:rPr>
          <w:rFonts w:ascii="Times New Roman" w:hAnsi="Times New Roman" w:cs="Times New Roman"/>
          <w:bCs/>
          <w:i/>
        </w:rPr>
        <w:t xml:space="preserve">ТРАДИЦИЈА, МОДЕРНИЗАЦИЈА,ИДЕНТИТЕТИ </w:t>
      </w:r>
      <w:r w:rsidR="00AB07DD">
        <w:rPr>
          <w:rFonts w:ascii="Times New Roman" w:hAnsi="Times New Roman" w:cs="Times New Roman"/>
          <w:bCs/>
          <w:i/>
          <w:lang w:val="sr-Cyrl-RS"/>
        </w:rPr>
        <w:t xml:space="preserve">- </w:t>
      </w:r>
      <w:r w:rsidRPr="00390CD4">
        <w:rPr>
          <w:rFonts w:ascii="Times New Roman" w:hAnsi="Times New Roman" w:cs="Times New Roman"/>
          <w:bCs/>
          <w:i/>
          <w:lang w:val="sr-Cyrl-RS"/>
        </w:rPr>
        <w:t xml:space="preserve"> </w:t>
      </w:r>
    </w:p>
    <w:p w:rsidR="006D5196" w:rsidRPr="00390CD4" w:rsidRDefault="00390CD4" w:rsidP="00390CD4">
      <w:pPr>
        <w:pStyle w:val="Default"/>
        <w:jc w:val="center"/>
        <w:rPr>
          <w:rFonts w:ascii="Times New Roman" w:hAnsi="Times New Roman" w:cs="Times New Roman"/>
          <w:i/>
        </w:rPr>
      </w:pPr>
      <w:r w:rsidRPr="00390CD4">
        <w:rPr>
          <w:rFonts w:ascii="Times New Roman" w:hAnsi="Times New Roman" w:cs="Times New Roman"/>
          <w:bCs/>
          <w:i/>
        </w:rPr>
        <w:t>БИЛАНС ТРАНЗИЦИЈЕ У СРБИЈИ И НА БАЛКАНУ</w:t>
      </w:r>
    </w:p>
    <w:p w:rsidR="00390CD4" w:rsidRPr="00390CD4" w:rsidRDefault="00390CD4" w:rsidP="00390CD4">
      <w:pPr>
        <w:pStyle w:val="Default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iCs/>
          <w:lang w:val="sr-Cyrl-RS"/>
        </w:rPr>
        <w:t>(</w:t>
      </w:r>
      <w:r>
        <w:rPr>
          <w:rFonts w:ascii="Times New Roman" w:hAnsi="Times New Roman" w:cs="Times New Roman"/>
          <w:i/>
          <w:iCs/>
        </w:rPr>
        <w:t>Приредили/Еdited by</w:t>
      </w:r>
      <w:r>
        <w:rPr>
          <w:rFonts w:ascii="Times New Roman" w:hAnsi="Times New Roman" w:cs="Times New Roman"/>
          <w:iCs/>
          <w:lang w:val="sr-Cyrl-RS"/>
        </w:rPr>
        <w:t xml:space="preserve">: </w:t>
      </w:r>
      <w:r w:rsidR="006D5196" w:rsidRPr="006D5196">
        <w:rPr>
          <w:rFonts w:ascii="Times New Roman" w:hAnsi="Times New Roman" w:cs="Times New Roman"/>
        </w:rPr>
        <w:t>Љубиша Митровић</w:t>
      </w:r>
      <w:r>
        <w:rPr>
          <w:rFonts w:ascii="Times New Roman" w:hAnsi="Times New Roman" w:cs="Times New Roman"/>
          <w:lang w:val="sr-Cyrl-RS"/>
        </w:rPr>
        <w:t xml:space="preserve">, </w:t>
      </w:r>
      <w:r w:rsidR="006D5196" w:rsidRPr="006D5196">
        <w:rPr>
          <w:rFonts w:ascii="Times New Roman" w:hAnsi="Times New Roman" w:cs="Times New Roman"/>
        </w:rPr>
        <w:t xml:space="preserve">Гордана Стојић </w:t>
      </w:r>
      <w:r>
        <w:rPr>
          <w:rFonts w:ascii="Times New Roman" w:hAnsi="Times New Roman" w:cs="Times New Roman"/>
          <w:lang w:val="sr-Cyrl-RS"/>
        </w:rPr>
        <w:t xml:space="preserve">и </w:t>
      </w:r>
      <w:r w:rsidR="006D5196" w:rsidRPr="006D5196">
        <w:rPr>
          <w:rFonts w:ascii="Times New Roman" w:hAnsi="Times New Roman" w:cs="Times New Roman"/>
        </w:rPr>
        <w:t>Ненад Станојевић</w:t>
      </w:r>
      <w:r>
        <w:rPr>
          <w:rFonts w:ascii="Times New Roman" w:hAnsi="Times New Roman" w:cs="Times New Roman"/>
          <w:lang w:val="sr-Cyrl-RS"/>
        </w:rPr>
        <w:t>)</w:t>
      </w:r>
    </w:p>
    <w:p w:rsidR="00390CD4" w:rsidRDefault="00390CD4" w:rsidP="00390CD4">
      <w:pPr>
        <w:pStyle w:val="Default"/>
        <w:rPr>
          <w:rFonts w:ascii="Times New Roman" w:hAnsi="Times New Roman" w:cs="Times New Roman"/>
          <w:lang w:val="sr-Cyrl-RS"/>
        </w:rPr>
      </w:pPr>
    </w:p>
    <w:p w:rsidR="00EE3245" w:rsidRPr="00112D72" w:rsidRDefault="00615D69" w:rsidP="006A5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2D72">
        <w:rPr>
          <w:rFonts w:ascii="Times New Roman" w:hAnsi="Times New Roman" w:cs="Times New Roman"/>
          <w:sz w:val="24"/>
          <w:szCs w:val="24"/>
          <w:lang w:val="sr-Cyrl-RS"/>
        </w:rPr>
        <w:tab/>
        <w:t>З</w:t>
      </w:r>
      <w:r w:rsidR="009906A5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борник - обима 279 страница - приређивачи су припремили за штампу. У њему се налази 19 прилога-саопштења, који су презентовани </w:t>
      </w:r>
      <w:r w:rsidR="009906A5" w:rsidRPr="00112D72">
        <w:rPr>
          <w:rFonts w:ascii="Times New Roman" w:hAnsi="Times New Roman" w:cs="Times New Roman"/>
          <w:sz w:val="24"/>
          <w:szCs w:val="24"/>
        </w:rPr>
        <w:t>на десетом научном скупу са међународним учешћем</w:t>
      </w:r>
      <w:r w:rsidR="009906A5" w:rsidRPr="00112D72">
        <w:rPr>
          <w:rFonts w:ascii="Times New Roman" w:hAnsi="Times New Roman" w:cs="Times New Roman"/>
          <w:sz w:val="24"/>
          <w:szCs w:val="24"/>
          <w:lang w:val="sr-Cyrl-RS"/>
        </w:rPr>
        <w:t>, који је одржан под истоветним називом</w:t>
      </w:r>
      <w:r w:rsidR="009906A5" w:rsidRPr="00112D72">
        <w:rPr>
          <w:rFonts w:ascii="Times New Roman" w:hAnsi="Times New Roman" w:cs="Times New Roman"/>
          <w:sz w:val="24"/>
          <w:szCs w:val="24"/>
        </w:rPr>
        <w:t xml:space="preserve"> 24. маја 2019. </w:t>
      </w:r>
      <w:r w:rsidR="009906A5" w:rsidRPr="00112D72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9906A5" w:rsidRPr="00112D72">
        <w:rPr>
          <w:rFonts w:ascii="Times New Roman" w:hAnsi="Times New Roman" w:cs="Times New Roman"/>
          <w:sz w:val="24"/>
          <w:szCs w:val="24"/>
        </w:rPr>
        <w:t>у организацији Центра за социолошка истраживања Филозофског факултета</w:t>
      </w:r>
      <w:r w:rsidR="009906A5" w:rsidRPr="00112D72">
        <w:rPr>
          <w:rFonts w:ascii="Times New Roman" w:hAnsi="Times New Roman" w:cs="Times New Roman"/>
          <w:sz w:val="24"/>
          <w:szCs w:val="24"/>
          <w:lang w:val="sr-Cyrl-RS"/>
        </w:rPr>
        <w:t>),</w:t>
      </w:r>
      <w:r w:rsidR="009906A5" w:rsidRPr="00112D72">
        <w:rPr>
          <w:rFonts w:ascii="Times New Roman" w:hAnsi="Times New Roman" w:cs="Times New Roman"/>
          <w:sz w:val="24"/>
          <w:szCs w:val="24"/>
        </w:rPr>
        <w:t xml:space="preserve"> у Нишу, као део реализације</w:t>
      </w:r>
      <w:r w:rsidR="009906A5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српског </w:t>
      </w:r>
      <w:r w:rsidR="009906A5" w:rsidRPr="00112D72">
        <w:rPr>
          <w:rFonts w:ascii="Times New Roman" w:hAnsi="Times New Roman" w:cs="Times New Roman"/>
          <w:sz w:val="24"/>
          <w:szCs w:val="24"/>
        </w:rPr>
        <w:t xml:space="preserve">пројекта </w:t>
      </w:r>
      <w:r w:rsidR="009906A5" w:rsidRPr="00112D72">
        <w:rPr>
          <w:rFonts w:ascii="Times New Roman" w:hAnsi="Times New Roman" w:cs="Times New Roman"/>
          <w:i/>
          <w:iCs/>
          <w:sz w:val="24"/>
          <w:szCs w:val="24"/>
        </w:rPr>
        <w:t xml:space="preserve">Традиција, модернизација и национални идентитети у Србији и на Балкану у процесу европских интеграција </w:t>
      </w:r>
      <w:r w:rsidR="009906A5" w:rsidRPr="00112D72">
        <w:rPr>
          <w:rFonts w:ascii="Times New Roman" w:hAnsi="Times New Roman" w:cs="Times New Roman"/>
          <w:sz w:val="24"/>
          <w:szCs w:val="24"/>
        </w:rPr>
        <w:t xml:space="preserve">(179074). </w:t>
      </w:r>
      <w:r w:rsidR="00EE3245" w:rsidRPr="00112D72">
        <w:rPr>
          <w:rFonts w:ascii="Times New Roman" w:hAnsi="Times New Roman" w:cs="Times New Roman"/>
          <w:sz w:val="24"/>
          <w:szCs w:val="24"/>
          <w:lang w:val="sr-Cyrl-RS"/>
        </w:rPr>
        <w:t>У краћем уводном делу  (на страници и по текста) приређивачи наглашавају да су одабрали оне прилоге (са</w:t>
      </w:r>
      <w:r w:rsidR="00DA2D16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поменутог,</w:t>
      </w:r>
      <w:r w:rsidR="00EE3245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десетог</w:t>
      </w:r>
      <w:r w:rsidR="00DA2D16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научног скупа на насловљену генералну тему истраживачког пројекта) к</w:t>
      </w:r>
      <w:r w:rsidR="00EE3245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оји третирају транзицију као велику „борбу за будућност“ српског друштва, а у извесном односу са осталим балканским друштвима и њиховим стремљењима ка „европским интеграцијама“. </w:t>
      </w:r>
    </w:p>
    <w:p w:rsidR="007B13A1" w:rsidRDefault="00DA2D16" w:rsidP="006A5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2D72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Проблеми транзиције су у </w:t>
      </w:r>
      <w:r w:rsidR="00F73456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прилозима </w:t>
      </w:r>
      <w:r w:rsidRPr="00112D72">
        <w:rPr>
          <w:rFonts w:ascii="Times New Roman" w:hAnsi="Times New Roman" w:cs="Times New Roman"/>
          <w:sz w:val="24"/>
          <w:szCs w:val="24"/>
          <w:lang w:val="sr-Cyrl-RS"/>
        </w:rPr>
        <w:t>ово</w:t>
      </w:r>
      <w:r w:rsidR="00F73456" w:rsidRPr="00112D72">
        <w:rPr>
          <w:rFonts w:ascii="Times New Roman" w:hAnsi="Times New Roman" w:cs="Times New Roman"/>
          <w:sz w:val="24"/>
          <w:szCs w:val="24"/>
          <w:lang w:val="sr-Cyrl-RS"/>
        </w:rPr>
        <w:t>г зборника</w:t>
      </w:r>
      <w:r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третира</w:t>
      </w:r>
      <w:r w:rsidR="00F73456" w:rsidRPr="00112D72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са различитих сазнајних аспеката</w:t>
      </w:r>
      <w:r w:rsidR="00BF7104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, који су на ту тему развијани у оквиру </w:t>
      </w:r>
      <w:r w:rsidR="00BF7104" w:rsidRPr="00112D72">
        <w:rPr>
          <w:rFonts w:ascii="Times New Roman" w:hAnsi="Times New Roman" w:cs="Times New Roman"/>
          <w:sz w:val="24"/>
          <w:szCs w:val="24"/>
        </w:rPr>
        <w:t>социологиј</w:t>
      </w:r>
      <w:r w:rsidR="00BF7104" w:rsidRPr="00112D72">
        <w:rPr>
          <w:rFonts w:ascii="Times New Roman" w:hAnsi="Times New Roman" w:cs="Times New Roman"/>
          <w:sz w:val="24"/>
          <w:szCs w:val="24"/>
          <w:lang w:val="sr-Cyrl-RS"/>
        </w:rPr>
        <w:t>е,</w:t>
      </w:r>
      <w:r w:rsidR="00BF7104" w:rsidRPr="00112D72">
        <w:rPr>
          <w:rFonts w:ascii="Times New Roman" w:hAnsi="Times New Roman" w:cs="Times New Roman"/>
          <w:sz w:val="24"/>
          <w:szCs w:val="24"/>
        </w:rPr>
        <w:t xml:space="preserve"> економиј</w:t>
      </w:r>
      <w:r w:rsidR="00BF7104" w:rsidRPr="00112D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F7104" w:rsidRPr="00112D72">
        <w:rPr>
          <w:rFonts w:ascii="Times New Roman" w:hAnsi="Times New Roman" w:cs="Times New Roman"/>
          <w:sz w:val="24"/>
          <w:szCs w:val="24"/>
        </w:rPr>
        <w:t>, педагогиј</w:t>
      </w:r>
      <w:r w:rsidR="00BF7104" w:rsidRPr="00112D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F7104" w:rsidRPr="00112D72">
        <w:rPr>
          <w:rFonts w:ascii="Times New Roman" w:hAnsi="Times New Roman" w:cs="Times New Roman"/>
          <w:sz w:val="24"/>
          <w:szCs w:val="24"/>
        </w:rPr>
        <w:t>, комуникологиј</w:t>
      </w:r>
      <w:r w:rsidR="00BF7104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е и у </w:t>
      </w:r>
      <w:r w:rsidR="00BF7104" w:rsidRPr="00112D72">
        <w:rPr>
          <w:rFonts w:ascii="Times New Roman" w:hAnsi="Times New Roman" w:cs="Times New Roman"/>
          <w:sz w:val="24"/>
          <w:szCs w:val="24"/>
        </w:rPr>
        <w:t>филозофиј</w:t>
      </w:r>
      <w:r w:rsidR="00BF7104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и. </w:t>
      </w:r>
      <w:r w:rsidR="00F73456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Критички разматрајући „тегобну транзицију“ српског друштва и његове тежње (као и тежње осталих балканских друштава) ка европским интегративним процесима, аутори 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претежно </w:t>
      </w:r>
      <w:r w:rsidR="00F73456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указују на </w:t>
      </w:r>
      <w:r w:rsidR="00F73456" w:rsidRPr="00112D72">
        <w:rPr>
          <w:rFonts w:ascii="Times New Roman" w:hAnsi="Times New Roman" w:cs="Times New Roman"/>
          <w:sz w:val="24"/>
          <w:szCs w:val="24"/>
        </w:rPr>
        <w:t>нежељене последице транзиционих процеса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, који се посебно испољавају на плану </w:t>
      </w:r>
      <w:r w:rsidR="00E10580" w:rsidRPr="00112D72">
        <w:rPr>
          <w:rFonts w:ascii="Times New Roman" w:hAnsi="Times New Roman" w:cs="Times New Roman"/>
          <w:sz w:val="24"/>
          <w:szCs w:val="24"/>
        </w:rPr>
        <w:t>функционисањ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>а друштвених</w:t>
      </w:r>
      <w:r w:rsidR="00F73456" w:rsidRPr="00112D72">
        <w:rPr>
          <w:rFonts w:ascii="Times New Roman" w:hAnsi="Times New Roman" w:cs="Times New Roman"/>
          <w:sz w:val="24"/>
          <w:szCs w:val="24"/>
        </w:rPr>
        <w:t xml:space="preserve"> институција, 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на нарастање </w:t>
      </w:r>
      <w:r w:rsidR="00E10580" w:rsidRPr="00112D72">
        <w:rPr>
          <w:rFonts w:ascii="Times New Roman" w:hAnsi="Times New Roman" w:cs="Times New Roman"/>
          <w:sz w:val="24"/>
          <w:szCs w:val="24"/>
        </w:rPr>
        <w:t>друштвен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F73456" w:rsidRPr="00112D72">
        <w:rPr>
          <w:rFonts w:ascii="Times New Roman" w:hAnsi="Times New Roman" w:cs="Times New Roman"/>
          <w:sz w:val="24"/>
          <w:szCs w:val="24"/>
        </w:rPr>
        <w:t xml:space="preserve"> неједнакости,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на недовољну</w:t>
      </w:r>
      <w:r w:rsidR="00F73456" w:rsidRPr="00112D72">
        <w:rPr>
          <w:rFonts w:ascii="Times New Roman" w:hAnsi="Times New Roman" w:cs="Times New Roman"/>
          <w:sz w:val="24"/>
          <w:szCs w:val="24"/>
        </w:rPr>
        <w:t xml:space="preserve"> сигурност грађана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, на слабости „јавних политика“ у усмеравању друштвеноекономског и култрурнообразовног живота људи; уз нарастање девијантних и социјалнопатолошких понашања. </w:t>
      </w:r>
      <w:r w:rsidR="000A0DB2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Имајућиу у виду да се ради о друштвима „капиталистичке периферије“, </w:t>
      </w:r>
      <w:r w:rsidR="00C93D5E" w:rsidRPr="00112D72">
        <w:rPr>
          <w:rFonts w:ascii="Times New Roman" w:hAnsi="Times New Roman" w:cs="Times New Roman"/>
          <w:sz w:val="24"/>
          <w:szCs w:val="24"/>
          <w:lang w:val="sr-Cyrl-RS"/>
        </w:rPr>
        <w:t>која су се обликовала под тридесетогодишњим дејством „усмеравајуће“ новолибералне</w:t>
      </w:r>
      <w:r w:rsidR="00E1058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93D5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идеологије, аутори прилога у овом зборнику деле забринутост у погледу могућности да се та друштва брже „интегришу“ у европске процесе без извесног „заокрета“ ка тражењу путева мира и сарадње на Балкану (почев од економске, преко културнообразовне, до политичке </w:t>
      </w:r>
      <w:r w:rsidR="00AF7FB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сфере друштвеног живота). </w:t>
      </w:r>
    </w:p>
    <w:p w:rsidR="007B13A1" w:rsidRDefault="00866B20" w:rsidP="006A5E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2D72">
        <w:rPr>
          <w:rFonts w:ascii="Times New Roman" w:hAnsi="Times New Roman" w:cs="Times New Roman"/>
          <w:sz w:val="24"/>
          <w:szCs w:val="24"/>
          <w:lang w:val="sr-Cyrl-RS"/>
        </w:rPr>
        <w:t>Идејну суштину тог заокрета формулисао је Љубиша Митровић (у свом теоријском прилогу) као потребу развијања „</w:t>
      </w:r>
      <w:r w:rsidRPr="00112D72">
        <w:rPr>
          <w:rFonts w:ascii="Times New Roman" w:hAnsi="Times New Roman" w:cs="Times New Roman"/>
          <w:sz w:val="24"/>
          <w:szCs w:val="24"/>
        </w:rPr>
        <w:t xml:space="preserve">новог, </w:t>
      </w:r>
      <w:r w:rsidRPr="00112D72">
        <w:rPr>
          <w:rFonts w:ascii="Times New Roman" w:hAnsi="Times New Roman" w:cs="Times New Roman"/>
          <w:i/>
          <w:iCs/>
          <w:sz w:val="24"/>
          <w:szCs w:val="24"/>
        </w:rPr>
        <w:t>алтернативног пројекта социјалдемократских реформи</w:t>
      </w:r>
      <w:r w:rsidRPr="00112D72">
        <w:rPr>
          <w:rFonts w:ascii="Times New Roman" w:hAnsi="Times New Roman" w:cs="Times New Roman"/>
          <w:sz w:val="24"/>
          <w:szCs w:val="24"/>
        </w:rPr>
        <w:t>, који би на синтези најбољих вредности либерализма и социјализма, слободе и једнакости, отворио пут ка модерном, праведном и солидарном друштву</w:t>
      </w:r>
      <w:r w:rsidR="00747232" w:rsidRPr="00112D72">
        <w:rPr>
          <w:rFonts w:ascii="Times New Roman" w:hAnsi="Times New Roman" w:cs="Times New Roman"/>
          <w:sz w:val="24"/>
          <w:szCs w:val="24"/>
          <w:lang w:val="sr-Cyrl-RS"/>
        </w:rPr>
        <w:t>“. Такав смер развоја се види као идеолошки оквир „спашавања“ Балкана од „наметнутог“ смера глобалистичке идеологије новолиберализма; уз</w:t>
      </w:r>
      <w:r w:rsidR="0065667B">
        <w:rPr>
          <w:rFonts w:ascii="Times New Roman" w:hAnsi="Times New Roman" w:cs="Times New Roman"/>
          <w:sz w:val="24"/>
          <w:szCs w:val="24"/>
          <w:lang w:val="sr-Cyrl-RS"/>
        </w:rPr>
        <w:t xml:space="preserve"> пледирање на</w:t>
      </w:r>
      <w:r w:rsidR="00747232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„комбинацију“ </w:t>
      </w:r>
      <w:r w:rsidR="005E38EF" w:rsidRPr="00112D72">
        <w:rPr>
          <w:rFonts w:ascii="Times New Roman" w:hAnsi="Times New Roman" w:cs="Times New Roman"/>
          <w:sz w:val="24"/>
          <w:szCs w:val="24"/>
          <w:lang w:val="sr-Cyrl-RS"/>
        </w:rPr>
        <w:t>социјалне одговорности с вишепартизмом.</w:t>
      </w:r>
      <w:r w:rsidR="00432E7B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У том смислу се 30-годишња транзиција (1989-2019) разумева као „</w:t>
      </w:r>
      <w:r w:rsidR="00432E7B" w:rsidRPr="00112D72">
        <w:rPr>
          <w:rFonts w:ascii="Times New Roman" w:hAnsi="Times New Roman" w:cs="Times New Roman"/>
          <w:sz w:val="24"/>
          <w:szCs w:val="24"/>
        </w:rPr>
        <w:t>вид међуцивилизацијског обрачуна</w:t>
      </w:r>
      <w:r w:rsidR="00432E7B" w:rsidRPr="00112D72">
        <w:rPr>
          <w:rFonts w:ascii="Times New Roman" w:hAnsi="Times New Roman" w:cs="Times New Roman"/>
          <w:sz w:val="24"/>
          <w:szCs w:val="24"/>
          <w:lang w:val="sr-Cyrl-RS"/>
        </w:rPr>
        <w:t>“, из кога је</w:t>
      </w:r>
      <w:r w:rsidR="00432E7B" w:rsidRPr="00112D72">
        <w:rPr>
          <w:rFonts w:ascii="Times New Roman" w:hAnsi="Times New Roman" w:cs="Times New Roman"/>
          <w:sz w:val="24"/>
          <w:szCs w:val="24"/>
        </w:rPr>
        <w:t xml:space="preserve"> </w:t>
      </w:r>
      <w:r w:rsidR="00432E7B" w:rsidRPr="00112D7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432E7B" w:rsidRPr="00112D72">
        <w:rPr>
          <w:rFonts w:ascii="Times New Roman" w:hAnsi="Times New Roman" w:cs="Times New Roman"/>
          <w:sz w:val="24"/>
          <w:szCs w:val="24"/>
        </w:rPr>
        <w:t>Запад</w:t>
      </w:r>
      <w:r w:rsidR="00432E7B" w:rsidRPr="00112D72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432E7B" w:rsidRPr="00112D72">
        <w:rPr>
          <w:rFonts w:ascii="Times New Roman" w:hAnsi="Times New Roman" w:cs="Times New Roman"/>
          <w:sz w:val="24"/>
          <w:szCs w:val="24"/>
        </w:rPr>
        <w:t xml:space="preserve"> </w:t>
      </w:r>
      <w:r w:rsidR="00432E7B" w:rsidRPr="00112D72">
        <w:rPr>
          <w:rFonts w:ascii="Times New Roman" w:hAnsi="Times New Roman" w:cs="Times New Roman"/>
          <w:sz w:val="24"/>
          <w:szCs w:val="24"/>
          <w:lang w:val="sr-Cyrl-RS"/>
        </w:rPr>
        <w:t>победио с „ликовањем“ у „хладноратовском обрачуну“ с „Истоком“ (Љ. Милосављевић).</w:t>
      </w:r>
      <w:r w:rsidR="00DF2388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У том смислу се циљеви (економског) раста и уопште друштвеног развоја разумевају као операционализација вредносних система конкретног друштва</w:t>
      </w:r>
      <w:r w:rsidR="001511E0" w:rsidRPr="00112D72">
        <w:rPr>
          <w:rFonts w:ascii="Times New Roman" w:hAnsi="Times New Roman" w:cs="Times New Roman"/>
          <w:sz w:val="24"/>
          <w:szCs w:val="24"/>
          <w:lang w:val="sr-Cyrl-RS"/>
        </w:rPr>
        <w:t>, а излаз из беочуга „капиталистичке периферије“ се види у смањењу, како „мале</w:t>
      </w:r>
      <w:r w:rsidR="004D0326">
        <w:rPr>
          <w:rFonts w:ascii="Times New Roman" w:hAnsi="Times New Roman" w:cs="Times New Roman"/>
          <w:sz w:val="24"/>
          <w:szCs w:val="24"/>
          <w:lang w:val="sr-Cyrl-RS"/>
        </w:rPr>
        <w:t xml:space="preserve">“ тако </w:t>
      </w:r>
      <w:r w:rsidR="001511E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и „велике“ корупције и у јачању „институција система“ и </w:t>
      </w:r>
      <w:r w:rsidR="004D0326">
        <w:rPr>
          <w:rFonts w:ascii="Times New Roman" w:hAnsi="Times New Roman" w:cs="Times New Roman"/>
          <w:sz w:val="24"/>
          <w:szCs w:val="24"/>
          <w:lang w:val="sr-Cyrl-RS"/>
        </w:rPr>
        <w:t>„здр</w:t>
      </w:r>
      <w:r w:rsidR="001511E0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аве“ тржишне утакмице </w:t>
      </w:r>
      <w:r w:rsidR="00DF2388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(С. Цветановић и </w:t>
      </w:r>
      <w:r w:rsidR="00DF2388" w:rsidRPr="00112D72">
        <w:rPr>
          <w:rFonts w:ascii="Times New Roman" w:hAnsi="Times New Roman" w:cs="Times New Roman"/>
          <w:sz w:val="24"/>
          <w:szCs w:val="24"/>
        </w:rPr>
        <w:t>Д</w:t>
      </w:r>
      <w:r w:rsidR="00DF2388" w:rsidRPr="00112D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F2388" w:rsidRPr="00112D72">
        <w:rPr>
          <w:rFonts w:ascii="Times New Roman" w:hAnsi="Times New Roman" w:cs="Times New Roman"/>
          <w:sz w:val="24"/>
          <w:szCs w:val="24"/>
        </w:rPr>
        <w:t xml:space="preserve"> Деспотовић</w:t>
      </w:r>
      <w:r w:rsidR="00DF2388" w:rsidRPr="00112D72">
        <w:rPr>
          <w:rFonts w:ascii="Times New Roman" w:hAnsi="Times New Roman" w:cs="Times New Roman"/>
          <w:sz w:val="24"/>
          <w:szCs w:val="24"/>
          <w:lang w:val="sr-Cyrl-RS"/>
        </w:rPr>
        <w:t>).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Емпиријски налази</w:t>
      </w:r>
      <w:r w:rsidR="004D0326">
        <w:rPr>
          <w:rFonts w:ascii="Times New Roman" w:hAnsi="Times New Roman" w:cs="Times New Roman"/>
          <w:sz w:val="24"/>
          <w:szCs w:val="24"/>
          <w:lang w:val="sr-Cyrl-RS"/>
        </w:rPr>
        <w:t xml:space="preserve"> и њихова образложења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, у прилогу А. Мантарове, могу се управо разумети као илустративан показатељ о негативном учинку 30-годишње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транзиције у балканским друштвима (посебно у Бугарској); који се огледају у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</w:t>
      </w:r>
      <w:r w:rsidR="0091533A" w:rsidRPr="00112D72">
        <w:rPr>
          <w:rFonts w:ascii="Times New Roman" w:hAnsi="Times New Roman" w:cs="Times New Roman"/>
          <w:sz w:val="24"/>
          <w:szCs w:val="24"/>
        </w:rPr>
        <w:t>урушавањ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1533A" w:rsidRPr="00112D72">
        <w:rPr>
          <w:rFonts w:ascii="Times New Roman" w:hAnsi="Times New Roman" w:cs="Times New Roman"/>
          <w:sz w:val="24"/>
          <w:szCs w:val="24"/>
        </w:rPr>
        <w:t xml:space="preserve"> система вредности</w:t>
      </w:r>
      <w:r w:rsidR="00112D72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и личне сигурности грађана</w:t>
      </w:r>
      <w:r w:rsidR="0073290E">
        <w:rPr>
          <w:rFonts w:ascii="Times New Roman" w:hAnsi="Times New Roman" w:cs="Times New Roman"/>
          <w:sz w:val="24"/>
          <w:szCs w:val="24"/>
          <w:lang w:val="sr-Cyrl-RS"/>
        </w:rPr>
        <w:t xml:space="preserve">, у </w:t>
      </w:r>
      <w:r w:rsidR="00F977EE" w:rsidRPr="00112D72">
        <w:rPr>
          <w:rFonts w:ascii="Times New Roman" w:hAnsi="Times New Roman" w:cs="Times New Roman"/>
          <w:sz w:val="24"/>
          <w:szCs w:val="24"/>
        </w:rPr>
        <w:t>нестабилност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друштвених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институција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F977EE" w:rsidRPr="00112D72">
        <w:rPr>
          <w:rFonts w:ascii="Times New Roman" w:hAnsi="Times New Roman" w:cs="Times New Roman"/>
          <w:sz w:val="24"/>
          <w:szCs w:val="24"/>
        </w:rPr>
        <w:t>повећањ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криминала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и уопште друштвене </w:t>
      </w:r>
      <w:r w:rsidR="00F977EE" w:rsidRPr="00112D72">
        <w:rPr>
          <w:rFonts w:ascii="Times New Roman" w:hAnsi="Times New Roman" w:cs="Times New Roman"/>
          <w:sz w:val="24"/>
          <w:szCs w:val="24"/>
        </w:rPr>
        <w:t>аномиј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,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F977EE" w:rsidRPr="00112D72">
        <w:rPr>
          <w:rFonts w:ascii="Times New Roman" w:hAnsi="Times New Roman" w:cs="Times New Roman"/>
          <w:sz w:val="24"/>
          <w:szCs w:val="24"/>
        </w:rPr>
        <w:t>економск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ломов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>има“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,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уз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>нагло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и нелегитимн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>о нарастање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економск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их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неједнакости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, као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и уз 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маргинализациј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мањинских </w:t>
      </w:r>
      <w:r w:rsidR="00F977EE" w:rsidRPr="00112D72">
        <w:rPr>
          <w:rFonts w:ascii="Times New Roman" w:hAnsi="Times New Roman" w:cs="Times New Roman"/>
          <w:sz w:val="24"/>
          <w:szCs w:val="24"/>
        </w:rPr>
        <w:t>етничк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F977EE" w:rsidRPr="00112D72">
        <w:rPr>
          <w:rFonts w:ascii="Times New Roman" w:hAnsi="Times New Roman" w:cs="Times New Roman"/>
          <w:sz w:val="24"/>
          <w:szCs w:val="24"/>
        </w:rPr>
        <w:t xml:space="preserve"> групе</w:t>
      </w:r>
      <w:r w:rsidR="00F977EE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(посебно Рома)</w:t>
      </w:r>
      <w:r w:rsidR="0091533A" w:rsidRPr="00112D7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27382" w:rsidRPr="00112D7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57435">
        <w:rPr>
          <w:rFonts w:ascii="Times New Roman" w:hAnsi="Times New Roman" w:cs="Times New Roman"/>
          <w:sz w:val="24"/>
          <w:szCs w:val="24"/>
          <w:lang w:val="sr-Cyrl-RS"/>
        </w:rPr>
        <w:t xml:space="preserve">Новолиберална идеологија </w:t>
      </w:r>
      <w:r w:rsidR="00160A0C">
        <w:rPr>
          <w:rFonts w:ascii="Times New Roman" w:hAnsi="Times New Roman" w:cs="Times New Roman"/>
          <w:sz w:val="24"/>
          <w:szCs w:val="24"/>
          <w:lang w:val="sr-Cyrl-RS"/>
        </w:rPr>
        <w:t>„саморегулишућег тржишта“ и уопште друштвеног</w:t>
      </w:r>
      <w:r w:rsidR="00F57435">
        <w:rPr>
          <w:rFonts w:ascii="Times New Roman" w:hAnsi="Times New Roman" w:cs="Times New Roman"/>
          <w:sz w:val="24"/>
          <w:szCs w:val="24"/>
          <w:lang w:val="sr-Cyrl-RS"/>
        </w:rPr>
        <w:t xml:space="preserve"> развоја </w:t>
      </w:r>
      <w:r w:rsidR="00F57435" w:rsidRPr="00160A0C">
        <w:rPr>
          <w:rFonts w:ascii="Times New Roman" w:hAnsi="Times New Roman" w:cs="Times New Roman"/>
          <w:sz w:val="24"/>
          <w:szCs w:val="24"/>
          <w:lang w:val="sr-Cyrl-RS"/>
        </w:rPr>
        <w:t>условила је, такође, „дерегулацију“</w:t>
      </w:r>
      <w:r w:rsidR="00160A0C" w:rsidRPr="00160A0C">
        <w:rPr>
          <w:rFonts w:ascii="Times New Roman" w:hAnsi="Times New Roman" w:cs="Times New Roman"/>
          <w:sz w:val="24"/>
          <w:szCs w:val="24"/>
          <w:lang w:val="sr-Cyrl-RS"/>
        </w:rPr>
        <w:t xml:space="preserve"> у сфери радних односа; уз неоправдано повлачење државе из те сфере, којим је држава престала да активно делује у „</w:t>
      </w:r>
      <w:r w:rsidR="00160A0C" w:rsidRPr="00160A0C">
        <w:rPr>
          <w:rFonts w:ascii="Times New Roman" w:hAnsi="Times New Roman" w:cs="Times New Roman"/>
          <w:sz w:val="24"/>
          <w:szCs w:val="24"/>
        </w:rPr>
        <w:t>производњу нових типова регулација</w:t>
      </w:r>
      <w:r w:rsidR="00160A0C" w:rsidRPr="00160A0C">
        <w:rPr>
          <w:rFonts w:ascii="Times New Roman" w:hAnsi="Times New Roman" w:cs="Times New Roman"/>
          <w:sz w:val="24"/>
          <w:szCs w:val="24"/>
          <w:lang w:val="sr-Cyrl-RS"/>
        </w:rPr>
        <w:t>“ у друштву (</w:t>
      </w:r>
      <w:r w:rsidR="00160A0C" w:rsidRPr="00160A0C">
        <w:rPr>
          <w:rFonts w:ascii="Times New Roman" w:hAnsi="Times New Roman" w:cs="Times New Roman"/>
          <w:sz w:val="24"/>
          <w:szCs w:val="24"/>
        </w:rPr>
        <w:t>A</w:t>
      </w:r>
      <w:r w:rsidR="00160A0C" w:rsidRPr="00160A0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60A0C" w:rsidRPr="00160A0C">
        <w:rPr>
          <w:rFonts w:ascii="Times New Roman" w:hAnsi="Times New Roman" w:cs="Times New Roman"/>
          <w:sz w:val="24"/>
          <w:szCs w:val="24"/>
        </w:rPr>
        <w:t xml:space="preserve">З. </w:t>
      </w:r>
      <w:r w:rsidR="00160A0C" w:rsidRPr="0073290E">
        <w:rPr>
          <w:rFonts w:ascii="Times New Roman" w:hAnsi="Times New Roman" w:cs="Times New Roman"/>
          <w:sz w:val="24"/>
          <w:szCs w:val="24"/>
        </w:rPr>
        <w:t>Николајевић</w:t>
      </w:r>
      <w:r w:rsidR="00160A0C" w:rsidRPr="0073290E">
        <w:rPr>
          <w:rFonts w:ascii="Times New Roman" w:hAnsi="Times New Roman" w:cs="Times New Roman"/>
          <w:sz w:val="24"/>
          <w:szCs w:val="24"/>
          <w:lang w:val="sr-Cyrl-RS"/>
        </w:rPr>
        <w:t>).</w:t>
      </w:r>
      <w:r w:rsidR="0073290E" w:rsidRPr="0073290E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оквирим те идеологије се разумевају „анти-разв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3290E" w:rsidRPr="0073290E">
        <w:rPr>
          <w:rFonts w:ascii="Times New Roman" w:hAnsi="Times New Roman" w:cs="Times New Roman"/>
          <w:sz w:val="24"/>
          <w:szCs w:val="24"/>
          <w:lang w:val="sr-Cyrl-RS"/>
        </w:rPr>
        <w:t>јне“ јавне политике у бугарском друштву; посебно социјална политика која се тиче особа с инвалидитетом</w:t>
      </w:r>
      <w:r w:rsidR="0013353C" w:rsidRPr="0073290E">
        <w:rPr>
          <w:rFonts w:ascii="Times New Roman" w:hAnsi="Times New Roman" w:cs="Times New Roman"/>
          <w:sz w:val="24"/>
          <w:szCs w:val="24"/>
          <w:lang w:val="sr-Cyrl-RS"/>
        </w:rPr>
        <w:t xml:space="preserve"> (Б. Ивков)</w:t>
      </w:r>
      <w:r w:rsidR="0073290E" w:rsidRPr="0073290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C22BA" w:rsidRDefault="007B13A1" w:rsidP="006A5E30">
      <w:pPr>
        <w:spacing w:after="0" w:line="240" w:lineRule="auto"/>
        <w:ind w:firstLine="720"/>
        <w:jc w:val="both"/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Приређивач овог зборника радова је, поред претходних теоријско-емпиријских прилога о општијим социолошким погледима на 30-годишњу друштвену транзицију и на њене посебно-економске последице у неким балканским друштвима, уврстио и знатан број (5) прилога који се односе на васпитно-образовну праксу у савременом српском друштву. </w:t>
      </w:r>
      <w:r w:rsidR="00173F9A">
        <w:rPr>
          <w:rFonts w:ascii="Times New Roman" w:hAnsi="Times New Roman" w:cs="Times New Roman"/>
          <w:sz w:val="24"/>
          <w:szCs w:val="24"/>
          <w:lang w:val="sr-Cyrl-RS"/>
        </w:rPr>
        <w:t xml:space="preserve">Разумевање тих проблема се претежно сагледава из угла посебне педагошке перспективе; уз начелно указивање да се ту ради о „савременим трендовима“ који су се 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„стекли“ под утицајем глобализацијске транзиције. У том погледу, разматрају се следећи аспекти те васпитно-образовне праксе: упоредно </w:t>
      </w:r>
      <w:r w:rsidR="00173F9A" w:rsidRPr="00173F9A">
        <w:rPr>
          <w:rFonts w:ascii="Times New Roman" w:hAnsi="Times New Roman" w:cs="Times New Roman"/>
          <w:sz w:val="24"/>
          <w:szCs w:val="24"/>
        </w:rPr>
        <w:t>утвр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ђ</w:t>
      </w:r>
      <w:r w:rsidR="0073290E" w:rsidRPr="00173F9A">
        <w:rPr>
          <w:rFonts w:ascii="Times New Roman" w:hAnsi="Times New Roman" w:cs="Times New Roman"/>
          <w:sz w:val="24"/>
          <w:szCs w:val="24"/>
        </w:rPr>
        <w:t>ивање сличности и разлика у процесу формирања моралних вредности ученика Кине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(које се разумева као једно од најуспешнијих у свету</w:t>
      </w:r>
      <w:r w:rsidR="007409C1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по питању</w:t>
      </w:r>
      <w:r w:rsidR="008C3268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самодисциплине и</w:t>
      </w:r>
      <w:r w:rsidR="007409C1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хуманости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3290E" w:rsidRPr="00173F9A">
        <w:rPr>
          <w:rFonts w:ascii="Times New Roman" w:hAnsi="Times New Roman" w:cs="Times New Roman"/>
          <w:sz w:val="24"/>
          <w:szCs w:val="24"/>
        </w:rPr>
        <w:t xml:space="preserve"> и 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73290E" w:rsidRPr="00173F9A">
        <w:rPr>
          <w:rFonts w:ascii="Times New Roman" w:hAnsi="Times New Roman" w:cs="Times New Roman"/>
          <w:sz w:val="24"/>
          <w:szCs w:val="24"/>
        </w:rPr>
        <w:t>Србиј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>и (где се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наглашава проблем да се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73290E" w:rsidRPr="00173F9A">
        <w:rPr>
          <w:rFonts w:ascii="Times New Roman" w:hAnsi="Times New Roman" w:cs="Times New Roman"/>
          <w:sz w:val="24"/>
          <w:szCs w:val="24"/>
        </w:rPr>
        <w:t>недовољно пажње придаје личним и друштвеним вредностима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>“) (</w:t>
      </w:r>
      <w:r w:rsidR="0073290E" w:rsidRPr="00173F9A">
        <w:rPr>
          <w:rFonts w:ascii="Times New Roman" w:hAnsi="Times New Roman" w:cs="Times New Roman"/>
          <w:sz w:val="24"/>
          <w:szCs w:val="24"/>
        </w:rPr>
        <w:t>Б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3290E" w:rsidRPr="00173F9A">
        <w:rPr>
          <w:rFonts w:ascii="Times New Roman" w:hAnsi="Times New Roman" w:cs="Times New Roman"/>
          <w:sz w:val="24"/>
          <w:szCs w:val="24"/>
        </w:rPr>
        <w:t xml:space="preserve"> С. Јевтић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73290E" w:rsidRPr="00173F9A">
        <w:rPr>
          <w:rFonts w:ascii="Times New Roman" w:hAnsi="Times New Roman" w:cs="Times New Roman"/>
          <w:sz w:val="24"/>
          <w:szCs w:val="24"/>
        </w:rPr>
        <w:t>М</w:t>
      </w:r>
      <w:r w:rsidR="0073290E" w:rsidRPr="00173F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3290E" w:rsidRPr="00173F9A">
        <w:rPr>
          <w:rFonts w:ascii="Times New Roman" w:hAnsi="Times New Roman" w:cs="Times New Roman"/>
          <w:sz w:val="24"/>
          <w:szCs w:val="24"/>
        </w:rPr>
        <w:t xml:space="preserve"> З. Ђорђевић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); образлагање е</w:t>
      </w:r>
      <w:r w:rsidR="00D12A51" w:rsidRPr="00173F9A">
        <w:rPr>
          <w:rFonts w:ascii="Times New Roman" w:hAnsi="Times New Roman" w:cs="Times New Roman"/>
          <w:sz w:val="24"/>
          <w:szCs w:val="24"/>
          <w:lang w:val="sr-Cyrl-RS"/>
        </w:rPr>
        <w:t>мпиријски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D12A51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налаза</w:t>
      </w:r>
      <w:r w:rsidR="00D12A51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>тицај</w:t>
      </w:r>
      <w:r w:rsidR="00D12A51" w:rsidRPr="00173F9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глобализацијске модернизације на породично васпитање деце у С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рбији,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које се 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сагледава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>чест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алом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неоправдан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>м напуштањ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хуманијих традиционалних образаца</w:t>
      </w:r>
      <w:r w:rsidR="00887E3E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српске културе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(посебно код успављивања деце),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 xml:space="preserve"> а који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су настали под утицајем како стручњака тако и квази-стручњака у сфери институционалног васпитања и образовања (</w:t>
      </w:r>
      <w:r w:rsidR="00254043" w:rsidRPr="00173F9A">
        <w:rPr>
          <w:rFonts w:ascii="Times New Roman" w:hAnsi="Times New Roman" w:cs="Times New Roman"/>
          <w:sz w:val="24"/>
          <w:szCs w:val="24"/>
        </w:rPr>
        <w:t>М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54043" w:rsidRPr="00173F9A">
        <w:rPr>
          <w:rFonts w:ascii="Times New Roman" w:hAnsi="Times New Roman" w:cs="Times New Roman"/>
          <w:sz w:val="24"/>
          <w:szCs w:val="24"/>
        </w:rPr>
        <w:t xml:space="preserve"> Ђорђевић </w:t>
      </w:r>
      <w:r w:rsidR="00254043" w:rsidRPr="00173F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87E3E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4043" w:rsidRPr="00173F9A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254043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254043" w:rsidRPr="00173F9A">
        <w:rPr>
          <w:rFonts w:ascii="Times New Roman" w:hAnsi="Times New Roman" w:cs="Times New Roman"/>
          <w:color w:val="000000"/>
          <w:sz w:val="24"/>
          <w:szCs w:val="24"/>
        </w:rPr>
        <w:t>Матејевић</w:t>
      </w:r>
      <w:r w:rsidR="00173F9A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); </w:t>
      </w:r>
      <w:r w:rsidR="00585F44" w:rsidRPr="00173F9A">
        <w:rPr>
          <w:rFonts w:ascii="Times New Roman" w:hAnsi="Times New Roman" w:cs="Times New Roman"/>
          <w:sz w:val="24"/>
          <w:szCs w:val="24"/>
        </w:rPr>
        <w:t>испитивање ставова васпитача о утицају рачунарских игара на унапређивање праксе васпитно-образовног</w:t>
      </w:r>
      <w:r w:rsidR="003A114E">
        <w:rPr>
          <w:rFonts w:ascii="Times New Roman" w:hAnsi="Times New Roman" w:cs="Times New Roman"/>
          <w:sz w:val="24"/>
          <w:szCs w:val="24"/>
        </w:rPr>
        <w:t xml:space="preserve"> рада у предшколским установама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</w:t>
      </w:r>
      <w:r w:rsidR="00585F44" w:rsidRPr="00585F4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</w:rPr>
        <w:t>Мамутовић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585F44" w:rsidRPr="00585F4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585F44" w:rsidRPr="00585F44">
        <w:rPr>
          <w:rFonts w:ascii="Times New Roman" w:hAnsi="Times New Roman" w:cs="Times New Roman"/>
          <w:color w:val="000000"/>
          <w:sz w:val="24"/>
          <w:szCs w:val="24"/>
        </w:rPr>
        <w:t xml:space="preserve">Станисављевић Петровић 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</w:rPr>
        <w:t xml:space="preserve"> Павловић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173F9A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; 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(поновно) указивање на м</w:t>
      </w:r>
      <w:r w:rsidR="00585F44" w:rsidRPr="00173F9A">
        <w:rPr>
          <w:rFonts w:ascii="Times New Roman" w:hAnsi="Times New Roman" w:cs="Times New Roman"/>
          <w:sz w:val="24"/>
          <w:szCs w:val="24"/>
        </w:rPr>
        <w:t>анифестн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85F44" w:rsidRPr="00173F9A">
        <w:rPr>
          <w:rFonts w:ascii="Times New Roman" w:hAnsi="Times New Roman" w:cs="Times New Roman"/>
          <w:sz w:val="24"/>
          <w:szCs w:val="24"/>
        </w:rPr>
        <w:t xml:space="preserve"> и скривен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173F9A" w:rsidRPr="00173F9A">
        <w:rPr>
          <w:rFonts w:ascii="Times New Roman" w:hAnsi="Times New Roman" w:cs="Times New Roman"/>
          <w:sz w:val="24"/>
          <w:szCs w:val="24"/>
        </w:rPr>
        <w:t>/</w:t>
      </w:r>
      <w:r w:rsidR="00585F44" w:rsidRPr="00173F9A">
        <w:rPr>
          <w:rFonts w:ascii="Times New Roman" w:hAnsi="Times New Roman" w:cs="Times New Roman"/>
          <w:sz w:val="24"/>
          <w:szCs w:val="24"/>
        </w:rPr>
        <w:t>латентн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85F44" w:rsidRPr="00173F9A">
        <w:rPr>
          <w:rFonts w:ascii="Times New Roman" w:hAnsi="Times New Roman" w:cs="Times New Roman"/>
          <w:sz w:val="24"/>
          <w:szCs w:val="24"/>
        </w:rPr>
        <w:t xml:space="preserve"> резултат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е високообразовне реформе у Србији (</w:t>
      </w:r>
      <w:r w:rsidR="00585F44" w:rsidRPr="00173F9A">
        <w:rPr>
          <w:rFonts w:ascii="Times New Roman" w:hAnsi="Times New Roman" w:cs="Times New Roman"/>
          <w:sz w:val="24"/>
          <w:szCs w:val="24"/>
        </w:rPr>
        <w:t>Н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E20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85F44" w:rsidRPr="00173F9A">
        <w:rPr>
          <w:rFonts w:ascii="Times New Roman" w:hAnsi="Times New Roman" w:cs="Times New Roman"/>
          <w:sz w:val="24"/>
          <w:szCs w:val="24"/>
        </w:rPr>
        <w:t>Станојевић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) и п</w:t>
      </w:r>
      <w:r w:rsidR="007C22BA" w:rsidRPr="00173F9A">
        <w:rPr>
          <w:rFonts w:ascii="Times New Roman" w:hAnsi="Times New Roman" w:cs="Times New Roman"/>
          <w:sz w:val="24"/>
          <w:szCs w:val="24"/>
          <w:lang w:val="sr-Cyrl-RS"/>
        </w:rPr>
        <w:t>резентациј</w:t>
      </w:r>
      <w:r w:rsidR="00173F9A" w:rsidRPr="00173F9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22BA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истраживачких налаза о намерама апсолвената нишког универзитета да се просторно „покрену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>“, н</w:t>
      </w:r>
      <w:r w:rsidR="007C22BA" w:rsidRPr="00173F9A">
        <w:rPr>
          <w:rFonts w:ascii="Times New Roman" w:hAnsi="Times New Roman" w:cs="Times New Roman"/>
          <w:sz w:val="24"/>
          <w:szCs w:val="24"/>
          <w:lang w:val="sr-Cyrl-RS"/>
        </w:rPr>
        <w:t>е само у виду „одлива мозгова“ (у иностранство), него и у просторима изван места студирања, односно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 xml:space="preserve"> одласка</w:t>
      </w:r>
      <w:r w:rsidR="007C22BA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у „сво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7C22BA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родн</w:t>
      </w:r>
      <w:r w:rsidR="003A114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C22BA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 крај“  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85F44" w:rsidRPr="00173F9A">
        <w:rPr>
          <w:rFonts w:ascii="Times New Roman" w:hAnsi="Times New Roman" w:cs="Times New Roman"/>
          <w:sz w:val="24"/>
          <w:szCs w:val="24"/>
        </w:rPr>
        <w:t>М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5F44" w:rsidRPr="00173F9A">
        <w:rPr>
          <w:rFonts w:ascii="Times New Roman" w:hAnsi="Times New Roman" w:cs="Times New Roman"/>
          <w:sz w:val="24"/>
          <w:szCs w:val="24"/>
        </w:rPr>
        <w:t xml:space="preserve"> Поповић 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585F44" w:rsidRPr="00173F9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</w:rPr>
        <w:t>Стевановић</w:t>
      </w:r>
      <w:r w:rsidR="00585F44" w:rsidRPr="00173F9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).</w:t>
      </w:r>
    </w:p>
    <w:p w:rsidR="00DB08D8" w:rsidRPr="00DE20D1" w:rsidRDefault="00DB08D8" w:rsidP="006A5E3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DE20D1">
        <w:rPr>
          <w:rFonts w:ascii="Times New Roman" w:hAnsi="Times New Roman" w:cs="Times New Roman"/>
          <w:lang w:val="sr-Cyrl-RS"/>
        </w:rPr>
        <w:t>Посебни прилози</w:t>
      </w:r>
      <w:r w:rsidR="00DE20D1" w:rsidRPr="00DE20D1">
        <w:rPr>
          <w:rFonts w:ascii="Times New Roman" w:hAnsi="Times New Roman" w:cs="Times New Roman"/>
          <w:lang w:val="sr-Cyrl-RS"/>
        </w:rPr>
        <w:t xml:space="preserve"> (3)</w:t>
      </w:r>
      <w:r w:rsidRPr="00DE20D1">
        <w:rPr>
          <w:rFonts w:ascii="Times New Roman" w:hAnsi="Times New Roman" w:cs="Times New Roman"/>
          <w:lang w:val="sr-Cyrl-RS"/>
        </w:rPr>
        <w:t xml:space="preserve"> се односе на сферу „</w:t>
      </w:r>
      <w:r w:rsidR="00DE20D1" w:rsidRPr="00DE20D1">
        <w:rPr>
          <w:rFonts w:ascii="Times New Roman" w:hAnsi="Times New Roman" w:cs="Times New Roman"/>
          <w:lang w:val="sr-Cyrl-RS"/>
        </w:rPr>
        <w:t>девастаци</w:t>
      </w:r>
      <w:r w:rsidRPr="00DE20D1">
        <w:rPr>
          <w:rFonts w:ascii="Times New Roman" w:hAnsi="Times New Roman" w:cs="Times New Roman"/>
          <w:lang w:val="sr-Cyrl-RS"/>
        </w:rPr>
        <w:t>је“ културних вредности под „фундаменталистичким“ упливом новолибералне идеологије</w:t>
      </w:r>
      <w:r w:rsidR="00DE20D1" w:rsidRPr="00DE20D1">
        <w:rPr>
          <w:rFonts w:ascii="Times New Roman" w:hAnsi="Times New Roman" w:cs="Times New Roman"/>
          <w:lang w:val="sr-Cyrl-RS"/>
        </w:rPr>
        <w:t xml:space="preserve"> глобализације</w:t>
      </w:r>
      <w:r w:rsidRPr="00DE20D1">
        <w:rPr>
          <w:rFonts w:ascii="Times New Roman" w:hAnsi="Times New Roman" w:cs="Times New Roman"/>
          <w:lang w:val="sr-Cyrl-RS"/>
        </w:rPr>
        <w:t xml:space="preserve">; као што је нарастање „политичке не-културе“ </w:t>
      </w:r>
      <w:r w:rsidR="00ED101E" w:rsidRPr="00DE20D1">
        <w:rPr>
          <w:rFonts w:ascii="Times New Roman" w:hAnsi="Times New Roman" w:cs="Times New Roman"/>
          <w:lang w:val="sr-Cyrl-RS"/>
        </w:rPr>
        <w:t>у Србији, која личи на „идеологију зла“</w:t>
      </w:r>
      <w:r w:rsidR="006F11B6" w:rsidRPr="00DE20D1">
        <w:rPr>
          <w:rFonts w:ascii="Times New Roman" w:hAnsi="Times New Roman" w:cs="Times New Roman"/>
          <w:lang w:val="sr-Cyrl-RS"/>
        </w:rPr>
        <w:t xml:space="preserve"> из прве половине 20-тог века </w:t>
      </w:r>
      <w:r w:rsidRPr="00DE20D1">
        <w:rPr>
          <w:rFonts w:ascii="Times New Roman" w:hAnsi="Times New Roman" w:cs="Times New Roman"/>
          <w:lang w:val="sr-Cyrl-RS"/>
        </w:rPr>
        <w:t>(</w:t>
      </w:r>
      <w:r w:rsidRPr="00DE20D1">
        <w:rPr>
          <w:rFonts w:ascii="Times New Roman" w:hAnsi="Times New Roman" w:cs="Times New Roman"/>
        </w:rPr>
        <w:t>В</w:t>
      </w:r>
      <w:r w:rsidRPr="00DE20D1">
        <w:rPr>
          <w:rFonts w:ascii="Times New Roman" w:hAnsi="Times New Roman" w:cs="Times New Roman"/>
          <w:lang w:val="sr-Cyrl-RS"/>
        </w:rPr>
        <w:t>.</w:t>
      </w:r>
      <w:r w:rsidRPr="00DE20D1">
        <w:rPr>
          <w:rFonts w:ascii="Times New Roman" w:hAnsi="Times New Roman" w:cs="Times New Roman"/>
        </w:rPr>
        <w:t xml:space="preserve"> Бутиган</w:t>
      </w:r>
      <w:r w:rsidR="0033596B" w:rsidRPr="00DE20D1">
        <w:rPr>
          <w:rFonts w:ascii="Times New Roman" w:hAnsi="Times New Roman" w:cs="Times New Roman"/>
          <w:lang w:val="sr-Cyrl-RS"/>
        </w:rPr>
        <w:t xml:space="preserve">); </w:t>
      </w:r>
      <w:r w:rsidR="00DE20D1" w:rsidRPr="00DE20D1">
        <w:rPr>
          <w:rFonts w:ascii="Times New Roman" w:hAnsi="Times New Roman" w:cs="Times New Roman"/>
          <w:lang w:val="sr-Cyrl-RS"/>
        </w:rPr>
        <w:t xml:space="preserve">затим указивање на неке </w:t>
      </w:r>
      <w:r w:rsidR="00EE6B7C" w:rsidRPr="00DE20D1">
        <w:rPr>
          <w:rFonts w:ascii="Times New Roman" w:hAnsi="Times New Roman" w:cs="Times New Roman"/>
          <w:lang w:val="sr-Cyrl-RS"/>
        </w:rPr>
        <w:t>елемент</w:t>
      </w:r>
      <w:r w:rsidR="00DE20D1" w:rsidRPr="00DE20D1">
        <w:rPr>
          <w:rFonts w:ascii="Times New Roman" w:hAnsi="Times New Roman" w:cs="Times New Roman"/>
          <w:lang w:val="sr-Cyrl-RS"/>
        </w:rPr>
        <w:t>е</w:t>
      </w:r>
      <w:r w:rsidR="00EE6B7C" w:rsidRPr="00DE20D1">
        <w:rPr>
          <w:rFonts w:ascii="Times New Roman" w:hAnsi="Times New Roman" w:cs="Times New Roman"/>
          <w:lang w:val="sr-Cyrl-RS"/>
        </w:rPr>
        <w:t xml:space="preserve"> колективне друштвене </w:t>
      </w:r>
      <w:r w:rsidR="00D5485B" w:rsidRPr="00DE20D1">
        <w:rPr>
          <w:rFonts w:ascii="Times New Roman" w:hAnsi="Times New Roman" w:cs="Times New Roman"/>
          <w:lang w:val="sr-Cyrl-RS"/>
        </w:rPr>
        <w:t xml:space="preserve">идентификације - од локалног, преко регионалног и националног, до „геополитичког“ просторног припадања </w:t>
      </w:r>
      <w:r w:rsidR="00EE6B7C" w:rsidRPr="00DE20D1">
        <w:rPr>
          <w:rFonts w:ascii="Times New Roman" w:hAnsi="Times New Roman" w:cs="Times New Roman"/>
          <w:lang w:val="sr-Cyrl-RS"/>
        </w:rPr>
        <w:t>у Србији (а посебно на Косову и Метохији, данас)</w:t>
      </w:r>
      <w:r w:rsidR="00D95A44" w:rsidRPr="00DE20D1">
        <w:rPr>
          <w:rFonts w:ascii="Times New Roman" w:hAnsi="Times New Roman" w:cs="Times New Roman"/>
          <w:lang w:val="sr-Cyrl-RS"/>
        </w:rPr>
        <w:t>, који настају под утицајем „болних</w:t>
      </w:r>
      <w:r w:rsidR="00D5485B" w:rsidRPr="00DE20D1">
        <w:rPr>
          <w:rFonts w:ascii="Times New Roman" w:hAnsi="Times New Roman" w:cs="Times New Roman"/>
          <w:lang w:val="sr-Cyrl-RS"/>
        </w:rPr>
        <w:t xml:space="preserve"> </w:t>
      </w:r>
      <w:r w:rsidR="00D95A44" w:rsidRPr="00DE20D1">
        <w:rPr>
          <w:rFonts w:ascii="Times New Roman" w:hAnsi="Times New Roman" w:cs="Times New Roman"/>
          <w:lang w:val="sr-Cyrl-RS"/>
        </w:rPr>
        <w:t xml:space="preserve"> етно-националних сукоба“,</w:t>
      </w:r>
      <w:r w:rsidR="00DE20D1" w:rsidRPr="00DE20D1">
        <w:rPr>
          <w:rFonts w:ascii="Times New Roman" w:hAnsi="Times New Roman" w:cs="Times New Roman"/>
          <w:lang w:val="sr-Cyrl-RS"/>
        </w:rPr>
        <w:t xml:space="preserve"> а </w:t>
      </w:r>
      <w:r w:rsidR="00EE6B7C" w:rsidRPr="00DE20D1">
        <w:rPr>
          <w:rFonts w:ascii="Times New Roman" w:hAnsi="Times New Roman" w:cs="Times New Roman"/>
          <w:lang w:val="sr-Cyrl-RS"/>
        </w:rPr>
        <w:t xml:space="preserve"> у поређењу са Европском унијом</w:t>
      </w:r>
      <w:r w:rsidR="0033596B" w:rsidRPr="00DE20D1">
        <w:rPr>
          <w:rFonts w:ascii="Times New Roman" w:hAnsi="Times New Roman" w:cs="Times New Roman"/>
          <w:lang w:val="sr-Cyrl-RS"/>
        </w:rPr>
        <w:t xml:space="preserve"> </w:t>
      </w:r>
      <w:r w:rsidR="00EE6B7C" w:rsidRPr="00DE20D1">
        <w:rPr>
          <w:rFonts w:ascii="Times New Roman" w:hAnsi="Times New Roman" w:cs="Times New Roman"/>
          <w:lang w:val="sr-Cyrl-RS"/>
        </w:rPr>
        <w:t xml:space="preserve"> </w:t>
      </w:r>
      <w:r w:rsidR="0033596B" w:rsidRPr="00DE20D1">
        <w:rPr>
          <w:rFonts w:ascii="Times New Roman" w:hAnsi="Times New Roman" w:cs="Times New Roman"/>
          <w:lang w:val="sr-Cyrl-RS"/>
        </w:rPr>
        <w:t>(</w:t>
      </w:r>
      <w:r w:rsidR="0033596B" w:rsidRPr="00DE20D1">
        <w:rPr>
          <w:rFonts w:ascii="Times New Roman" w:hAnsi="Times New Roman" w:cs="Times New Roman"/>
        </w:rPr>
        <w:t>С</w:t>
      </w:r>
      <w:r w:rsidR="0033596B" w:rsidRPr="00DE20D1">
        <w:rPr>
          <w:rFonts w:ascii="Times New Roman" w:hAnsi="Times New Roman" w:cs="Times New Roman"/>
          <w:lang w:val="sr-Cyrl-RS"/>
        </w:rPr>
        <w:t>.</w:t>
      </w:r>
      <w:r w:rsidR="0033596B" w:rsidRPr="00DE20D1">
        <w:rPr>
          <w:rFonts w:ascii="Times New Roman" w:hAnsi="Times New Roman" w:cs="Times New Roman"/>
        </w:rPr>
        <w:t xml:space="preserve"> Попић </w:t>
      </w:r>
      <w:r w:rsidR="0033596B" w:rsidRPr="00DE20D1">
        <w:rPr>
          <w:rFonts w:ascii="Times New Roman" w:hAnsi="Times New Roman" w:cs="Times New Roman"/>
          <w:lang w:val="sr-Cyrl-RS"/>
        </w:rPr>
        <w:t xml:space="preserve">и </w:t>
      </w:r>
      <w:r w:rsidR="0033596B" w:rsidRPr="00DE20D1">
        <w:rPr>
          <w:rFonts w:ascii="Times New Roman" w:hAnsi="Times New Roman" w:cs="Times New Roman"/>
        </w:rPr>
        <w:t>Н</w:t>
      </w:r>
      <w:r w:rsidR="0033596B" w:rsidRPr="00DE20D1">
        <w:rPr>
          <w:rFonts w:ascii="Times New Roman" w:hAnsi="Times New Roman" w:cs="Times New Roman"/>
          <w:lang w:val="sr-Cyrl-RS"/>
        </w:rPr>
        <w:t xml:space="preserve">. </w:t>
      </w:r>
      <w:r w:rsidR="0033596B" w:rsidRPr="00DE20D1">
        <w:rPr>
          <w:rFonts w:ascii="Times New Roman" w:hAnsi="Times New Roman" w:cs="Times New Roman"/>
        </w:rPr>
        <w:t>Живић</w:t>
      </w:r>
      <w:r w:rsidR="0033596B" w:rsidRPr="00DE20D1">
        <w:rPr>
          <w:rFonts w:ascii="Times New Roman" w:hAnsi="Times New Roman" w:cs="Times New Roman"/>
          <w:lang w:val="sr-Cyrl-RS"/>
        </w:rPr>
        <w:t xml:space="preserve">); </w:t>
      </w:r>
      <w:r w:rsidR="00DE20D1" w:rsidRPr="00DE20D1">
        <w:rPr>
          <w:rFonts w:ascii="Times New Roman" w:hAnsi="Times New Roman" w:cs="Times New Roman"/>
          <w:lang w:val="sr-Cyrl-RS"/>
        </w:rPr>
        <w:t>те анализа</w:t>
      </w:r>
      <w:r w:rsidR="000E2C3C" w:rsidRPr="00DE20D1">
        <w:rPr>
          <w:rFonts w:ascii="Times New Roman" w:hAnsi="Times New Roman" w:cs="Times New Roman"/>
          <w:lang w:val="sr-Cyrl-RS"/>
        </w:rPr>
        <w:t xml:space="preserve"> </w:t>
      </w:r>
      <w:r w:rsidR="00DE20D1" w:rsidRPr="00DE20D1">
        <w:rPr>
          <w:rFonts w:ascii="Times New Roman" w:hAnsi="Times New Roman" w:cs="Times New Roman"/>
          <w:lang w:val="sr-Cyrl-RS"/>
        </w:rPr>
        <w:t>перцепције и</w:t>
      </w:r>
      <w:r w:rsidR="0002330D">
        <w:rPr>
          <w:rFonts w:ascii="Times New Roman" w:hAnsi="Times New Roman" w:cs="Times New Roman"/>
          <w:lang w:val="sr-Cyrl-RS"/>
        </w:rPr>
        <w:t xml:space="preserve"> самоперцепције </w:t>
      </w:r>
      <w:r w:rsidR="000E2C3C" w:rsidRPr="00DE20D1">
        <w:rPr>
          <w:rFonts w:ascii="Times New Roman" w:hAnsi="Times New Roman" w:cs="Times New Roman"/>
          <w:lang w:val="sr-Cyrl-RS"/>
        </w:rPr>
        <w:t xml:space="preserve"> „</w:t>
      </w:r>
      <w:r w:rsidR="000E2C3C" w:rsidRPr="00DE20D1">
        <w:rPr>
          <w:rFonts w:ascii="Times New Roman" w:hAnsi="Times New Roman" w:cs="Times New Roman"/>
          <w:lang w:val="sr-Latn-RS"/>
        </w:rPr>
        <w:t>Homo-Balcanicus</w:t>
      </w:r>
      <w:r w:rsidR="0002330D">
        <w:rPr>
          <w:rFonts w:ascii="Times New Roman" w:hAnsi="Times New Roman" w:cs="Times New Roman"/>
          <w:lang w:val="sr-Cyrl-RS"/>
        </w:rPr>
        <w:t>-</w:t>
      </w:r>
      <w:r w:rsidR="000E2C3C" w:rsidRPr="00DE20D1">
        <w:rPr>
          <w:rFonts w:ascii="Times New Roman" w:hAnsi="Times New Roman" w:cs="Times New Roman"/>
          <w:lang w:val="sr-Latn-RS"/>
        </w:rPr>
        <w:t>a“</w:t>
      </w:r>
      <w:r w:rsidR="00326DE0" w:rsidRPr="00DE20D1">
        <w:rPr>
          <w:rFonts w:ascii="Times New Roman" w:hAnsi="Times New Roman" w:cs="Times New Roman"/>
          <w:lang w:val="sr-Cyrl-RS"/>
        </w:rPr>
        <w:t xml:space="preserve"> и мест</w:t>
      </w:r>
      <w:r w:rsidR="00DE20D1" w:rsidRPr="00DE20D1">
        <w:rPr>
          <w:rFonts w:ascii="Times New Roman" w:hAnsi="Times New Roman" w:cs="Times New Roman"/>
          <w:lang w:val="sr-Cyrl-RS"/>
        </w:rPr>
        <w:t>а</w:t>
      </w:r>
      <w:r w:rsidR="00326DE0" w:rsidRPr="00DE20D1">
        <w:rPr>
          <w:rFonts w:ascii="Times New Roman" w:hAnsi="Times New Roman" w:cs="Times New Roman"/>
          <w:lang w:val="sr-Cyrl-RS"/>
        </w:rPr>
        <w:t xml:space="preserve"> српског идентитета у вези са тим, у савременим условима европеизације и глобализације</w:t>
      </w:r>
      <w:r w:rsidR="000E2C3C" w:rsidRPr="00DE20D1">
        <w:rPr>
          <w:rFonts w:ascii="Times New Roman" w:hAnsi="Times New Roman" w:cs="Times New Roman"/>
          <w:lang w:val="sr-Latn-RS"/>
        </w:rPr>
        <w:t xml:space="preserve"> (</w:t>
      </w:r>
      <w:r w:rsidR="000E2C3C" w:rsidRPr="00DE20D1">
        <w:rPr>
          <w:rFonts w:ascii="Times New Roman" w:hAnsi="Times New Roman" w:cs="Times New Roman"/>
        </w:rPr>
        <w:t>Т. Матић</w:t>
      </w:r>
      <w:r w:rsidR="002C5C21" w:rsidRPr="00DE20D1">
        <w:rPr>
          <w:rFonts w:ascii="Times New Roman" w:hAnsi="Times New Roman" w:cs="Times New Roman"/>
        </w:rPr>
        <w:t>)</w:t>
      </w:r>
      <w:r w:rsidR="002C5C21" w:rsidRPr="00DE20D1">
        <w:rPr>
          <w:rFonts w:ascii="Times New Roman" w:hAnsi="Times New Roman" w:cs="Times New Roman"/>
          <w:lang w:val="sr-Cyrl-RS"/>
        </w:rPr>
        <w:t xml:space="preserve">. </w:t>
      </w:r>
    </w:p>
    <w:p w:rsidR="00531E55" w:rsidRDefault="00F6087F" w:rsidP="006A5E3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Посебна 3</w:t>
      </w:r>
      <w:r w:rsidR="006A5E30" w:rsidRPr="006A5E30">
        <w:rPr>
          <w:rFonts w:ascii="Times New Roman" w:hAnsi="Times New Roman" w:cs="Times New Roman"/>
          <w:lang w:val="sr-Cyrl-RS"/>
        </w:rPr>
        <w:t xml:space="preserve"> прилога се односе на анализу и образлагање у</w:t>
      </w:r>
      <w:r w:rsidR="00040A5D" w:rsidRPr="006A5E30">
        <w:rPr>
          <w:rFonts w:ascii="Times New Roman" w:hAnsi="Times New Roman" w:cs="Times New Roman"/>
          <w:lang w:val="sr-Cyrl-RS"/>
        </w:rPr>
        <w:t>тицај</w:t>
      </w:r>
      <w:r w:rsidR="006A5E30" w:rsidRPr="006A5E30">
        <w:rPr>
          <w:rFonts w:ascii="Times New Roman" w:hAnsi="Times New Roman" w:cs="Times New Roman"/>
          <w:lang w:val="sr-Cyrl-RS"/>
        </w:rPr>
        <w:t xml:space="preserve">а </w:t>
      </w:r>
      <w:r w:rsidR="00040A5D" w:rsidRPr="006A5E30">
        <w:rPr>
          <w:rFonts w:ascii="Times New Roman" w:hAnsi="Times New Roman" w:cs="Times New Roman"/>
          <w:lang w:val="sr-Cyrl-RS"/>
        </w:rPr>
        <w:t>„нових технологија“ (глобализације) на лични и друштвени живот, али и на начин и</w:t>
      </w:r>
      <w:r w:rsidR="006A5E30" w:rsidRPr="006A5E30">
        <w:rPr>
          <w:rFonts w:ascii="Times New Roman" w:hAnsi="Times New Roman" w:cs="Times New Roman"/>
          <w:lang w:val="sr-Cyrl-RS"/>
        </w:rPr>
        <w:t xml:space="preserve">страживања друштвених </w:t>
      </w:r>
      <w:r w:rsidR="006A5E30" w:rsidRPr="006A5E30">
        <w:rPr>
          <w:rFonts w:ascii="Times New Roman" w:hAnsi="Times New Roman" w:cs="Times New Roman"/>
          <w:lang w:val="sr-Cyrl-RS"/>
        </w:rPr>
        <w:lastRenderedPageBreak/>
        <w:t>феномена. Реч је: о н</w:t>
      </w:r>
      <w:r w:rsidR="002C5C21" w:rsidRPr="006A5E30">
        <w:rPr>
          <w:rFonts w:ascii="Times New Roman" w:hAnsi="Times New Roman" w:cs="Times New Roman"/>
          <w:lang w:val="sr-Cyrl-RS"/>
        </w:rPr>
        <w:t>еки</w:t>
      </w:r>
      <w:r w:rsidR="006A5E30" w:rsidRPr="006A5E30">
        <w:rPr>
          <w:rFonts w:ascii="Times New Roman" w:hAnsi="Times New Roman" w:cs="Times New Roman"/>
          <w:lang w:val="sr-Cyrl-RS"/>
        </w:rPr>
        <w:t>м</w:t>
      </w:r>
      <w:r w:rsidR="002C5C21" w:rsidRPr="006A5E30">
        <w:rPr>
          <w:rFonts w:ascii="Times New Roman" w:hAnsi="Times New Roman" w:cs="Times New Roman"/>
          <w:lang w:val="sr-Cyrl-RS"/>
        </w:rPr>
        <w:t xml:space="preserve"> емпиријски</w:t>
      </w:r>
      <w:r w:rsidR="006A5E30" w:rsidRPr="006A5E30">
        <w:rPr>
          <w:rFonts w:ascii="Times New Roman" w:hAnsi="Times New Roman" w:cs="Times New Roman"/>
          <w:lang w:val="sr-Cyrl-RS"/>
        </w:rPr>
        <w:t>м</w:t>
      </w:r>
      <w:r w:rsidR="002C5C21" w:rsidRPr="006A5E30">
        <w:rPr>
          <w:rFonts w:ascii="Times New Roman" w:hAnsi="Times New Roman" w:cs="Times New Roman"/>
          <w:lang w:val="sr-Cyrl-RS"/>
        </w:rPr>
        <w:t xml:space="preserve"> налази</w:t>
      </w:r>
      <w:r w:rsidR="006A5E30" w:rsidRPr="006A5E30">
        <w:rPr>
          <w:rFonts w:ascii="Times New Roman" w:hAnsi="Times New Roman" w:cs="Times New Roman"/>
          <w:lang w:val="sr-Cyrl-RS"/>
        </w:rPr>
        <w:t>ма</w:t>
      </w:r>
      <w:r w:rsidR="002C5C21" w:rsidRPr="006A5E30">
        <w:rPr>
          <w:rFonts w:ascii="Times New Roman" w:hAnsi="Times New Roman" w:cs="Times New Roman"/>
          <w:lang w:val="sr-Cyrl-RS"/>
        </w:rPr>
        <w:t xml:space="preserve"> о негативаном утицају новолибералне идеологије глобализације, и с њом повезане њихове тржишне комерцијализације, на мас-медије и њихову „таблоидизацију“ у савременом српском друштву (</w:t>
      </w:r>
      <w:r w:rsidR="002C5C21" w:rsidRPr="006A5E30">
        <w:rPr>
          <w:rFonts w:ascii="Times New Roman" w:hAnsi="Times New Roman" w:cs="Times New Roman"/>
        </w:rPr>
        <w:t>Н</w:t>
      </w:r>
      <w:r w:rsidR="002C5C21" w:rsidRPr="006A5E30">
        <w:rPr>
          <w:rFonts w:ascii="Times New Roman" w:hAnsi="Times New Roman" w:cs="Times New Roman"/>
          <w:lang w:val="sr-Cyrl-RS"/>
        </w:rPr>
        <w:t>.</w:t>
      </w:r>
      <w:r w:rsidR="002C5C21" w:rsidRPr="006A5E30">
        <w:rPr>
          <w:rFonts w:ascii="Times New Roman" w:hAnsi="Times New Roman" w:cs="Times New Roman"/>
        </w:rPr>
        <w:t xml:space="preserve"> Нецић</w:t>
      </w:r>
      <w:r w:rsidR="002C5C21" w:rsidRPr="006A5E30">
        <w:rPr>
          <w:rFonts w:ascii="Times New Roman" w:hAnsi="Times New Roman" w:cs="Times New Roman"/>
          <w:lang w:val="sr-Cyrl-RS"/>
        </w:rPr>
        <w:t xml:space="preserve">); </w:t>
      </w:r>
      <w:r w:rsidR="006A5E30" w:rsidRPr="006A5E30">
        <w:rPr>
          <w:rFonts w:ascii="Times New Roman" w:hAnsi="Times New Roman" w:cs="Times New Roman"/>
          <w:lang w:val="sr-Cyrl-RS"/>
        </w:rPr>
        <w:t>о</w:t>
      </w:r>
      <w:r w:rsidR="007038D7" w:rsidRPr="006A5E30">
        <w:rPr>
          <w:rFonts w:ascii="Times New Roman" w:hAnsi="Times New Roman" w:cs="Times New Roman"/>
          <w:lang w:val="sr-Cyrl-RS"/>
        </w:rPr>
        <w:t xml:space="preserve"> сопственом „фејсбук</w:t>
      </w:r>
      <w:r w:rsidR="006A5E30" w:rsidRPr="006A5E30">
        <w:rPr>
          <w:rFonts w:ascii="Times New Roman" w:hAnsi="Times New Roman" w:cs="Times New Roman"/>
          <w:lang w:val="sr-Cyrl-RS"/>
        </w:rPr>
        <w:t>-</w:t>
      </w:r>
      <w:r w:rsidR="00082A37" w:rsidRPr="006A5E30">
        <w:rPr>
          <w:rFonts w:ascii="Times New Roman" w:hAnsi="Times New Roman" w:cs="Times New Roman"/>
          <w:lang w:val="sr-Cyrl-RS"/>
        </w:rPr>
        <w:t>профилу</w:t>
      </w:r>
      <w:r w:rsidR="006A5E30" w:rsidRPr="006A5E30">
        <w:rPr>
          <w:rFonts w:ascii="Times New Roman" w:hAnsi="Times New Roman" w:cs="Times New Roman"/>
          <w:lang w:val="sr-Cyrl-RS"/>
        </w:rPr>
        <w:t>“</w:t>
      </w:r>
      <w:r w:rsidR="00082A37" w:rsidRPr="006A5E30">
        <w:rPr>
          <w:rFonts w:ascii="Times New Roman" w:hAnsi="Times New Roman" w:cs="Times New Roman"/>
          <w:lang w:val="sr-Cyrl-RS"/>
        </w:rPr>
        <w:t>, као пожељној причи</w:t>
      </w:r>
      <w:r w:rsidR="007038D7" w:rsidRPr="006A5E30">
        <w:rPr>
          <w:rFonts w:ascii="Times New Roman" w:hAnsi="Times New Roman" w:cs="Times New Roman"/>
          <w:lang w:val="sr-Cyrl-RS"/>
        </w:rPr>
        <w:t xml:space="preserve"> </w:t>
      </w:r>
      <w:r w:rsidR="00082A37" w:rsidRPr="006A5E30">
        <w:rPr>
          <w:rFonts w:ascii="Times New Roman" w:hAnsi="Times New Roman" w:cs="Times New Roman"/>
          <w:lang w:val="sr-Cyrl-RS"/>
        </w:rPr>
        <w:t>(„</w:t>
      </w:r>
      <w:r w:rsidR="007038D7" w:rsidRPr="006A5E30">
        <w:rPr>
          <w:rFonts w:ascii="Times New Roman" w:hAnsi="Times New Roman" w:cs="Times New Roman"/>
          <w:lang w:val="sr-Cyrl-RS"/>
        </w:rPr>
        <w:t>наративу</w:t>
      </w:r>
      <w:r w:rsidR="00082A37" w:rsidRPr="006A5E30">
        <w:rPr>
          <w:rFonts w:ascii="Times New Roman" w:hAnsi="Times New Roman" w:cs="Times New Roman"/>
          <w:lang w:val="sr-Cyrl-RS"/>
        </w:rPr>
        <w:t>“)</w:t>
      </w:r>
      <w:r w:rsidR="007038D7" w:rsidRPr="006A5E30">
        <w:rPr>
          <w:rFonts w:ascii="Times New Roman" w:hAnsi="Times New Roman" w:cs="Times New Roman"/>
          <w:lang w:val="sr-Cyrl-RS"/>
        </w:rPr>
        <w:t xml:space="preserve"> о себи, који се обликује под утицајем интернета као најпропулзивнијег мас-медијског техничког помагала</w:t>
      </w:r>
      <w:r w:rsidR="006A5E30" w:rsidRPr="006A5E30">
        <w:rPr>
          <w:rFonts w:ascii="Times New Roman" w:hAnsi="Times New Roman" w:cs="Times New Roman"/>
          <w:lang w:val="sr-Cyrl-RS"/>
        </w:rPr>
        <w:t xml:space="preserve"> </w:t>
      </w:r>
      <w:r w:rsidR="007038D7" w:rsidRPr="006A5E30">
        <w:rPr>
          <w:rFonts w:ascii="Times New Roman" w:hAnsi="Times New Roman" w:cs="Times New Roman"/>
          <w:lang w:val="sr-Cyrl-RS"/>
        </w:rPr>
        <w:t xml:space="preserve"> „упосебљавања“ у условима „разарања“ целине личног идентитета у условима глобализације (</w:t>
      </w:r>
      <w:r w:rsidR="007038D7" w:rsidRPr="006A5E30">
        <w:rPr>
          <w:rFonts w:ascii="Times New Roman" w:hAnsi="Times New Roman" w:cs="Times New Roman"/>
        </w:rPr>
        <w:t>В</w:t>
      </w:r>
      <w:r w:rsidR="007038D7" w:rsidRPr="006A5E30">
        <w:rPr>
          <w:rFonts w:ascii="Times New Roman" w:hAnsi="Times New Roman" w:cs="Times New Roman"/>
          <w:lang w:val="sr-Cyrl-RS"/>
        </w:rPr>
        <w:t>.</w:t>
      </w:r>
      <w:r w:rsidR="007038D7" w:rsidRPr="006A5E30">
        <w:rPr>
          <w:rFonts w:ascii="Times New Roman" w:hAnsi="Times New Roman" w:cs="Times New Roman"/>
        </w:rPr>
        <w:t xml:space="preserve"> Н. Цветковић</w:t>
      </w:r>
      <w:r w:rsidR="007038D7" w:rsidRPr="006A5E30">
        <w:rPr>
          <w:rFonts w:ascii="Times New Roman" w:hAnsi="Times New Roman" w:cs="Times New Roman"/>
          <w:lang w:val="sr-Cyrl-RS"/>
        </w:rPr>
        <w:t>);</w:t>
      </w:r>
      <w:r w:rsidR="006A5E30" w:rsidRPr="006A5E30">
        <w:rPr>
          <w:rFonts w:ascii="Times New Roman" w:hAnsi="Times New Roman" w:cs="Times New Roman"/>
          <w:lang w:val="sr-Cyrl-RS"/>
        </w:rPr>
        <w:t xml:space="preserve"> али и о и</w:t>
      </w:r>
      <w:r w:rsidR="00040A5D" w:rsidRPr="006A5E30">
        <w:rPr>
          <w:rFonts w:ascii="Times New Roman" w:hAnsi="Times New Roman" w:cs="Times New Roman"/>
          <w:lang w:val="sr-Cyrl-RS"/>
        </w:rPr>
        <w:t>звесн</w:t>
      </w:r>
      <w:r w:rsidR="006A5E30" w:rsidRPr="006A5E30">
        <w:rPr>
          <w:rFonts w:ascii="Times New Roman" w:hAnsi="Times New Roman" w:cs="Times New Roman"/>
          <w:lang w:val="sr-Cyrl-RS"/>
        </w:rPr>
        <w:t>ом</w:t>
      </w:r>
      <w:r w:rsidR="00040A5D" w:rsidRPr="006A5E30">
        <w:rPr>
          <w:rFonts w:ascii="Times New Roman" w:hAnsi="Times New Roman" w:cs="Times New Roman"/>
          <w:lang w:val="sr-Cyrl-RS"/>
        </w:rPr>
        <w:t xml:space="preserve"> критичк</w:t>
      </w:r>
      <w:r w:rsidR="006A5E30" w:rsidRPr="006A5E30">
        <w:rPr>
          <w:rFonts w:ascii="Times New Roman" w:hAnsi="Times New Roman" w:cs="Times New Roman"/>
          <w:lang w:val="sr-Cyrl-RS"/>
        </w:rPr>
        <w:t>ом</w:t>
      </w:r>
      <w:r w:rsidR="00040A5D" w:rsidRPr="006A5E30">
        <w:rPr>
          <w:rFonts w:ascii="Times New Roman" w:hAnsi="Times New Roman" w:cs="Times New Roman"/>
          <w:lang w:val="sr-Cyrl-RS"/>
        </w:rPr>
        <w:t xml:space="preserve"> поимањ</w:t>
      </w:r>
      <w:r w:rsidR="006A5E30" w:rsidRPr="006A5E30">
        <w:rPr>
          <w:rFonts w:ascii="Times New Roman" w:hAnsi="Times New Roman" w:cs="Times New Roman"/>
          <w:lang w:val="sr-Cyrl-RS"/>
        </w:rPr>
        <w:t>у</w:t>
      </w:r>
      <w:r w:rsidR="00556E77" w:rsidRPr="006A5E30">
        <w:rPr>
          <w:rFonts w:ascii="Times New Roman" w:hAnsi="Times New Roman" w:cs="Times New Roman"/>
          <w:lang w:val="sr-Cyrl-RS"/>
        </w:rPr>
        <w:t xml:space="preserve"> „наглог“</w:t>
      </w:r>
      <w:r w:rsidR="00040A5D" w:rsidRPr="006A5E30">
        <w:rPr>
          <w:rFonts w:ascii="Times New Roman" w:hAnsi="Times New Roman" w:cs="Times New Roman"/>
          <w:lang w:val="sr-Cyrl-RS"/>
        </w:rPr>
        <w:t xml:space="preserve"> утицаја нових технологија на</w:t>
      </w:r>
      <w:r w:rsidR="007C4B80" w:rsidRPr="006A5E30">
        <w:rPr>
          <w:rFonts w:ascii="Times New Roman" w:hAnsi="Times New Roman" w:cs="Times New Roman"/>
          <w:lang w:val="sr-Cyrl-RS"/>
        </w:rPr>
        <w:t xml:space="preserve"> („хаотичну“)</w:t>
      </w:r>
      <w:r w:rsidR="00040A5D" w:rsidRPr="006A5E30">
        <w:rPr>
          <w:rFonts w:ascii="Times New Roman" w:hAnsi="Times New Roman" w:cs="Times New Roman"/>
          <w:lang w:val="sr-Cyrl-RS"/>
        </w:rPr>
        <w:t xml:space="preserve"> методологију научноистраживачког рада</w:t>
      </w:r>
      <w:r w:rsidR="006A5E30" w:rsidRPr="006A5E30">
        <w:rPr>
          <w:rFonts w:ascii="Times New Roman" w:hAnsi="Times New Roman" w:cs="Times New Roman"/>
          <w:lang w:val="sr-Cyrl-RS"/>
        </w:rPr>
        <w:t xml:space="preserve">, </w:t>
      </w:r>
      <w:r w:rsidR="00040A5D" w:rsidRPr="006A5E30">
        <w:rPr>
          <w:rFonts w:ascii="Times New Roman" w:hAnsi="Times New Roman" w:cs="Times New Roman"/>
          <w:lang w:val="sr-Cyrl-RS"/>
        </w:rPr>
        <w:t xml:space="preserve">уз навођење </w:t>
      </w:r>
      <w:r w:rsidR="00040A5D" w:rsidRPr="006A5E30">
        <w:rPr>
          <w:rFonts w:ascii="Times New Roman" w:hAnsi="Times New Roman" w:cs="Times New Roman"/>
        </w:rPr>
        <w:t xml:space="preserve"> позитивни</w:t>
      </w:r>
      <w:r w:rsidR="00040A5D" w:rsidRPr="006A5E30">
        <w:rPr>
          <w:rFonts w:ascii="Times New Roman" w:hAnsi="Times New Roman" w:cs="Times New Roman"/>
          <w:lang w:val="sr-Cyrl-RS"/>
        </w:rPr>
        <w:t>х</w:t>
      </w:r>
      <w:r w:rsidR="00040A5D" w:rsidRPr="006A5E30">
        <w:rPr>
          <w:rFonts w:ascii="Times New Roman" w:hAnsi="Times New Roman" w:cs="Times New Roman"/>
        </w:rPr>
        <w:t xml:space="preserve"> пример</w:t>
      </w:r>
      <w:r w:rsidR="00040A5D" w:rsidRPr="006A5E30">
        <w:rPr>
          <w:rFonts w:ascii="Times New Roman" w:hAnsi="Times New Roman" w:cs="Times New Roman"/>
          <w:lang w:val="sr-Cyrl-RS"/>
        </w:rPr>
        <w:t>а</w:t>
      </w:r>
      <w:r>
        <w:rPr>
          <w:rFonts w:ascii="Times New Roman" w:hAnsi="Times New Roman" w:cs="Times New Roman"/>
        </w:rPr>
        <w:t xml:space="preserve"> и начин</w:t>
      </w:r>
      <w:r>
        <w:rPr>
          <w:rFonts w:ascii="Times New Roman" w:hAnsi="Times New Roman" w:cs="Times New Roman"/>
          <w:lang w:val="sr-Cyrl-RS"/>
        </w:rPr>
        <w:t>а</w:t>
      </w:r>
      <w:r w:rsidR="00040A5D" w:rsidRPr="006A5E30">
        <w:rPr>
          <w:rFonts w:ascii="Times New Roman" w:hAnsi="Times New Roman" w:cs="Times New Roman"/>
        </w:rPr>
        <w:t xml:space="preserve"> на које софтверска и хардверска решења мењају научно-истраживачку праксу</w:t>
      </w:r>
      <w:r w:rsidR="002E5C1F" w:rsidRPr="006A5E30">
        <w:rPr>
          <w:rFonts w:ascii="Times New Roman" w:hAnsi="Times New Roman" w:cs="Times New Roman"/>
          <w:lang w:val="sr-Cyrl-RS"/>
        </w:rPr>
        <w:t xml:space="preserve"> </w:t>
      </w:r>
      <w:r w:rsidR="007E034D">
        <w:rPr>
          <w:rFonts w:ascii="Times New Roman" w:hAnsi="Times New Roman" w:cs="Times New Roman"/>
          <w:lang w:val="sr-Cyrl-RS"/>
        </w:rPr>
        <w:t>-</w:t>
      </w:r>
      <w:r w:rsidR="002E5C1F" w:rsidRPr="006A5E30">
        <w:rPr>
          <w:rFonts w:ascii="Times New Roman" w:hAnsi="Times New Roman" w:cs="Times New Roman"/>
          <w:lang w:val="sr-Cyrl-RS"/>
        </w:rPr>
        <w:t xml:space="preserve"> почев од приступа проблемима, преко прикупљања и сређивања података, до интерпретације, па и објашњења</w:t>
      </w:r>
      <w:r w:rsidR="00040A5D" w:rsidRPr="006A5E30">
        <w:rPr>
          <w:rFonts w:ascii="Times New Roman" w:hAnsi="Times New Roman" w:cs="Times New Roman"/>
          <w:lang w:val="sr-Cyrl-RS"/>
        </w:rPr>
        <w:t xml:space="preserve"> (</w:t>
      </w:r>
      <w:r w:rsidR="00040A5D" w:rsidRPr="006A5E30">
        <w:rPr>
          <w:rFonts w:ascii="Times New Roman" w:hAnsi="Times New Roman" w:cs="Times New Roman"/>
        </w:rPr>
        <w:t>И</w:t>
      </w:r>
      <w:r w:rsidR="00040A5D" w:rsidRPr="006A5E30">
        <w:rPr>
          <w:rFonts w:ascii="Times New Roman" w:hAnsi="Times New Roman" w:cs="Times New Roman"/>
          <w:lang w:val="sr-Cyrl-RS"/>
        </w:rPr>
        <w:t>.</w:t>
      </w:r>
      <w:r w:rsidR="00040A5D" w:rsidRPr="006A5E30">
        <w:rPr>
          <w:rFonts w:ascii="Times New Roman" w:hAnsi="Times New Roman" w:cs="Times New Roman"/>
        </w:rPr>
        <w:t xml:space="preserve"> Милосављевић</w:t>
      </w:r>
      <w:r w:rsidR="007B13A1" w:rsidRPr="006A5E30">
        <w:rPr>
          <w:rFonts w:ascii="Times New Roman" w:hAnsi="Times New Roman" w:cs="Times New Roman"/>
          <w:lang w:val="sr-Cyrl-RS"/>
        </w:rPr>
        <w:t xml:space="preserve">). </w:t>
      </w:r>
    </w:p>
    <w:p w:rsidR="00FB2C71" w:rsidRDefault="00F6087F" w:rsidP="006A5E3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Може се закључити да овај зборник радова - иако са прилозима неуједначеног научног квалитета - представља (још) један употребљив прилог (поред</w:t>
      </w:r>
      <w:r w:rsidR="0090438F">
        <w:rPr>
          <w:rFonts w:ascii="Times New Roman" w:hAnsi="Times New Roman" w:cs="Times New Roman"/>
          <w:lang w:val="sr-Cyrl-RS"/>
        </w:rPr>
        <w:t xml:space="preserve"> више</w:t>
      </w:r>
      <w:r>
        <w:rPr>
          <w:rFonts w:ascii="Times New Roman" w:hAnsi="Times New Roman" w:cs="Times New Roman"/>
          <w:lang w:val="sr-Cyrl-RS"/>
        </w:rPr>
        <w:t xml:space="preserve"> зборника из претходне деценије) разумевању друштвене транзиције у српском друштву и његовом месту у регионалним (балканским) повезивањима и евроинтеграцијским процесима. Као такав, </w:t>
      </w:r>
      <w:r w:rsidR="00284AD1">
        <w:rPr>
          <w:rFonts w:ascii="Times New Roman" w:hAnsi="Times New Roman" w:cs="Times New Roman"/>
          <w:lang w:val="sr-Cyrl-RS"/>
        </w:rPr>
        <w:t xml:space="preserve">овај тематски зборник радова </w:t>
      </w:r>
      <w:r>
        <w:rPr>
          <w:rFonts w:ascii="Times New Roman" w:hAnsi="Times New Roman" w:cs="Times New Roman"/>
          <w:lang w:val="sr-Cyrl-RS"/>
        </w:rPr>
        <w:t xml:space="preserve">може да послужи као ваљано сазнајно штиво за образовну праксу </w:t>
      </w:r>
      <w:r w:rsidR="00284AD1"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високошколском систему образовања, као </w:t>
      </w:r>
      <w:r w:rsidR="00284AD1">
        <w:rPr>
          <w:rFonts w:ascii="Times New Roman" w:hAnsi="Times New Roman" w:cs="Times New Roman"/>
          <w:lang w:val="sr-Cyrl-RS"/>
        </w:rPr>
        <w:t>актерима</w:t>
      </w:r>
      <w:r>
        <w:rPr>
          <w:rFonts w:ascii="Times New Roman" w:hAnsi="Times New Roman" w:cs="Times New Roman"/>
          <w:lang w:val="sr-Cyrl-RS"/>
        </w:rPr>
        <w:t xml:space="preserve"> у друштвено</w:t>
      </w:r>
      <w:r w:rsidR="00284AD1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>политичкој пракси. Сматрам да га вреди публиковати.</w:t>
      </w:r>
    </w:p>
    <w:p w:rsidR="00FB2C71" w:rsidRDefault="00FB2C71" w:rsidP="006A5E3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531E55" w:rsidRDefault="00531E55" w:rsidP="006A5E30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2C5C21" w:rsidRDefault="00531E55" w:rsidP="00531E55">
      <w:pPr>
        <w:pStyle w:val="Default"/>
        <w:ind w:left="4320" w:firstLine="72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Р е ц е н з е н т, </w:t>
      </w:r>
    </w:p>
    <w:p w:rsidR="00531E55" w:rsidRDefault="00531E55" w:rsidP="00531E55">
      <w:pPr>
        <w:pStyle w:val="Default"/>
        <w:ind w:left="4320" w:firstLine="720"/>
        <w:jc w:val="center"/>
        <w:rPr>
          <w:rFonts w:ascii="Times New Roman" w:hAnsi="Times New Roman" w:cs="Times New Roman"/>
          <w:lang w:val="sr-Cyrl-RS"/>
        </w:rPr>
      </w:pPr>
    </w:p>
    <w:p w:rsidR="00531E55" w:rsidRDefault="00531E55" w:rsidP="00531E55">
      <w:pPr>
        <w:pStyle w:val="Default"/>
        <w:ind w:left="4320" w:firstLine="72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</w:t>
      </w:r>
      <w:r w:rsidR="005676EA">
        <w:rPr>
          <w:rFonts w:ascii="Times New Roman" w:hAnsi="Times New Roman" w:cs="Times New Roman"/>
          <w:lang w:val="sr-Cyrl-RS"/>
        </w:rPr>
        <w:t>_</w:t>
      </w:r>
      <w:r>
        <w:rPr>
          <w:rFonts w:ascii="Times New Roman" w:hAnsi="Times New Roman" w:cs="Times New Roman"/>
          <w:lang w:val="sr-Cyrl-RS"/>
        </w:rPr>
        <w:t xml:space="preserve"> </w:t>
      </w:r>
    </w:p>
    <w:p w:rsidR="00531E55" w:rsidRDefault="005676EA" w:rsidP="00531E55">
      <w:pPr>
        <w:pStyle w:val="Default"/>
        <w:ind w:left="4320" w:firstLine="72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(</w:t>
      </w:r>
      <w:r w:rsidR="00531E55">
        <w:rPr>
          <w:rFonts w:ascii="Times New Roman" w:hAnsi="Times New Roman" w:cs="Times New Roman"/>
          <w:lang w:val="sr-Cyrl-RS"/>
        </w:rPr>
        <w:t>Проф. др Божо Милошевић</w:t>
      </w:r>
      <w:r>
        <w:rPr>
          <w:rFonts w:ascii="Times New Roman" w:hAnsi="Times New Roman" w:cs="Times New Roman"/>
          <w:lang w:val="sr-Cyrl-RS"/>
        </w:rPr>
        <w:t>)</w:t>
      </w:r>
      <w:r w:rsidR="00531E55">
        <w:rPr>
          <w:rFonts w:ascii="Times New Roman" w:hAnsi="Times New Roman" w:cs="Times New Roman"/>
          <w:lang w:val="sr-Cyrl-RS"/>
        </w:rPr>
        <w:t xml:space="preserve"> </w:t>
      </w:r>
    </w:p>
    <w:p w:rsidR="00531E55" w:rsidRDefault="00531E55" w:rsidP="00531E55">
      <w:pPr>
        <w:pStyle w:val="Default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Нови Сад: 7. 1. 2020.</w:t>
      </w:r>
    </w:p>
    <w:p w:rsidR="00531E55" w:rsidRPr="006A5E30" w:rsidRDefault="00531E55" w:rsidP="00531E55">
      <w:pPr>
        <w:pStyle w:val="Default"/>
        <w:ind w:firstLine="720"/>
        <w:jc w:val="center"/>
        <w:rPr>
          <w:rFonts w:ascii="Times New Roman" w:hAnsi="Times New Roman" w:cs="Times New Roman"/>
          <w:lang w:val="sr-Cyrl-RS"/>
        </w:rPr>
      </w:pPr>
    </w:p>
    <w:sectPr w:rsidR="00531E55" w:rsidRPr="006A5E3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297" w:rsidRDefault="00F15297" w:rsidP="006A5E30">
      <w:pPr>
        <w:spacing w:after="0" w:line="240" w:lineRule="auto"/>
      </w:pPr>
      <w:r>
        <w:separator/>
      </w:r>
    </w:p>
  </w:endnote>
  <w:endnote w:type="continuationSeparator" w:id="0">
    <w:p w:rsidR="00F15297" w:rsidRDefault="00F15297" w:rsidP="006A5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6680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5E30" w:rsidRDefault="006A5E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47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A5E30" w:rsidRDefault="006A5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297" w:rsidRDefault="00F15297" w:rsidP="006A5E30">
      <w:pPr>
        <w:spacing w:after="0" w:line="240" w:lineRule="auto"/>
      </w:pPr>
      <w:r>
        <w:separator/>
      </w:r>
    </w:p>
  </w:footnote>
  <w:footnote w:type="continuationSeparator" w:id="0">
    <w:p w:rsidR="00F15297" w:rsidRDefault="00F15297" w:rsidP="006A5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96"/>
    <w:rsid w:val="0002330D"/>
    <w:rsid w:val="00040A5D"/>
    <w:rsid w:val="00082A37"/>
    <w:rsid w:val="000A0DB2"/>
    <w:rsid w:val="000E2C3C"/>
    <w:rsid w:val="00112D72"/>
    <w:rsid w:val="0013353C"/>
    <w:rsid w:val="001511E0"/>
    <w:rsid w:val="00160A0C"/>
    <w:rsid w:val="00173F9A"/>
    <w:rsid w:val="00254043"/>
    <w:rsid w:val="00284AD1"/>
    <w:rsid w:val="002C5C21"/>
    <w:rsid w:val="002E5C1F"/>
    <w:rsid w:val="00326DE0"/>
    <w:rsid w:val="0033596B"/>
    <w:rsid w:val="00390CD4"/>
    <w:rsid w:val="003A114E"/>
    <w:rsid w:val="00432E7B"/>
    <w:rsid w:val="004D0326"/>
    <w:rsid w:val="00531E55"/>
    <w:rsid w:val="00556E77"/>
    <w:rsid w:val="005676EA"/>
    <w:rsid w:val="00585F44"/>
    <w:rsid w:val="005A5356"/>
    <w:rsid w:val="005E38EF"/>
    <w:rsid w:val="00602BF7"/>
    <w:rsid w:val="00615D69"/>
    <w:rsid w:val="0065667B"/>
    <w:rsid w:val="006A5E30"/>
    <w:rsid w:val="006D5196"/>
    <w:rsid w:val="006F11B6"/>
    <w:rsid w:val="007038D7"/>
    <w:rsid w:val="00727382"/>
    <w:rsid w:val="0073290E"/>
    <w:rsid w:val="007409C1"/>
    <w:rsid w:val="00747232"/>
    <w:rsid w:val="007B13A1"/>
    <w:rsid w:val="007C22BA"/>
    <w:rsid w:val="007C4B80"/>
    <w:rsid w:val="007E034D"/>
    <w:rsid w:val="00866B20"/>
    <w:rsid w:val="00887E3E"/>
    <w:rsid w:val="008C3268"/>
    <w:rsid w:val="008D5808"/>
    <w:rsid w:val="0090438F"/>
    <w:rsid w:val="0091533A"/>
    <w:rsid w:val="009906A5"/>
    <w:rsid w:val="009D4734"/>
    <w:rsid w:val="00AB07DD"/>
    <w:rsid w:val="00AF7FBE"/>
    <w:rsid w:val="00B6717E"/>
    <w:rsid w:val="00B8072D"/>
    <w:rsid w:val="00BF7104"/>
    <w:rsid w:val="00C93D5E"/>
    <w:rsid w:val="00CA6D51"/>
    <w:rsid w:val="00D12A51"/>
    <w:rsid w:val="00D5485B"/>
    <w:rsid w:val="00D816EF"/>
    <w:rsid w:val="00D95A44"/>
    <w:rsid w:val="00DA2D16"/>
    <w:rsid w:val="00DB08D8"/>
    <w:rsid w:val="00DE20D1"/>
    <w:rsid w:val="00DF2388"/>
    <w:rsid w:val="00E10580"/>
    <w:rsid w:val="00E254D0"/>
    <w:rsid w:val="00ED101E"/>
    <w:rsid w:val="00EE3245"/>
    <w:rsid w:val="00EE6B7C"/>
    <w:rsid w:val="00EF4AA1"/>
    <w:rsid w:val="00F15297"/>
    <w:rsid w:val="00F57435"/>
    <w:rsid w:val="00F6087F"/>
    <w:rsid w:val="00F73456"/>
    <w:rsid w:val="00F977EE"/>
    <w:rsid w:val="00FB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2080E-ECCA-47F2-A064-E56D59A72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D519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5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5E30"/>
  </w:style>
  <w:style w:type="paragraph" w:styleId="Footer">
    <w:name w:val="footer"/>
    <w:basedOn w:val="Normal"/>
    <w:link w:val="FooterChar"/>
    <w:uiPriority w:val="99"/>
    <w:unhideWhenUsed/>
    <w:rsid w:val="006A5E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5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Emica</dc:creator>
  <cp:lastModifiedBy>Korisnik</cp:lastModifiedBy>
  <cp:revision>2</cp:revision>
  <dcterms:created xsi:type="dcterms:W3CDTF">2020-01-23T11:39:00Z</dcterms:created>
  <dcterms:modified xsi:type="dcterms:W3CDTF">2020-01-23T11:39:00Z</dcterms:modified>
</cp:coreProperties>
</file>