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38B8" w:rsidRDefault="00D238B8" w:rsidP="00FE22DD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sr-Cyrl-RS"/>
        </w:rPr>
        <w:t>Р е п у б л и к а  С р б и ј а</w:t>
      </w:r>
    </w:p>
    <w:p w:rsidR="0050526A" w:rsidRPr="00143718" w:rsidRDefault="0050526A" w:rsidP="00FE22DD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43718">
        <w:rPr>
          <w:rFonts w:ascii="Times New Roman" w:hAnsi="Times New Roman" w:cs="Times New Roman"/>
          <w:b/>
          <w:sz w:val="24"/>
          <w:szCs w:val="24"/>
          <w:lang w:val="sr-Cyrl-RS"/>
        </w:rPr>
        <w:t>УНИВЕРЗИТЕТ У НИШУ</w:t>
      </w:r>
    </w:p>
    <w:p w:rsidR="0050526A" w:rsidRPr="00143718" w:rsidRDefault="0050526A" w:rsidP="00FE22DD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43718">
        <w:rPr>
          <w:rFonts w:ascii="Times New Roman" w:hAnsi="Times New Roman" w:cs="Times New Roman"/>
          <w:b/>
          <w:sz w:val="24"/>
          <w:szCs w:val="24"/>
          <w:lang w:val="sr-Cyrl-RS"/>
        </w:rPr>
        <w:t>ФИЛОЗОФСКИ ФАКУЛТЕТ У НИШУ</w:t>
      </w:r>
    </w:p>
    <w:p w:rsidR="0050526A" w:rsidRDefault="0050526A" w:rsidP="00FE22DD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0526A" w:rsidRDefault="0050526A" w:rsidP="00FE22DD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0526A" w:rsidRPr="0050526A" w:rsidRDefault="0050526A" w:rsidP="0050526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0526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РЕЦЕНЗИЈА РУКОПИСА </w:t>
      </w:r>
      <w:r w:rsidRPr="0050526A">
        <w:rPr>
          <w:rFonts w:ascii="Times New Roman" w:hAnsi="Times New Roman" w:cs="Times New Roman"/>
          <w:b/>
          <w:i/>
          <w:sz w:val="24"/>
          <w:szCs w:val="24"/>
          <w:lang w:val="sr-Cyrl-RS"/>
        </w:rPr>
        <w:t>СВЕТЛОСТ И СЕНЕ КРЕАТИВНОГ УМА</w:t>
      </w:r>
    </w:p>
    <w:p w:rsidR="0050526A" w:rsidRPr="0050526A" w:rsidRDefault="00C9479F" w:rsidP="00C947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аутора проф. др Снежане Видановић</w:t>
      </w:r>
    </w:p>
    <w:p w:rsidR="0050526A" w:rsidRDefault="0050526A" w:rsidP="00FE22DD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0526A" w:rsidRDefault="00143718" w:rsidP="00BB546A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CF3EDF">
        <w:rPr>
          <w:rFonts w:ascii="Times New Roman" w:hAnsi="Times New Roman" w:cs="Times New Roman"/>
          <w:sz w:val="24"/>
          <w:szCs w:val="24"/>
          <w:lang w:val="sr-Cyrl-RS"/>
        </w:rPr>
        <w:t xml:space="preserve">Монографија под називом </w:t>
      </w:r>
      <w:r w:rsidR="00CF3EDF" w:rsidRPr="001C2EAB">
        <w:rPr>
          <w:rFonts w:ascii="Times New Roman" w:hAnsi="Times New Roman" w:cs="Times New Roman"/>
          <w:b/>
          <w:i/>
          <w:sz w:val="24"/>
          <w:szCs w:val="24"/>
          <w:lang w:val="sr-Cyrl-RS"/>
        </w:rPr>
        <w:t>Светлост и сене креативног ума</w:t>
      </w:r>
      <w:r w:rsidR="00CF3EDF" w:rsidRPr="001C2EA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BB5151" w:rsidRPr="00BB5151">
        <w:rPr>
          <w:rFonts w:ascii="Times New Roman" w:hAnsi="Times New Roman" w:cs="Times New Roman"/>
          <w:sz w:val="24"/>
          <w:szCs w:val="24"/>
          <w:lang w:val="sr-Cyrl-RS"/>
        </w:rPr>
        <w:t xml:space="preserve">проф. др Снежане Видановић </w:t>
      </w:r>
      <w:r w:rsidR="00CF3EDF">
        <w:rPr>
          <w:rFonts w:ascii="Times New Roman" w:hAnsi="Times New Roman" w:cs="Times New Roman"/>
          <w:sz w:val="24"/>
          <w:szCs w:val="24"/>
          <w:lang w:val="sr-Cyrl-RS"/>
        </w:rPr>
        <w:t xml:space="preserve">има </w:t>
      </w:r>
      <w:r w:rsidR="00BB546A">
        <w:rPr>
          <w:rFonts w:ascii="Times New Roman" w:hAnsi="Times New Roman" w:cs="Times New Roman"/>
          <w:sz w:val="24"/>
          <w:szCs w:val="24"/>
          <w:lang w:val="sr-Cyrl-RS"/>
        </w:rPr>
        <w:t xml:space="preserve">укупно 174 стране А4 формата, 39 слика и 1 табелу. Садржи 213 библиографских једница и 6 коришћених интернет извора. </w:t>
      </w:r>
      <w:r w:rsidR="00D238B8">
        <w:rPr>
          <w:rFonts w:ascii="Times New Roman" w:hAnsi="Times New Roman" w:cs="Times New Roman"/>
          <w:sz w:val="24"/>
          <w:szCs w:val="24"/>
          <w:lang w:val="sr-Cyrl-RS"/>
        </w:rPr>
        <w:t>Аутор поглавља посвећеног музичарима и страху од јавног извођења је проф. др Весна Анђелковић.</w:t>
      </w:r>
    </w:p>
    <w:p w:rsidR="001914A2" w:rsidRDefault="00143718" w:rsidP="0014371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43718">
        <w:rPr>
          <w:rFonts w:ascii="Times New Roman" w:hAnsi="Times New Roman" w:cs="Times New Roman"/>
          <w:sz w:val="24"/>
          <w:szCs w:val="24"/>
          <w:lang w:val="sr-Cyrl-RS"/>
        </w:rPr>
        <w:t xml:space="preserve">Монографија </w:t>
      </w:r>
      <w:r w:rsidR="00571A55">
        <w:rPr>
          <w:rFonts w:ascii="Times New Roman" w:hAnsi="Times New Roman" w:cs="Times New Roman"/>
          <w:sz w:val="24"/>
          <w:szCs w:val="24"/>
          <w:lang w:val="sr-Cyrl-RS"/>
        </w:rPr>
        <w:t xml:space="preserve">садржи </w:t>
      </w:r>
      <w:r w:rsidR="00FE22DD" w:rsidRPr="00FE22DD">
        <w:rPr>
          <w:rFonts w:ascii="Times New Roman" w:hAnsi="Times New Roman" w:cs="Times New Roman"/>
          <w:sz w:val="24"/>
          <w:szCs w:val="24"/>
        </w:rPr>
        <w:t>ПРЕДГОВОР</w:t>
      </w:r>
      <w:r w:rsidR="00571A55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FE22DD" w:rsidRPr="00FE22DD">
        <w:rPr>
          <w:rFonts w:ascii="Times New Roman" w:hAnsi="Times New Roman" w:cs="Times New Roman"/>
          <w:sz w:val="24"/>
          <w:szCs w:val="24"/>
        </w:rPr>
        <w:t>УВОД</w:t>
      </w:r>
      <w:r w:rsidR="00571A55">
        <w:rPr>
          <w:rFonts w:ascii="Times New Roman" w:hAnsi="Times New Roman" w:cs="Times New Roman"/>
          <w:sz w:val="24"/>
          <w:szCs w:val="24"/>
          <w:lang w:val="sr-Cyrl-RS"/>
        </w:rPr>
        <w:t xml:space="preserve"> и неколико поглавља: </w:t>
      </w:r>
      <w:r>
        <w:rPr>
          <w:rFonts w:ascii="Times New Roman" w:hAnsi="Times New Roman" w:cs="Times New Roman"/>
          <w:sz w:val="24"/>
          <w:szCs w:val="24"/>
        </w:rPr>
        <w:t>ОДРАСТАЊЕ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E22DD" w:rsidRPr="00FE22DD">
        <w:rPr>
          <w:rFonts w:ascii="Times New Roman" w:hAnsi="Times New Roman" w:cs="Times New Roman"/>
          <w:sz w:val="24"/>
          <w:szCs w:val="24"/>
        </w:rPr>
        <w:t>ИЗУЗЕТНИХ СТВАРАЛАЦА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FE22DD" w:rsidRPr="00FE22DD">
        <w:rPr>
          <w:rFonts w:ascii="Times New Roman" w:hAnsi="Times New Roman" w:cs="Times New Roman"/>
          <w:sz w:val="24"/>
          <w:szCs w:val="24"/>
        </w:rPr>
        <w:t>Из којих породица потичу изузетни ствараоци?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  <w:r w:rsidR="00FE22DD" w:rsidRPr="00FE22DD">
        <w:rPr>
          <w:rFonts w:ascii="Times New Roman" w:hAnsi="Times New Roman" w:cs="Times New Roman"/>
          <w:sz w:val="24"/>
          <w:szCs w:val="24"/>
        </w:rPr>
        <w:t>Очеви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  <w:r w:rsidR="00FE22DD" w:rsidRPr="00FE22DD">
        <w:rPr>
          <w:rFonts w:ascii="Times New Roman" w:hAnsi="Times New Roman" w:cs="Times New Roman"/>
          <w:sz w:val="24"/>
          <w:szCs w:val="24"/>
        </w:rPr>
        <w:t>Мајке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  <w:r w:rsidR="00FE22DD" w:rsidRPr="00FE22DD">
        <w:rPr>
          <w:rFonts w:ascii="Times New Roman" w:hAnsi="Times New Roman" w:cs="Times New Roman"/>
          <w:sz w:val="24"/>
          <w:szCs w:val="24"/>
        </w:rPr>
        <w:t>Деца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  <w:r w:rsidR="00FE22DD" w:rsidRPr="00FE22DD">
        <w:rPr>
          <w:rFonts w:ascii="Times New Roman" w:hAnsi="Times New Roman" w:cs="Times New Roman"/>
          <w:sz w:val="24"/>
          <w:szCs w:val="24"/>
        </w:rPr>
        <w:t>Постати изузетан - да ли је све то почело у детињству?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), </w:t>
      </w:r>
      <w:r w:rsidR="00FE22DD" w:rsidRPr="00FE22DD">
        <w:rPr>
          <w:rFonts w:ascii="Times New Roman" w:hAnsi="Times New Roman" w:cs="Times New Roman"/>
          <w:sz w:val="24"/>
          <w:szCs w:val="24"/>
        </w:rPr>
        <w:t>ДЕЧЈА ИГРА И ИМАГИНАТИВНОСТ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FE22DD" w:rsidRPr="00FE22DD">
        <w:rPr>
          <w:rFonts w:ascii="Times New Roman" w:hAnsi="Times New Roman" w:cs="Times New Roman"/>
          <w:sz w:val="24"/>
          <w:szCs w:val="24"/>
        </w:rPr>
        <w:t>Када дете почиње да се игра?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  <w:r w:rsidR="00FE22DD" w:rsidRPr="00FE22DD">
        <w:rPr>
          <w:rFonts w:ascii="Times New Roman" w:hAnsi="Times New Roman" w:cs="Times New Roman"/>
          <w:sz w:val="24"/>
          <w:szCs w:val="24"/>
        </w:rPr>
        <w:t>Да ли се сва деца играју на исти начин?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  <w:r w:rsidR="00FE22DD" w:rsidRPr="00FE22DD">
        <w:rPr>
          <w:rFonts w:ascii="Times New Roman" w:hAnsi="Times New Roman" w:cs="Times New Roman"/>
          <w:sz w:val="24"/>
          <w:szCs w:val="24"/>
        </w:rPr>
        <w:t>Терапија игром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  <w:r w:rsidR="00FE22DD" w:rsidRPr="00FE22DD">
        <w:rPr>
          <w:rFonts w:ascii="Times New Roman" w:hAnsi="Times New Roman" w:cs="Times New Roman"/>
          <w:sz w:val="24"/>
          <w:szCs w:val="24"/>
        </w:rPr>
        <w:t>Неколико налаза истраживања дечје игре, имагинативности и бар неколико питања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), </w:t>
      </w:r>
      <w:r w:rsidR="00FE22DD" w:rsidRPr="00FE22DD">
        <w:rPr>
          <w:rFonts w:ascii="Times New Roman" w:hAnsi="Times New Roman" w:cs="Times New Roman"/>
          <w:sz w:val="24"/>
          <w:szCs w:val="24"/>
        </w:rPr>
        <w:t>ЕКСЦИТАБИЛНОСТ КРЕАТИВНЕ ДЕЦЕ И ОДРАСЛИХ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FE22DD" w:rsidRPr="00FE22DD">
        <w:rPr>
          <w:rFonts w:ascii="Times New Roman" w:hAnsi="Times New Roman" w:cs="Times New Roman"/>
          <w:sz w:val="24"/>
          <w:szCs w:val="24"/>
        </w:rPr>
        <w:t>Претерана ексцитабилност/хиперузбудљивост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  <w:r w:rsidR="00FE22DD" w:rsidRPr="00FE22DD">
        <w:rPr>
          <w:rFonts w:ascii="Times New Roman" w:hAnsi="Times New Roman" w:cs="Times New Roman"/>
          <w:sz w:val="24"/>
          <w:szCs w:val="24"/>
        </w:rPr>
        <w:t>Да ли су надарена деца и одрасли под већим ризиком за психолошке тешкоће?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  <w:r w:rsidR="00FE22DD" w:rsidRPr="00FE22DD">
        <w:rPr>
          <w:rFonts w:ascii="Times New Roman" w:hAnsi="Times New Roman" w:cs="Times New Roman"/>
          <w:sz w:val="24"/>
          <w:szCs w:val="24"/>
        </w:rPr>
        <w:t>Погрешне дијагнозе?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  <w:r w:rsidR="00FE22DD" w:rsidRPr="00FE22DD">
        <w:rPr>
          <w:rFonts w:ascii="Times New Roman" w:hAnsi="Times New Roman" w:cs="Times New Roman"/>
          <w:sz w:val="24"/>
          <w:szCs w:val="24"/>
        </w:rPr>
        <w:t>Живети са интензивношћу – одрасли и претерана ексцитабилност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), </w:t>
      </w:r>
      <w:r w:rsidR="00FE22DD" w:rsidRPr="00FE22DD">
        <w:rPr>
          <w:rFonts w:ascii="Times New Roman" w:hAnsi="Times New Roman" w:cs="Times New Roman"/>
          <w:sz w:val="24"/>
          <w:szCs w:val="24"/>
        </w:rPr>
        <w:t>КРЕАТИВНОСТ И ПСИХОПАТОЛОГИЈА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FE22DD" w:rsidRPr="00FE22DD">
        <w:rPr>
          <w:rFonts w:ascii="Times New Roman" w:hAnsi="Times New Roman" w:cs="Times New Roman"/>
          <w:sz w:val="24"/>
          <w:szCs w:val="24"/>
        </w:rPr>
        <w:t>Породична трансмисија - ризик од психопатолошких испољавања и/или креативно постигнуће?</w:t>
      </w:r>
      <w:r>
        <w:rPr>
          <w:rFonts w:ascii="Times New Roman" w:hAnsi="Times New Roman" w:cs="Times New Roman"/>
          <w:sz w:val="24"/>
          <w:szCs w:val="24"/>
          <w:lang w:val="sr-Cyrl-RS"/>
        </w:rPr>
        <w:t>), Г</w:t>
      </w:r>
      <w:r w:rsidR="00FE22DD" w:rsidRPr="00FE22DD">
        <w:rPr>
          <w:rFonts w:ascii="Times New Roman" w:hAnsi="Times New Roman" w:cs="Times New Roman"/>
          <w:sz w:val="24"/>
          <w:szCs w:val="24"/>
        </w:rPr>
        <w:t>ЕНЕТИКА КРЕАТИВНОСТИ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FE22DD" w:rsidRPr="00FE22DD">
        <w:rPr>
          <w:rFonts w:ascii="Times New Roman" w:hAnsi="Times New Roman" w:cs="Times New Roman"/>
          <w:sz w:val="24"/>
          <w:szCs w:val="24"/>
        </w:rPr>
        <w:t>Активности леве и десне хемисфере и креативност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  <w:r w:rsidR="00FE22DD" w:rsidRPr="00FE22DD">
        <w:rPr>
          <w:rFonts w:ascii="Times New Roman" w:hAnsi="Times New Roman" w:cs="Times New Roman"/>
          <w:sz w:val="24"/>
          <w:szCs w:val="24"/>
        </w:rPr>
        <w:t>Удео наслеђа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  <w:r w:rsidR="00FE22DD" w:rsidRPr="00FE22DD">
        <w:rPr>
          <w:rFonts w:ascii="Times New Roman" w:hAnsi="Times New Roman" w:cs="Times New Roman"/>
          <w:sz w:val="24"/>
          <w:szCs w:val="24"/>
        </w:rPr>
        <w:t>Истраживање аутизма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), </w:t>
      </w:r>
      <w:r w:rsidR="00FE22DD" w:rsidRPr="00FE22DD">
        <w:rPr>
          <w:rFonts w:ascii="Times New Roman" w:hAnsi="Times New Roman" w:cs="Times New Roman"/>
          <w:sz w:val="24"/>
          <w:szCs w:val="24"/>
        </w:rPr>
        <w:t>О УМЕТНИЦИМА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FE22DD" w:rsidRPr="00FE22DD">
        <w:rPr>
          <w:rFonts w:ascii="Times New Roman" w:hAnsi="Times New Roman" w:cs="Times New Roman"/>
          <w:sz w:val="24"/>
          <w:szCs w:val="24"/>
        </w:rPr>
        <w:t>Истраживања у области ликовног стваралаштва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  <w:r w:rsidR="00FE22DD" w:rsidRPr="00FE22DD">
        <w:rPr>
          <w:rFonts w:ascii="Times New Roman" w:hAnsi="Times New Roman" w:cs="Times New Roman"/>
          <w:sz w:val="24"/>
          <w:szCs w:val="24"/>
        </w:rPr>
        <w:t>Истраживања у нашој средини из области креативног изражавања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  <w:r w:rsidR="00FE22DD" w:rsidRPr="00FE22DD">
        <w:rPr>
          <w:rFonts w:ascii="Times New Roman" w:hAnsi="Times New Roman" w:cs="Times New Roman"/>
          <w:sz w:val="24"/>
          <w:szCs w:val="24"/>
        </w:rPr>
        <w:t>Узнемирујуће осећање необичности: уметност психотичних уметника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), </w:t>
      </w:r>
      <w:r w:rsidR="00FE22DD" w:rsidRPr="00FE22DD">
        <w:rPr>
          <w:rFonts w:ascii="Times New Roman" w:hAnsi="Times New Roman" w:cs="Times New Roman"/>
          <w:sz w:val="24"/>
          <w:szCs w:val="24"/>
        </w:rPr>
        <w:t>МУЗИЧАРИ И СТРАХ ОД ЈАВНОГ ИЗВОЂЕЊА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FE22DD" w:rsidRPr="00FE22DD">
        <w:rPr>
          <w:rFonts w:ascii="Times New Roman" w:hAnsi="Times New Roman" w:cs="Times New Roman"/>
          <w:sz w:val="24"/>
          <w:szCs w:val="24"/>
        </w:rPr>
        <w:t>Страх од извођења као стваралачки проблем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  <w:r w:rsidR="00FE22DD" w:rsidRPr="00FE22DD">
        <w:rPr>
          <w:rFonts w:ascii="Times New Roman" w:hAnsi="Times New Roman" w:cs="Times New Roman"/>
          <w:sz w:val="24"/>
          <w:szCs w:val="24"/>
        </w:rPr>
        <w:t>Анксиозност насупрот будности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  <w:r w:rsidR="00FE22DD" w:rsidRPr="00FE22DD">
        <w:rPr>
          <w:rFonts w:ascii="Times New Roman" w:hAnsi="Times New Roman" w:cs="Times New Roman"/>
          <w:sz w:val="24"/>
          <w:szCs w:val="24"/>
        </w:rPr>
        <w:t>Фактори анксиозности извођења код музичара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  <w:r w:rsidR="00FE22DD" w:rsidRPr="00FE22DD">
        <w:rPr>
          <w:rFonts w:ascii="Times New Roman" w:hAnsi="Times New Roman" w:cs="Times New Roman"/>
          <w:sz w:val="24"/>
          <w:szCs w:val="24"/>
        </w:rPr>
        <w:t>Фактори анксиозности извођења – налази истраживања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  <w:r w:rsidR="00FE22DD" w:rsidRPr="00FE22DD">
        <w:rPr>
          <w:rFonts w:ascii="Times New Roman" w:hAnsi="Times New Roman" w:cs="Times New Roman"/>
          <w:sz w:val="24"/>
          <w:szCs w:val="24"/>
        </w:rPr>
        <w:t>Психоаналитичко схватање страха од јавног извођења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  <w:r w:rsidR="00FE22DD" w:rsidRPr="00FE22DD">
        <w:rPr>
          <w:rFonts w:ascii="Times New Roman" w:hAnsi="Times New Roman" w:cs="Times New Roman"/>
          <w:sz w:val="24"/>
          <w:szCs w:val="24"/>
        </w:rPr>
        <w:t>Личност музичара</w:t>
      </w:r>
      <w:r>
        <w:rPr>
          <w:rFonts w:ascii="Times New Roman" w:hAnsi="Times New Roman" w:cs="Times New Roman"/>
          <w:sz w:val="24"/>
          <w:szCs w:val="24"/>
          <w:lang w:val="sr-Cyrl-RS"/>
        </w:rPr>
        <w:t>) и „</w:t>
      </w:r>
      <w:r w:rsidR="00FE22DD" w:rsidRPr="00FE22DD">
        <w:rPr>
          <w:rFonts w:ascii="Times New Roman" w:hAnsi="Times New Roman" w:cs="Times New Roman"/>
          <w:sz w:val="24"/>
          <w:szCs w:val="24"/>
        </w:rPr>
        <w:t>ТАМНА” СТРАНА КРЕАТИВНОСТИ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="00AB1FBB" w:rsidRDefault="001C2EAB" w:rsidP="001C2EA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C2EAB">
        <w:rPr>
          <w:rFonts w:ascii="Times New Roman" w:hAnsi="Times New Roman" w:cs="Times New Roman"/>
          <w:sz w:val="24"/>
          <w:szCs w:val="24"/>
          <w:lang w:val="sr-Cyrl-RS"/>
        </w:rPr>
        <w:t xml:space="preserve">У оквиру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ПРЕДГОВОРА</w:t>
      </w:r>
      <w:r w:rsidRPr="001C2EAB">
        <w:rPr>
          <w:rFonts w:ascii="Times New Roman" w:hAnsi="Times New Roman" w:cs="Times New Roman"/>
          <w:sz w:val="24"/>
          <w:szCs w:val="24"/>
          <w:lang w:val="sr-Cyrl-RS"/>
        </w:rPr>
        <w:t xml:space="preserve">, ауторка указује да је монографија настала као </w:t>
      </w:r>
      <w:r w:rsidR="00D238B8">
        <w:rPr>
          <w:rFonts w:ascii="Times New Roman" w:hAnsi="Times New Roman" w:cs="Times New Roman"/>
          <w:sz w:val="24"/>
          <w:szCs w:val="24"/>
          <w:lang w:val="sr-Cyrl-RS"/>
        </w:rPr>
        <w:t xml:space="preserve">резултат вишегодишњег рада у </w:t>
      </w:r>
      <w:r w:rsidR="00F97B92">
        <w:rPr>
          <w:rFonts w:ascii="Times New Roman" w:hAnsi="Times New Roman" w:cs="Times New Roman"/>
          <w:sz w:val="24"/>
          <w:szCs w:val="24"/>
          <w:lang w:val="sr-Cyrl-RS"/>
        </w:rPr>
        <w:t xml:space="preserve">области психологије стваралаштва, те да је своја истраживања </w:t>
      </w:r>
      <w:r w:rsidR="007042EB">
        <w:rPr>
          <w:rFonts w:ascii="Times New Roman" w:hAnsi="Times New Roman" w:cs="Times New Roman"/>
          <w:sz w:val="24"/>
          <w:szCs w:val="24"/>
          <w:lang w:val="sr-Cyrl-RS"/>
        </w:rPr>
        <w:t xml:space="preserve">реализовала захваљујући привилегији да ради са </w:t>
      </w:r>
      <w:r w:rsidR="00F97B92">
        <w:rPr>
          <w:rFonts w:ascii="Times New Roman" w:hAnsi="Times New Roman" w:cs="Times New Roman"/>
          <w:sz w:val="24"/>
          <w:szCs w:val="24"/>
          <w:lang w:val="sr-Cyrl-RS"/>
        </w:rPr>
        <w:t>младим ствараоцима – слика</w:t>
      </w:r>
      <w:r w:rsidR="007042EB">
        <w:rPr>
          <w:rFonts w:ascii="Times New Roman" w:hAnsi="Times New Roman" w:cs="Times New Roman"/>
          <w:sz w:val="24"/>
          <w:szCs w:val="24"/>
          <w:lang w:val="sr-Cyrl-RS"/>
        </w:rPr>
        <w:t>рима, графичарима и музичарима, али</w:t>
      </w:r>
      <w:r w:rsidR="00571A5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7042EB">
        <w:rPr>
          <w:rFonts w:ascii="Times New Roman" w:hAnsi="Times New Roman" w:cs="Times New Roman"/>
          <w:sz w:val="24"/>
          <w:szCs w:val="24"/>
          <w:lang w:val="sr-Cyrl-RS"/>
        </w:rPr>
        <w:t xml:space="preserve"> такође, истиче да су важан допринос истраживању дали и студенти психологије. </w:t>
      </w:r>
    </w:p>
    <w:p w:rsidR="00C9479F" w:rsidRDefault="00DD2DC7" w:rsidP="001C2EA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У УВОДУ</w:t>
      </w:r>
      <w:r w:rsidR="001C2EAB" w:rsidRPr="001C2E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се указује на комплексно и недовољно проучено подручје </w:t>
      </w:r>
      <w:r w:rsidR="007042E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71A55">
        <w:rPr>
          <w:rFonts w:ascii="Times New Roman" w:hAnsi="Times New Roman" w:cs="Times New Roman"/>
          <w:sz w:val="24"/>
          <w:szCs w:val="24"/>
          <w:lang w:val="sr-Cyrl-RS"/>
        </w:rPr>
        <w:t>кр</w:t>
      </w:r>
      <w:r w:rsidR="00156B3B">
        <w:rPr>
          <w:rFonts w:ascii="Times New Roman" w:hAnsi="Times New Roman" w:cs="Times New Roman"/>
          <w:sz w:val="24"/>
          <w:szCs w:val="24"/>
          <w:lang w:val="sr-Cyrl-RS"/>
        </w:rPr>
        <w:t xml:space="preserve">еативности и надарености, али и на немогућност поистовећивања ових појмова. Ауторка се </w:t>
      </w:r>
      <w:r w:rsidR="00C9479F">
        <w:rPr>
          <w:rFonts w:ascii="Times New Roman" w:hAnsi="Times New Roman" w:cs="Times New Roman"/>
          <w:sz w:val="24"/>
          <w:szCs w:val="24"/>
          <w:lang w:val="sr-Cyrl-RS"/>
        </w:rPr>
        <w:t xml:space="preserve">позива на релевантне налазе истраживања, указујући да је креативност разматрана у оквиру филозофије, психологије, уметности, науке, па и студија менаџмента и других области, али да се још увек није дошло до јасног и опште прихваћеног појма. </w:t>
      </w:r>
      <w:r w:rsidR="00C9479F" w:rsidRPr="00C9479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353F39" w:rsidRDefault="003A4FAA" w:rsidP="001C2EA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ab/>
      </w:r>
      <w:r w:rsidR="00353F39">
        <w:rPr>
          <w:rFonts w:ascii="Times New Roman" w:hAnsi="Times New Roman" w:cs="Times New Roman"/>
          <w:sz w:val="24"/>
          <w:szCs w:val="24"/>
          <w:lang w:val="sr-Cyrl-RS"/>
        </w:rPr>
        <w:t xml:space="preserve">У поглављу </w:t>
      </w:r>
      <w:r w:rsidR="00C9479F" w:rsidRPr="00C9479F">
        <w:rPr>
          <w:rFonts w:ascii="Times New Roman" w:hAnsi="Times New Roman" w:cs="Times New Roman"/>
          <w:sz w:val="24"/>
          <w:szCs w:val="24"/>
          <w:lang w:val="sr-Cyrl-RS"/>
        </w:rPr>
        <w:t>ОДРАСТАЊЕ ИЗУЗЕТНИХ СТВАРАЛАЦА</w:t>
      </w:r>
      <w:r w:rsidR="00353F39">
        <w:rPr>
          <w:rFonts w:ascii="Times New Roman" w:hAnsi="Times New Roman" w:cs="Times New Roman"/>
          <w:sz w:val="24"/>
          <w:szCs w:val="24"/>
          <w:lang w:val="sr-Cyrl-RS"/>
        </w:rPr>
        <w:t xml:space="preserve"> ауторка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указује на утицај породице и оружења у којем одрастају особе изузетне надарености, са посебним освртом на улогу оца и мајке, посматрајући их кроз одређени тип. Након разматрања ових питања, ауторка закључује да се, нажалост, данас још увек не зна пуно о породицама из којих потичу надарена деца, те да досадашња истраживања не пружају довољно простора за извођење закључка о томе која специфична обележја породице имају каузалну улогу у развоју надарености и креативности код деце. </w:t>
      </w:r>
    </w:p>
    <w:p w:rsidR="00C9479F" w:rsidRDefault="003E50FB" w:rsidP="001C2EA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Поглавље </w:t>
      </w:r>
      <w:r w:rsidR="00C9479F" w:rsidRPr="00C9479F">
        <w:rPr>
          <w:rFonts w:ascii="Times New Roman" w:hAnsi="Times New Roman" w:cs="Times New Roman"/>
          <w:sz w:val="24"/>
          <w:szCs w:val="24"/>
          <w:lang w:val="sr-Cyrl-RS"/>
        </w:rPr>
        <w:t>ДЕЧЈА ИГРА И ИМАГИНАТИВНОСТ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читаоцима приближава појам и значај игре у дечјем узрасту. Значај игре ауторка сагледава кроз ликовну, драмску, музичку </w:t>
      </w:r>
      <w:r w:rsidR="00571A55">
        <w:rPr>
          <w:rFonts w:ascii="Times New Roman" w:hAnsi="Times New Roman" w:cs="Times New Roman"/>
          <w:sz w:val="24"/>
          <w:szCs w:val="24"/>
          <w:lang w:val="sr-Cyrl-RS"/>
        </w:rPr>
        <w:t xml:space="preserve">игру </w:t>
      </w:r>
      <w:r>
        <w:rPr>
          <w:rFonts w:ascii="Times New Roman" w:hAnsi="Times New Roman" w:cs="Times New Roman"/>
          <w:sz w:val="24"/>
          <w:szCs w:val="24"/>
          <w:lang w:val="sr-Cyrl-RS"/>
        </w:rPr>
        <w:t>и игру речима, указујући и на важну улогу терапије игром.</w:t>
      </w:r>
    </w:p>
    <w:p w:rsidR="003E50FB" w:rsidRDefault="003E50FB" w:rsidP="001C2EA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C9479F" w:rsidRPr="00C9479F">
        <w:rPr>
          <w:rFonts w:ascii="Times New Roman" w:hAnsi="Times New Roman" w:cs="Times New Roman"/>
          <w:sz w:val="24"/>
          <w:szCs w:val="24"/>
          <w:lang w:val="sr-Cyrl-RS"/>
        </w:rPr>
        <w:t>ЕКСЦИТАБИЛНОСТ КРЕАТИВНЕ ДЕЦЕ И ОДРАСЛИХ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разматрана је кроз </w:t>
      </w:r>
      <w:r w:rsidR="007C2743">
        <w:rPr>
          <w:rFonts w:ascii="Times New Roman" w:hAnsi="Times New Roman" w:cs="Times New Roman"/>
          <w:sz w:val="24"/>
          <w:szCs w:val="24"/>
          <w:lang w:val="sr-Cyrl-RS"/>
        </w:rPr>
        <w:t>психомоторну, сензуалну, интелектуалну, имагинативну и емоционалну ексцитабилност, и то код деце и код одраслих. Посебну пажњу ауторка посвећује погрешним дијагнозама код неке најп</w:t>
      </w:r>
      <w:r w:rsidR="007876FE">
        <w:rPr>
          <w:rFonts w:ascii="Times New Roman" w:hAnsi="Times New Roman" w:cs="Times New Roman"/>
          <w:sz w:val="24"/>
          <w:szCs w:val="24"/>
          <w:lang w:val="sr-Cyrl-RS"/>
        </w:rPr>
        <w:t>аметније и најкреативније деце, а поглавље завршава освртом на е</w:t>
      </w:r>
      <w:r w:rsidR="00571A55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7876FE">
        <w:rPr>
          <w:rFonts w:ascii="Times New Roman" w:hAnsi="Times New Roman" w:cs="Times New Roman"/>
          <w:sz w:val="24"/>
          <w:szCs w:val="24"/>
          <w:lang w:val="sr-Cyrl-RS"/>
        </w:rPr>
        <w:t>сцитабилност у свету одраслих.</w:t>
      </w:r>
    </w:p>
    <w:p w:rsidR="007876FE" w:rsidRDefault="007876FE" w:rsidP="001C2EA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У оквиру поглавља </w:t>
      </w:r>
      <w:r w:rsidR="00C9479F" w:rsidRPr="00C9479F">
        <w:rPr>
          <w:rFonts w:ascii="Times New Roman" w:hAnsi="Times New Roman" w:cs="Times New Roman"/>
          <w:sz w:val="24"/>
          <w:szCs w:val="24"/>
          <w:lang w:val="sr-Cyrl-RS"/>
        </w:rPr>
        <w:t>КРЕАТИВНОСТ И ПСИХОПАТОЛОГИЈА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ауторка </w:t>
      </w:r>
      <w:r w:rsidR="00391236">
        <w:rPr>
          <w:rFonts w:ascii="Times New Roman" w:hAnsi="Times New Roman" w:cs="Times New Roman"/>
          <w:sz w:val="24"/>
          <w:szCs w:val="24"/>
          <w:lang w:val="sr-Cyrl-RS"/>
        </w:rPr>
        <w:t>износи бројна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истраживања која показују повезаност између креативних особа различитих подручја и посебних психичких стања. Посебну пажњу посвећује савантима, дајући подробније тумачење појединих биографија. </w:t>
      </w:r>
      <w:r w:rsidR="00241858">
        <w:rPr>
          <w:rFonts w:ascii="Times New Roman" w:hAnsi="Times New Roman" w:cs="Times New Roman"/>
          <w:sz w:val="24"/>
          <w:szCs w:val="24"/>
          <w:lang w:val="sr-Cyrl-RS"/>
        </w:rPr>
        <w:t xml:space="preserve">Ово поглавље ауторка завршава разматрањем породичних веза и психопатолошких поремећаја. </w:t>
      </w:r>
    </w:p>
    <w:p w:rsidR="00C9479F" w:rsidRDefault="00241858" w:rsidP="001C2EA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Својеврсно надовезивање на улогу генетике у креатвности појединца ауторка даје у наредном поглављу </w:t>
      </w:r>
      <w:r w:rsidR="00C9479F" w:rsidRPr="00C9479F">
        <w:rPr>
          <w:rFonts w:ascii="Times New Roman" w:hAnsi="Times New Roman" w:cs="Times New Roman"/>
          <w:sz w:val="24"/>
          <w:szCs w:val="24"/>
          <w:lang w:val="sr-Cyrl-RS"/>
        </w:rPr>
        <w:t>ГЕНЕТИКА КРЕАТИВНОСТИ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Кроз посебне делове посвећене разматрању леве и десне мождане хемисфере, као и уделу наслеђа и истраживању аутизма, ауторка </w:t>
      </w:r>
      <w:r w:rsidR="00BC19D9">
        <w:rPr>
          <w:rFonts w:ascii="Times New Roman" w:hAnsi="Times New Roman" w:cs="Times New Roman"/>
          <w:sz w:val="24"/>
          <w:szCs w:val="24"/>
          <w:lang w:val="sr-Cyrl-RS"/>
        </w:rPr>
        <w:t xml:space="preserve">констатује да истраживања на пољу креативности данас баратају најчешће са вероватноћама и да је наука тек на почетку при сагледавању веома сложених веза које детерминишу наследност. </w:t>
      </w:r>
    </w:p>
    <w:p w:rsidR="00C9479F" w:rsidRDefault="00BC19D9" w:rsidP="001C2EA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Поглавље под називом </w:t>
      </w:r>
      <w:r w:rsidR="00C9479F" w:rsidRPr="00C9479F">
        <w:rPr>
          <w:rFonts w:ascii="Times New Roman" w:hAnsi="Times New Roman" w:cs="Times New Roman"/>
          <w:sz w:val="24"/>
          <w:szCs w:val="24"/>
          <w:lang w:val="sr-Cyrl-RS"/>
        </w:rPr>
        <w:t>О УМЕТНИЦИМА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91236">
        <w:rPr>
          <w:rFonts w:ascii="Times New Roman" w:hAnsi="Times New Roman" w:cs="Times New Roman"/>
          <w:sz w:val="24"/>
          <w:szCs w:val="24"/>
          <w:lang w:val="sr-Cyrl-RS"/>
        </w:rPr>
        <w:t xml:space="preserve">доноси три значајна дела. Један је посвећен </w:t>
      </w:r>
      <w:r w:rsidR="00F66DDE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391236" w:rsidRPr="00391236">
        <w:rPr>
          <w:rFonts w:ascii="Times New Roman" w:hAnsi="Times New Roman" w:cs="Times New Roman"/>
          <w:sz w:val="24"/>
          <w:szCs w:val="24"/>
          <w:lang w:val="sr-Cyrl-RS"/>
        </w:rPr>
        <w:t>страживањ</w:t>
      </w:r>
      <w:r w:rsidR="00F66DDE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="00391236" w:rsidRPr="00391236">
        <w:rPr>
          <w:rFonts w:ascii="Times New Roman" w:hAnsi="Times New Roman" w:cs="Times New Roman"/>
          <w:sz w:val="24"/>
          <w:szCs w:val="24"/>
          <w:lang w:val="sr-Cyrl-RS"/>
        </w:rPr>
        <w:t xml:space="preserve">а у области </w:t>
      </w:r>
      <w:r w:rsidR="00F66DDE">
        <w:rPr>
          <w:rFonts w:ascii="Times New Roman" w:hAnsi="Times New Roman" w:cs="Times New Roman"/>
          <w:sz w:val="24"/>
          <w:szCs w:val="24"/>
          <w:lang w:val="sr-Cyrl-RS"/>
        </w:rPr>
        <w:t xml:space="preserve">ликовног стваралаштва, други </w:t>
      </w:r>
      <w:r w:rsidR="00C70A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391236" w:rsidRPr="00391236">
        <w:rPr>
          <w:rFonts w:ascii="Times New Roman" w:hAnsi="Times New Roman" w:cs="Times New Roman"/>
          <w:sz w:val="24"/>
          <w:szCs w:val="24"/>
          <w:lang w:val="sr-Cyrl-RS"/>
        </w:rPr>
        <w:t>страживањ</w:t>
      </w:r>
      <w:r w:rsidR="00F66DDE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="00391236" w:rsidRPr="00391236">
        <w:rPr>
          <w:rFonts w:ascii="Times New Roman" w:hAnsi="Times New Roman" w:cs="Times New Roman"/>
          <w:sz w:val="24"/>
          <w:szCs w:val="24"/>
          <w:lang w:val="sr-Cyrl-RS"/>
        </w:rPr>
        <w:t>а у нашој средини из</w:t>
      </w:r>
      <w:r w:rsidR="00F66DDE">
        <w:rPr>
          <w:rFonts w:ascii="Times New Roman" w:hAnsi="Times New Roman" w:cs="Times New Roman"/>
          <w:sz w:val="24"/>
          <w:szCs w:val="24"/>
          <w:lang w:val="sr-Cyrl-RS"/>
        </w:rPr>
        <w:t xml:space="preserve"> области креативног изражавања, а у трећем се разматра </w:t>
      </w:r>
      <w:r w:rsidR="00391236" w:rsidRPr="00391236">
        <w:rPr>
          <w:rFonts w:ascii="Times New Roman" w:hAnsi="Times New Roman" w:cs="Times New Roman"/>
          <w:sz w:val="24"/>
          <w:szCs w:val="24"/>
          <w:lang w:val="sr-Cyrl-RS"/>
        </w:rPr>
        <w:t>уметност психотичних уметника</w:t>
      </w:r>
      <w:r w:rsidR="00F66DDE">
        <w:rPr>
          <w:rFonts w:ascii="Times New Roman" w:hAnsi="Times New Roman" w:cs="Times New Roman"/>
          <w:sz w:val="24"/>
          <w:szCs w:val="24"/>
          <w:lang w:val="sr-Cyrl-RS"/>
        </w:rPr>
        <w:t>. Овде с</w:t>
      </w:r>
      <w:r w:rsidR="00C70ADD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F66DDE">
        <w:rPr>
          <w:rFonts w:ascii="Times New Roman" w:hAnsi="Times New Roman" w:cs="Times New Roman"/>
          <w:sz w:val="24"/>
          <w:szCs w:val="24"/>
          <w:lang w:val="sr-Cyrl-RS"/>
        </w:rPr>
        <w:t xml:space="preserve"> дат</w:t>
      </w:r>
      <w:r w:rsidR="007D6AD8">
        <w:rPr>
          <w:rFonts w:ascii="Times New Roman" w:hAnsi="Times New Roman" w:cs="Times New Roman"/>
          <w:sz w:val="24"/>
          <w:szCs w:val="24"/>
          <w:lang w:val="sr-Cyrl-RS"/>
        </w:rPr>
        <w:t>и резултати</w:t>
      </w:r>
      <w:r w:rsidR="00F66DDE">
        <w:rPr>
          <w:rFonts w:ascii="Times New Roman" w:hAnsi="Times New Roman" w:cs="Times New Roman"/>
          <w:sz w:val="24"/>
          <w:szCs w:val="24"/>
          <w:lang w:val="sr-Cyrl-RS"/>
        </w:rPr>
        <w:t xml:space="preserve"> значајн</w:t>
      </w:r>
      <w:r w:rsidR="007D6AD8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="00F66DDE">
        <w:rPr>
          <w:rFonts w:ascii="Times New Roman" w:hAnsi="Times New Roman" w:cs="Times New Roman"/>
          <w:sz w:val="24"/>
          <w:szCs w:val="24"/>
          <w:lang w:val="sr-Cyrl-RS"/>
        </w:rPr>
        <w:t xml:space="preserve"> истраживања </w:t>
      </w:r>
      <w:r w:rsidR="007D6AD8">
        <w:rPr>
          <w:rFonts w:ascii="Times New Roman" w:hAnsi="Times New Roman" w:cs="Times New Roman"/>
          <w:sz w:val="24"/>
          <w:szCs w:val="24"/>
          <w:lang w:val="sr-Cyrl-RS"/>
        </w:rPr>
        <w:t xml:space="preserve">различитих методолошких полазишта и циљева </w:t>
      </w:r>
      <w:r w:rsidR="00F66DDE">
        <w:rPr>
          <w:rFonts w:ascii="Times New Roman" w:hAnsi="Times New Roman" w:cs="Times New Roman"/>
          <w:sz w:val="24"/>
          <w:szCs w:val="24"/>
          <w:lang w:val="sr-Cyrl-RS"/>
        </w:rPr>
        <w:t>кој</w:t>
      </w:r>
      <w:r w:rsidR="007D6AD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F66DDE">
        <w:rPr>
          <w:rFonts w:ascii="Times New Roman" w:hAnsi="Times New Roman" w:cs="Times New Roman"/>
          <w:sz w:val="24"/>
          <w:szCs w:val="24"/>
          <w:lang w:val="sr-Cyrl-RS"/>
        </w:rPr>
        <w:t xml:space="preserve"> пружају увид у односе креативности</w:t>
      </w:r>
      <w:r w:rsidR="007D6AD8">
        <w:rPr>
          <w:rFonts w:ascii="Times New Roman" w:hAnsi="Times New Roman" w:cs="Times New Roman"/>
          <w:sz w:val="24"/>
          <w:szCs w:val="24"/>
          <w:lang w:val="sr-Cyrl-RS"/>
        </w:rPr>
        <w:t>, односно креативног изражавања</w:t>
      </w:r>
      <w:r w:rsidR="00F66DDE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7D6AD8">
        <w:rPr>
          <w:rFonts w:ascii="Times New Roman" w:hAnsi="Times New Roman" w:cs="Times New Roman"/>
          <w:sz w:val="24"/>
          <w:szCs w:val="24"/>
          <w:lang w:val="sr-Cyrl-RS"/>
        </w:rPr>
        <w:t xml:space="preserve">  појединих особина личности. У завршном делу овога поглавља посебно је сагледано стваралаштво тзв. психотичних уметника, које је поткрепљено и адекватним избором слика.</w:t>
      </w:r>
    </w:p>
    <w:p w:rsidR="00C9479F" w:rsidRDefault="00BC19D9" w:rsidP="001C2EA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373C02">
        <w:rPr>
          <w:rFonts w:ascii="Times New Roman" w:hAnsi="Times New Roman" w:cs="Times New Roman"/>
          <w:sz w:val="24"/>
          <w:szCs w:val="24"/>
          <w:lang w:val="sr-Cyrl-RS"/>
        </w:rPr>
        <w:t xml:space="preserve">Значајан део ове монографије посвећен је проблемима са којима се срећу музичари извођачи, под називом </w:t>
      </w:r>
      <w:r w:rsidR="00C9479F" w:rsidRPr="00C9479F">
        <w:rPr>
          <w:rFonts w:ascii="Times New Roman" w:hAnsi="Times New Roman" w:cs="Times New Roman"/>
          <w:sz w:val="24"/>
          <w:szCs w:val="24"/>
          <w:lang w:val="sr-Cyrl-RS"/>
        </w:rPr>
        <w:t>МУЗИЧАРИ И СТРАХ ОД ЈАВНОГ ИЗВОЂЕЊА</w:t>
      </w:r>
      <w:r w:rsidR="00373C02">
        <w:rPr>
          <w:rFonts w:ascii="Times New Roman" w:hAnsi="Times New Roman" w:cs="Times New Roman"/>
          <w:sz w:val="24"/>
          <w:szCs w:val="24"/>
          <w:lang w:val="sr-Cyrl-RS"/>
        </w:rPr>
        <w:t>, чији је аутор проф. др Весна Анђелковић, вишегодишњи истраживач ове врсте проблема. Страх од извођења посматран је као стваралачки проблем, а затим је детаљније разматрана његова повезаност са анксиозношћу код музичара</w:t>
      </w:r>
      <w:r w:rsidR="00C70AD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373C02">
        <w:rPr>
          <w:rFonts w:ascii="Times New Roman" w:hAnsi="Times New Roman" w:cs="Times New Roman"/>
          <w:sz w:val="24"/>
          <w:szCs w:val="24"/>
          <w:lang w:val="sr-Cyrl-RS"/>
        </w:rPr>
        <w:t xml:space="preserve"> где аутор износи </w:t>
      </w:r>
      <w:r w:rsidR="00C70ADD">
        <w:rPr>
          <w:rFonts w:ascii="Times New Roman" w:hAnsi="Times New Roman" w:cs="Times New Roman"/>
          <w:sz w:val="24"/>
          <w:szCs w:val="24"/>
          <w:lang w:val="sr-Cyrl-RS"/>
        </w:rPr>
        <w:t xml:space="preserve">налазе </w:t>
      </w:r>
      <w:r w:rsidR="00373C02">
        <w:rPr>
          <w:rFonts w:ascii="Times New Roman" w:hAnsi="Times New Roman" w:cs="Times New Roman"/>
          <w:sz w:val="24"/>
          <w:szCs w:val="24"/>
          <w:lang w:val="sr-Cyrl-RS"/>
        </w:rPr>
        <w:t>бројн</w:t>
      </w:r>
      <w:r w:rsidR="00C70ADD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="00373C0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70ADD">
        <w:rPr>
          <w:rFonts w:ascii="Times New Roman" w:hAnsi="Times New Roman" w:cs="Times New Roman"/>
          <w:sz w:val="24"/>
          <w:szCs w:val="24"/>
          <w:lang w:val="sr-Cyrl-RS"/>
        </w:rPr>
        <w:t>релевантних</w:t>
      </w:r>
      <w:r w:rsidR="00373C0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73C02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истраживања. </w:t>
      </w:r>
      <w:r w:rsidR="00005D3A">
        <w:rPr>
          <w:rFonts w:ascii="Times New Roman" w:hAnsi="Times New Roman" w:cs="Times New Roman"/>
          <w:sz w:val="24"/>
          <w:szCs w:val="24"/>
          <w:lang w:val="sr-Cyrl-RS"/>
        </w:rPr>
        <w:t xml:space="preserve">У делу посвећеном личности музичара ауторка износи низ разлика у структури личности између група музичара. </w:t>
      </w:r>
    </w:p>
    <w:p w:rsidR="00C9479F" w:rsidRDefault="00BC19D9" w:rsidP="001C2EA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005D3A">
        <w:rPr>
          <w:rFonts w:ascii="Times New Roman" w:hAnsi="Times New Roman" w:cs="Times New Roman"/>
          <w:sz w:val="24"/>
          <w:szCs w:val="24"/>
          <w:lang w:val="sr-Cyrl-RS"/>
        </w:rPr>
        <w:t xml:space="preserve">За крај, ауторка даје поглавље под називом </w:t>
      </w:r>
      <w:r w:rsidR="00C9479F" w:rsidRPr="00C9479F">
        <w:rPr>
          <w:rFonts w:ascii="Times New Roman" w:hAnsi="Times New Roman" w:cs="Times New Roman"/>
          <w:sz w:val="24"/>
          <w:szCs w:val="24"/>
          <w:lang w:val="sr-Cyrl-RS"/>
        </w:rPr>
        <w:t>„ТАМНА” СТРАНА КРЕ</w:t>
      </w:r>
      <w:r w:rsidR="00353F39">
        <w:rPr>
          <w:rFonts w:ascii="Times New Roman" w:hAnsi="Times New Roman" w:cs="Times New Roman"/>
          <w:sz w:val="24"/>
          <w:szCs w:val="24"/>
          <w:lang w:val="sr-Cyrl-RS"/>
        </w:rPr>
        <w:t>АТИВНОСТИ</w:t>
      </w:r>
      <w:r w:rsidR="00005D3A">
        <w:rPr>
          <w:rFonts w:ascii="Times New Roman" w:hAnsi="Times New Roman" w:cs="Times New Roman"/>
          <w:sz w:val="24"/>
          <w:szCs w:val="24"/>
          <w:lang w:val="sr-Cyrl-RS"/>
        </w:rPr>
        <w:t xml:space="preserve">, где </w:t>
      </w:r>
      <w:r w:rsidR="00C70ADD">
        <w:rPr>
          <w:rFonts w:ascii="Times New Roman" w:hAnsi="Times New Roman" w:cs="Times New Roman"/>
          <w:sz w:val="24"/>
          <w:szCs w:val="24"/>
          <w:lang w:val="sr-Cyrl-RS"/>
        </w:rPr>
        <w:t>представља</w:t>
      </w:r>
      <w:r w:rsidR="005A59C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05D3A">
        <w:rPr>
          <w:rFonts w:ascii="Times New Roman" w:hAnsi="Times New Roman" w:cs="Times New Roman"/>
          <w:sz w:val="24"/>
          <w:szCs w:val="24"/>
          <w:lang w:val="sr-Cyrl-RS"/>
        </w:rPr>
        <w:t>креативност повез</w:t>
      </w:r>
      <w:r w:rsidR="005A59C0">
        <w:rPr>
          <w:rFonts w:ascii="Times New Roman" w:hAnsi="Times New Roman" w:cs="Times New Roman"/>
          <w:sz w:val="24"/>
          <w:szCs w:val="24"/>
          <w:lang w:val="sr-Cyrl-RS"/>
        </w:rPr>
        <w:t>ану</w:t>
      </w:r>
      <w:r w:rsidR="00005D3A">
        <w:rPr>
          <w:rFonts w:ascii="Times New Roman" w:hAnsi="Times New Roman" w:cs="Times New Roman"/>
          <w:sz w:val="24"/>
          <w:szCs w:val="24"/>
          <w:lang w:val="sr-Cyrl-RS"/>
        </w:rPr>
        <w:t xml:space="preserve"> са негативним феноменима, али, </w:t>
      </w:r>
      <w:r w:rsidR="00AC2F36">
        <w:rPr>
          <w:rFonts w:ascii="Times New Roman" w:hAnsi="Times New Roman" w:cs="Times New Roman"/>
          <w:sz w:val="24"/>
          <w:szCs w:val="24"/>
          <w:lang w:val="sr-Cyrl-RS"/>
        </w:rPr>
        <w:t xml:space="preserve">ипак, своја запажања довршава са </w:t>
      </w:r>
      <w:r w:rsidR="005A59C0">
        <w:rPr>
          <w:rFonts w:ascii="Times New Roman" w:hAnsi="Times New Roman" w:cs="Times New Roman"/>
          <w:sz w:val="24"/>
          <w:szCs w:val="24"/>
          <w:lang w:val="sr-Cyrl-RS"/>
        </w:rPr>
        <w:t>вером да ће „светлост победити сенке</w:t>
      </w:r>
      <w:r w:rsidR="00C70ADD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5A59C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20436D" w:rsidRDefault="005A59C0" w:rsidP="0020436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Рукопис </w:t>
      </w:r>
      <w:r w:rsidRPr="0020436D">
        <w:rPr>
          <w:rFonts w:ascii="Times New Roman" w:hAnsi="Times New Roman" w:cs="Times New Roman"/>
          <w:i/>
          <w:sz w:val="24"/>
          <w:szCs w:val="24"/>
          <w:lang w:val="sr-Cyrl-RS"/>
        </w:rPr>
        <w:t>Светлост и сене креативног ума</w:t>
      </w:r>
      <w:r w:rsidRPr="005A59C0">
        <w:rPr>
          <w:rFonts w:ascii="Times New Roman" w:hAnsi="Times New Roman" w:cs="Times New Roman"/>
          <w:sz w:val="24"/>
          <w:szCs w:val="24"/>
          <w:lang w:val="sr-Cyrl-RS"/>
        </w:rPr>
        <w:t xml:space="preserve"> проф. др Снежане Видановић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представља резултат вишегодишњ</w:t>
      </w:r>
      <w:r w:rsidR="00C70ADD">
        <w:rPr>
          <w:rFonts w:ascii="Times New Roman" w:hAnsi="Times New Roman" w:cs="Times New Roman"/>
          <w:sz w:val="24"/>
          <w:szCs w:val="24"/>
          <w:lang w:val="sr-Cyrl-RS"/>
        </w:rPr>
        <w:t>их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истраживања феномена креативности, сагледаног кроз различите методолошке приступе, док новину представља њено бављење „тамном</w:t>
      </w:r>
      <w:r w:rsidR="0020436D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C70AD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страном креативности. Пративши развој креативних потенцијала појединца, ауторка даје значајне информације о улози породице, дечје игре, генетике, </w:t>
      </w:r>
      <w:r w:rsidR="0020436D">
        <w:rPr>
          <w:rFonts w:ascii="Times New Roman" w:hAnsi="Times New Roman" w:cs="Times New Roman"/>
          <w:sz w:val="24"/>
          <w:szCs w:val="24"/>
          <w:lang w:val="sr-Cyrl-RS"/>
        </w:rPr>
        <w:t>особина личности итд. са циљем расветљавања ове веома комплексне</w:t>
      </w:r>
      <w:r w:rsidR="00C70ADD">
        <w:rPr>
          <w:rFonts w:ascii="Times New Roman" w:hAnsi="Times New Roman" w:cs="Times New Roman"/>
          <w:sz w:val="24"/>
          <w:szCs w:val="24"/>
          <w:lang w:val="sr-Cyrl-RS"/>
        </w:rPr>
        <w:t>, али</w:t>
      </w:r>
      <w:r w:rsidR="0020436D">
        <w:rPr>
          <w:rFonts w:ascii="Times New Roman" w:hAnsi="Times New Roman" w:cs="Times New Roman"/>
          <w:sz w:val="24"/>
          <w:szCs w:val="24"/>
          <w:lang w:val="sr-Cyrl-RS"/>
        </w:rPr>
        <w:t xml:space="preserve"> и недовољно истражене проблематике. </w:t>
      </w:r>
      <w:r w:rsidR="005E5E10">
        <w:rPr>
          <w:rFonts w:ascii="Times New Roman" w:hAnsi="Times New Roman" w:cs="Times New Roman"/>
          <w:sz w:val="24"/>
          <w:szCs w:val="24"/>
          <w:lang w:val="sr-Cyrl-RS"/>
        </w:rPr>
        <w:t xml:space="preserve">Управо је </w:t>
      </w:r>
      <w:r w:rsidR="009C4391">
        <w:rPr>
          <w:rFonts w:ascii="Times New Roman" w:hAnsi="Times New Roman" w:cs="Times New Roman"/>
          <w:sz w:val="24"/>
          <w:szCs w:val="24"/>
          <w:lang w:val="sr-Cyrl-RS"/>
        </w:rPr>
        <w:t>комплексност</w:t>
      </w:r>
      <w:r w:rsidR="005E5E10">
        <w:rPr>
          <w:rFonts w:ascii="Times New Roman" w:hAnsi="Times New Roman" w:cs="Times New Roman"/>
          <w:sz w:val="24"/>
          <w:szCs w:val="24"/>
          <w:lang w:val="sr-Cyrl-RS"/>
        </w:rPr>
        <w:t xml:space="preserve"> проучавања креативности</w:t>
      </w:r>
      <w:r w:rsidR="009C4391">
        <w:rPr>
          <w:rFonts w:ascii="Times New Roman" w:hAnsi="Times New Roman" w:cs="Times New Roman"/>
          <w:sz w:val="24"/>
          <w:szCs w:val="24"/>
          <w:lang w:val="sr-Cyrl-RS"/>
        </w:rPr>
        <w:t>, као и жеља аутор</w:t>
      </w:r>
      <w:r w:rsidR="005E5E10">
        <w:rPr>
          <w:rFonts w:ascii="Times New Roman" w:hAnsi="Times New Roman" w:cs="Times New Roman"/>
          <w:sz w:val="24"/>
          <w:szCs w:val="24"/>
          <w:lang w:val="sr-Cyrl-RS"/>
        </w:rPr>
        <w:t>ки</w:t>
      </w:r>
      <w:r w:rsidR="009C4391">
        <w:rPr>
          <w:rFonts w:ascii="Times New Roman" w:hAnsi="Times New Roman" w:cs="Times New Roman"/>
          <w:sz w:val="24"/>
          <w:szCs w:val="24"/>
          <w:lang w:val="sr-Cyrl-RS"/>
        </w:rPr>
        <w:t xml:space="preserve"> да </w:t>
      </w:r>
      <w:r w:rsidR="005E5E10">
        <w:rPr>
          <w:rFonts w:ascii="Times New Roman" w:hAnsi="Times New Roman" w:cs="Times New Roman"/>
          <w:sz w:val="24"/>
          <w:szCs w:val="24"/>
          <w:lang w:val="sr-Cyrl-RS"/>
        </w:rPr>
        <w:t>прикажу</w:t>
      </w:r>
      <w:r w:rsidR="009C4391">
        <w:rPr>
          <w:rFonts w:ascii="Times New Roman" w:hAnsi="Times New Roman" w:cs="Times New Roman"/>
          <w:sz w:val="24"/>
          <w:szCs w:val="24"/>
          <w:lang w:val="sr-Cyrl-RS"/>
        </w:rPr>
        <w:t xml:space="preserve"> бројне важне налазе истраживања</w:t>
      </w:r>
      <w:r w:rsidR="002B27E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9C4391">
        <w:rPr>
          <w:rFonts w:ascii="Times New Roman" w:hAnsi="Times New Roman" w:cs="Times New Roman"/>
          <w:sz w:val="24"/>
          <w:szCs w:val="24"/>
          <w:lang w:val="sr-Cyrl-RS"/>
        </w:rPr>
        <w:t xml:space="preserve"> учинила да поједини делови текста буду превасходно засновани на </w:t>
      </w:r>
      <w:r w:rsidR="002B27E4">
        <w:rPr>
          <w:rFonts w:ascii="Times New Roman" w:hAnsi="Times New Roman" w:cs="Times New Roman"/>
          <w:sz w:val="24"/>
          <w:szCs w:val="24"/>
          <w:lang w:val="sr-Cyrl-RS"/>
        </w:rPr>
        <w:t xml:space="preserve">презентовању </w:t>
      </w:r>
      <w:r w:rsidR="005E5E10">
        <w:rPr>
          <w:rFonts w:ascii="Times New Roman" w:hAnsi="Times New Roman" w:cs="Times New Roman"/>
          <w:sz w:val="24"/>
          <w:szCs w:val="24"/>
          <w:lang w:val="sr-Cyrl-RS"/>
        </w:rPr>
        <w:t>добијени</w:t>
      </w:r>
      <w:r w:rsidR="002B27E4">
        <w:rPr>
          <w:rFonts w:ascii="Times New Roman" w:hAnsi="Times New Roman" w:cs="Times New Roman"/>
          <w:sz w:val="24"/>
          <w:szCs w:val="24"/>
          <w:lang w:val="sr-Cyrl-RS"/>
        </w:rPr>
        <w:t>х резултат</w:t>
      </w:r>
      <w:r w:rsidR="005E5E10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2B27E4">
        <w:rPr>
          <w:rFonts w:ascii="Times New Roman" w:hAnsi="Times New Roman" w:cs="Times New Roman"/>
          <w:sz w:val="24"/>
          <w:szCs w:val="24"/>
          <w:lang w:val="sr-Cyrl-RS"/>
        </w:rPr>
        <w:t xml:space="preserve"> (међу којима су и сопствени)</w:t>
      </w:r>
      <w:r w:rsidR="00F77AAE">
        <w:rPr>
          <w:rFonts w:ascii="Times New Roman" w:hAnsi="Times New Roman" w:cs="Times New Roman"/>
          <w:sz w:val="24"/>
          <w:szCs w:val="24"/>
          <w:lang w:val="sr-Cyrl-RS"/>
        </w:rPr>
        <w:t xml:space="preserve">, што </w:t>
      </w:r>
      <w:r w:rsidR="002B27E4">
        <w:rPr>
          <w:rFonts w:ascii="Times New Roman" w:hAnsi="Times New Roman" w:cs="Times New Roman"/>
          <w:sz w:val="24"/>
          <w:szCs w:val="24"/>
          <w:lang w:val="sr-Cyrl-RS"/>
        </w:rPr>
        <w:t xml:space="preserve">не умањује квалитет рукописа, већ отвара перспективе за даља разматрања и нова истраживања. </w:t>
      </w:r>
      <w:r w:rsidR="009C43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FD6396" w:rsidRDefault="0020436D" w:rsidP="0020436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Текст одликује </w:t>
      </w:r>
      <w:r w:rsidRPr="0020436D">
        <w:rPr>
          <w:rFonts w:ascii="Times New Roman" w:hAnsi="Times New Roman" w:cs="Times New Roman"/>
          <w:sz w:val="24"/>
          <w:szCs w:val="24"/>
          <w:lang w:val="sr-Cyrl-RS"/>
        </w:rPr>
        <w:t>јасно</w:t>
      </w:r>
      <w:r>
        <w:rPr>
          <w:rFonts w:ascii="Times New Roman" w:hAnsi="Times New Roman" w:cs="Times New Roman"/>
          <w:sz w:val="24"/>
          <w:szCs w:val="24"/>
          <w:lang w:val="sr-Cyrl-RS"/>
        </w:rPr>
        <w:t>ћа</w:t>
      </w:r>
      <w:r w:rsidRPr="0020436D">
        <w:rPr>
          <w:rFonts w:ascii="Times New Roman" w:hAnsi="Times New Roman" w:cs="Times New Roman"/>
          <w:sz w:val="24"/>
          <w:szCs w:val="24"/>
          <w:lang w:val="sr-Cyrl-RS"/>
        </w:rPr>
        <w:t>, систематично</w:t>
      </w:r>
      <w:r>
        <w:rPr>
          <w:rFonts w:ascii="Times New Roman" w:hAnsi="Times New Roman" w:cs="Times New Roman"/>
          <w:sz w:val="24"/>
          <w:szCs w:val="24"/>
          <w:lang w:val="sr-Cyrl-RS"/>
        </w:rPr>
        <w:t>ст</w:t>
      </w:r>
      <w:r w:rsidRPr="0020436D">
        <w:rPr>
          <w:rFonts w:ascii="Times New Roman" w:hAnsi="Times New Roman" w:cs="Times New Roman"/>
          <w:sz w:val="24"/>
          <w:szCs w:val="24"/>
          <w:lang w:val="sr-Cyrl-RS"/>
        </w:rPr>
        <w:t xml:space="preserve"> и објективно</w:t>
      </w:r>
      <w:r>
        <w:rPr>
          <w:rFonts w:ascii="Times New Roman" w:hAnsi="Times New Roman" w:cs="Times New Roman"/>
          <w:sz w:val="24"/>
          <w:szCs w:val="24"/>
          <w:lang w:val="sr-Cyrl-RS"/>
        </w:rPr>
        <w:t>ст. Ауторка пише стилом</w:t>
      </w:r>
      <w:r w:rsidRPr="0020436D">
        <w:rPr>
          <w:rFonts w:ascii="Times New Roman" w:hAnsi="Times New Roman" w:cs="Times New Roman"/>
          <w:sz w:val="24"/>
          <w:szCs w:val="24"/>
          <w:lang w:val="sr-Cyrl-RS"/>
        </w:rPr>
        <w:t xml:space="preserve"> који омогућава да читалац са лакоћом прати све важне информације</w:t>
      </w:r>
      <w:r>
        <w:rPr>
          <w:rFonts w:ascii="Times New Roman" w:hAnsi="Times New Roman" w:cs="Times New Roman"/>
          <w:sz w:val="24"/>
          <w:szCs w:val="24"/>
          <w:lang w:val="sr-Cyrl-RS"/>
        </w:rPr>
        <w:t>, чак и уколико није професионално везан за област психологије</w:t>
      </w:r>
      <w:r w:rsidRPr="0020436D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Сличан приступ уочава се и у тексту посвећеном музичарима, </w:t>
      </w:r>
      <w:r w:rsidR="00C70ADD">
        <w:rPr>
          <w:rFonts w:ascii="Times New Roman" w:hAnsi="Times New Roman" w:cs="Times New Roman"/>
          <w:sz w:val="24"/>
          <w:szCs w:val="24"/>
          <w:lang w:val="sr-Cyrl-RS"/>
        </w:rPr>
        <w:t>који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сматрамо вредним интегралним делом ове монографије.</w:t>
      </w:r>
      <w:r w:rsidR="00FD639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D6396" w:rsidRPr="00FD6396">
        <w:rPr>
          <w:rFonts w:ascii="Times New Roman" w:hAnsi="Times New Roman" w:cs="Times New Roman"/>
          <w:sz w:val="24"/>
          <w:szCs w:val="24"/>
          <w:lang w:val="sr-Cyrl-RS"/>
        </w:rPr>
        <w:t>Наведена коришћена литература је релевантна, и коришћена</w:t>
      </w:r>
      <w:r w:rsidR="002B27E4">
        <w:rPr>
          <w:rFonts w:ascii="Times New Roman" w:hAnsi="Times New Roman" w:cs="Times New Roman"/>
          <w:sz w:val="24"/>
          <w:szCs w:val="24"/>
          <w:lang w:val="sr-Cyrl-RS"/>
        </w:rPr>
        <w:t xml:space="preserve"> је</w:t>
      </w:r>
      <w:r w:rsidR="00FD6396" w:rsidRPr="00FD6396">
        <w:rPr>
          <w:rFonts w:ascii="Times New Roman" w:hAnsi="Times New Roman" w:cs="Times New Roman"/>
          <w:sz w:val="24"/>
          <w:szCs w:val="24"/>
          <w:lang w:val="sr-Cyrl-RS"/>
        </w:rPr>
        <w:t xml:space="preserve"> уз објакти</w:t>
      </w:r>
      <w:r w:rsidR="00FD6396">
        <w:rPr>
          <w:rFonts w:ascii="Times New Roman" w:hAnsi="Times New Roman" w:cs="Times New Roman"/>
          <w:sz w:val="24"/>
          <w:szCs w:val="24"/>
          <w:lang w:val="sr-Cyrl-RS"/>
        </w:rPr>
        <w:t xml:space="preserve">ван научни приступ. </w:t>
      </w:r>
    </w:p>
    <w:p w:rsidR="0020436D" w:rsidRDefault="00FD6396" w:rsidP="0020436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0436D">
        <w:rPr>
          <w:rFonts w:ascii="Times New Roman" w:hAnsi="Times New Roman" w:cs="Times New Roman"/>
          <w:sz w:val="24"/>
          <w:szCs w:val="24"/>
          <w:lang w:val="sr-Cyrl-RS"/>
        </w:rPr>
        <w:t xml:space="preserve">Стога, сматрамо да рукопис представља добродошао допринос будућим истраживањима феномена креативности, те да ће бити </w:t>
      </w:r>
      <w:r w:rsidR="0020436D" w:rsidRPr="0020436D">
        <w:rPr>
          <w:rFonts w:ascii="Times New Roman" w:hAnsi="Times New Roman" w:cs="Times New Roman"/>
          <w:sz w:val="24"/>
          <w:szCs w:val="24"/>
          <w:lang w:val="sr-Cyrl-RS"/>
        </w:rPr>
        <w:t xml:space="preserve">драгоцен за даља проучавања на </w:t>
      </w:r>
      <w:r w:rsidR="0020436D">
        <w:rPr>
          <w:rFonts w:ascii="Times New Roman" w:hAnsi="Times New Roman" w:cs="Times New Roman"/>
          <w:sz w:val="24"/>
          <w:szCs w:val="24"/>
          <w:lang w:val="sr-Cyrl-RS"/>
        </w:rPr>
        <w:t>овом</w:t>
      </w:r>
      <w:r w:rsidR="0020436D" w:rsidRPr="0020436D">
        <w:rPr>
          <w:rFonts w:ascii="Times New Roman" w:hAnsi="Times New Roman" w:cs="Times New Roman"/>
          <w:sz w:val="24"/>
          <w:szCs w:val="24"/>
          <w:lang w:val="sr-Cyrl-RS"/>
        </w:rPr>
        <w:t xml:space="preserve"> подручју, како за стручњаке</w:t>
      </w:r>
      <w:r w:rsidR="0020436D">
        <w:rPr>
          <w:rFonts w:ascii="Times New Roman" w:hAnsi="Times New Roman" w:cs="Times New Roman"/>
          <w:sz w:val="24"/>
          <w:szCs w:val="24"/>
          <w:lang w:val="sr-Cyrl-RS"/>
        </w:rPr>
        <w:t xml:space="preserve"> (психологе)</w:t>
      </w:r>
      <w:r w:rsidR="0020436D" w:rsidRPr="0020436D">
        <w:rPr>
          <w:rFonts w:ascii="Times New Roman" w:hAnsi="Times New Roman" w:cs="Times New Roman"/>
          <w:sz w:val="24"/>
          <w:szCs w:val="24"/>
          <w:lang w:val="sr-Cyrl-RS"/>
        </w:rPr>
        <w:t>, тако и за писц</w:t>
      </w:r>
      <w:r>
        <w:rPr>
          <w:rFonts w:ascii="Times New Roman" w:hAnsi="Times New Roman" w:cs="Times New Roman"/>
          <w:sz w:val="24"/>
          <w:szCs w:val="24"/>
          <w:lang w:val="sr-Cyrl-RS"/>
        </w:rPr>
        <w:t>е и научнике из сродних области, и са задовољством је препоручујемо за објављивање.</w:t>
      </w:r>
    </w:p>
    <w:p w:rsidR="0020436D" w:rsidRDefault="0020436D" w:rsidP="0020436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D6396" w:rsidRDefault="00FD6396" w:rsidP="0020436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0436D" w:rsidRDefault="0020436D" w:rsidP="0020436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Нишу,</w:t>
      </w:r>
    </w:p>
    <w:p w:rsidR="0020436D" w:rsidRDefault="0020436D" w:rsidP="0020436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5.03.2019. год.</w:t>
      </w:r>
    </w:p>
    <w:p w:rsidR="0020436D" w:rsidRDefault="0020436D" w:rsidP="0020436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0436D" w:rsidRDefault="0020436D" w:rsidP="0020436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C4391" w:rsidRDefault="009C4391" w:rsidP="0020436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0436D" w:rsidRDefault="0020436D" w:rsidP="002950E4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Др Данијела Здравић Михаиловић, ванредни професор </w:t>
      </w:r>
    </w:p>
    <w:p w:rsidR="002B27E4" w:rsidRDefault="0020436D" w:rsidP="002950E4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Факултета уметности Универзитета у Нишу</w:t>
      </w:r>
    </w:p>
    <w:p w:rsidR="0020436D" w:rsidRDefault="002B27E4" w:rsidP="002950E4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85C2D29" wp14:editId="233D3737">
            <wp:extent cx="2438400" cy="428625"/>
            <wp:effectExtent l="0" t="0" r="0" b="9525"/>
            <wp:docPr id="1" name="Picture 1" descr="D:\DACA MOJE\Daca 31.10.2017\Dokumanta\Moj skenirani 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CA MOJE\Daca 31.10.2017\Dokumanta\Moj skenirani potpis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9323" cy="428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436D" w:rsidRPr="00143718" w:rsidRDefault="002950E4" w:rsidP="0020436D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</w:t>
      </w:r>
      <w:r w:rsidR="0020436D">
        <w:rPr>
          <w:rFonts w:ascii="Times New Roman" w:hAnsi="Times New Roman" w:cs="Times New Roman"/>
          <w:sz w:val="24"/>
          <w:szCs w:val="24"/>
          <w:lang w:val="sr-Cyrl-RS"/>
        </w:rPr>
        <w:t>_______________</w:t>
      </w:r>
    </w:p>
    <w:sectPr w:rsidR="0020436D" w:rsidRPr="001437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2DD"/>
    <w:rsid w:val="00005D3A"/>
    <w:rsid w:val="00143718"/>
    <w:rsid w:val="00156B3B"/>
    <w:rsid w:val="001914A2"/>
    <w:rsid w:val="001928BA"/>
    <w:rsid w:val="001C2EAB"/>
    <w:rsid w:val="0020436D"/>
    <w:rsid w:val="00241858"/>
    <w:rsid w:val="002950E4"/>
    <w:rsid w:val="002B27E4"/>
    <w:rsid w:val="002B3E54"/>
    <w:rsid w:val="00353F39"/>
    <w:rsid w:val="00373C02"/>
    <w:rsid w:val="00391236"/>
    <w:rsid w:val="003A4FAA"/>
    <w:rsid w:val="003E50FB"/>
    <w:rsid w:val="0050526A"/>
    <w:rsid w:val="00571A55"/>
    <w:rsid w:val="005A59C0"/>
    <w:rsid w:val="005E5E10"/>
    <w:rsid w:val="0066640C"/>
    <w:rsid w:val="007042EB"/>
    <w:rsid w:val="007876FE"/>
    <w:rsid w:val="007C2743"/>
    <w:rsid w:val="007D6AD8"/>
    <w:rsid w:val="00810691"/>
    <w:rsid w:val="009C4391"/>
    <w:rsid w:val="00AB1FBB"/>
    <w:rsid w:val="00AC2F36"/>
    <w:rsid w:val="00BB5151"/>
    <w:rsid w:val="00BB546A"/>
    <w:rsid w:val="00BC19D9"/>
    <w:rsid w:val="00C70ADD"/>
    <w:rsid w:val="00C9479F"/>
    <w:rsid w:val="00CF3EDF"/>
    <w:rsid w:val="00D238B8"/>
    <w:rsid w:val="00DD2DC7"/>
    <w:rsid w:val="00F66DDE"/>
    <w:rsid w:val="00F77AAE"/>
    <w:rsid w:val="00F97B92"/>
    <w:rsid w:val="00FD6396"/>
    <w:rsid w:val="00FE2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E561E9-2758-41CA-8EB1-F24A0C990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2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7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1111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SALE</dc:creator>
  <cp:lastModifiedBy>Korisnik</cp:lastModifiedBy>
  <cp:revision>2</cp:revision>
  <dcterms:created xsi:type="dcterms:W3CDTF">2019-03-06T11:23:00Z</dcterms:created>
  <dcterms:modified xsi:type="dcterms:W3CDTF">2019-03-06T11:23:00Z</dcterms:modified>
</cp:coreProperties>
</file>